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3" w:sz="12" w:val="single"/>
          <w:right w:space="0" w:sz="0" w:val="nil"/>
          <w:between w:space="0" w:sz="0" w:val="nil"/>
        </w:pBdr>
        <w:shd w:fill="auto" w:val="clear"/>
        <w:tabs>
          <w:tab w:val="left" w:pos="360"/>
          <w:tab w:val="right" w:pos="9216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Activity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ind w:firstLine="144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Activity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activity, you will create another data structure. Unlike the queue (or the stack), this data structure is more restricted in regard to adding or removing objects. </w:t>
      </w:r>
    </w:p>
    <w:p w:rsidR="00000000" w:rsidDel="00000000" w:rsidP="00000000" w:rsidRDefault="00000000" w:rsidRPr="00000000" w14:paraId="00000005">
      <w:pPr>
        <w:pStyle w:val="Heading2"/>
        <w:pageBreakBefore w:val="0"/>
        <w:ind w:firstLine="144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Activity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This activity requires that you completely implement public generic class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ArrayStore&lt;T&gt; </w:t>
      </w:r>
      <w:r w:rsidDel="00000000" w:rsidR="00000000" w:rsidRPr="00000000">
        <w:rPr>
          <w:vertAlign w:val="baseline"/>
          <w:rtl w:val="0"/>
        </w:rPr>
        <w:t xml:space="preserve">under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 namespace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CSharp.Activity.Datastore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ind w:firstLine="144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Class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ArrayStore&lt;T&gt;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must inherit from base class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AbstractArrayStore&lt;T&gt; </w:t>
      </w:r>
      <w:r w:rsidDel="00000000" w:rsidR="00000000" w:rsidRPr="00000000">
        <w:rPr>
          <w:vertAlign w:val="baseline"/>
          <w:rtl w:val="0"/>
        </w:rPr>
        <w:t xml:space="preserve">(add to the project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AbstractArrayStore.cs</w:t>
      </w:r>
      <w:r w:rsidDel="00000000" w:rsidR="00000000" w:rsidRPr="00000000">
        <w:rPr>
          <w:vertAlign w:val="baseline"/>
          <w:rtl w:val="0"/>
        </w:rPr>
        <w:t xml:space="preserve"> from </w:t>
      </w:r>
      <w:r w:rsidDel="00000000" w:rsidR="00000000" w:rsidRPr="00000000">
        <w:rPr>
          <w:b w:val="1"/>
          <w:vertAlign w:val="baseline"/>
          <w:rtl w:val="0"/>
        </w:rPr>
        <w:t xml:space="preserve">Week 1 Activity Code Files\</w:t>
      </w:r>
      <w:r w:rsidDel="00000000" w:rsidR="00000000" w:rsidRPr="00000000">
        <w:rPr>
          <w:vertAlign w:val="baseline"/>
          <w:rtl w:val="0"/>
        </w:rPr>
        <w:t xml:space="preserve"> folder)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ind w:firstLine="1440"/>
        <w:rPr>
          <w:b w:val="0"/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ArrayStore&lt;T&gt;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has access to the member methods and variables of its parent class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AbstractArrayStore&lt;T&gt;</w:t>
      </w:r>
      <w:r w:rsidDel="00000000" w:rsidR="00000000" w:rsidRPr="00000000">
        <w:rPr>
          <w:vertAlign w:val="baseline"/>
          <w:rtl w:val="0"/>
        </w:rPr>
        <w:t xml:space="preserve"> that are marked either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public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or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protected.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ind w:left="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Define appropriate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ArrayStore</w:t>
      </w:r>
      <w:r w:rsidDel="00000000" w:rsidR="00000000" w:rsidRPr="00000000">
        <w:rPr>
          <w:vertAlign w:val="baseline"/>
          <w:rtl w:val="0"/>
        </w:rPr>
        <w:t xml:space="preserve"> constructors and ensure proper call of the base class constructors.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1"/>
        <w:ind w:left="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00" w:right="0" w:hanging="36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class is provided in the file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Activity4_Tests.cs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widowControl w:val="1"/>
        <w:ind w:left="180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vertAlign w:val="baseline"/>
          <w:rtl w:val="0"/>
        </w:rPr>
        <w:t xml:space="preserve">The following methods must be implemented to complete the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ArrayStore&lt;T&gt;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1"/>
        <w:numPr>
          <w:ilvl w:val="1"/>
          <w:numId w:val="1"/>
        </w:numPr>
        <w:ind w:left="2520" w:hanging="36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public override int Add(T argToAdd)</w:t>
      </w:r>
      <w:r w:rsidDel="00000000" w:rsidR="00000000" w:rsidRPr="00000000">
        <w:rPr>
          <w:vertAlign w:val="baseline"/>
          <w:rtl w:val="0"/>
        </w:rPr>
        <w:t xml:space="preserve"> – Adds the object ‘argToAdd’ to the end of the structure on the condition that the structure isn’t full. It returns the index if the add is successful or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NOT_IN_ STRUCTURE</w:t>
      </w:r>
      <w:r w:rsidDel="00000000" w:rsidR="00000000" w:rsidRPr="00000000">
        <w:rPr>
          <w:vertAlign w:val="baseline"/>
          <w:rtl w:val="0"/>
        </w:rPr>
        <w:t xml:space="preserve"> if the conditions for adding are not met. If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is reference type, trying to add 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null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object to the structure should throw 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ArgumentNullException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1"/>
        <w:ind w:left="216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1"/>
        <w:numPr>
          <w:ilvl w:val="1"/>
          <w:numId w:val="1"/>
        </w:numPr>
        <w:ind w:left="2520" w:hanging="36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public override void RemoveAt(int removeObjectIndex)</w:t>
      </w:r>
      <w:r w:rsidDel="00000000" w:rsidR="00000000" w:rsidRPr="00000000">
        <w:rPr>
          <w:b w:val="1"/>
          <w:vertAlign w:val="baseline"/>
          <w:rtl w:val="0"/>
        </w:rPr>
        <w:t xml:space="preserve"> – </w:t>
      </w:r>
      <w:r w:rsidDel="00000000" w:rsidR="00000000" w:rsidRPr="00000000">
        <w:rPr>
          <w:vertAlign w:val="baseline"/>
          <w:rtl w:val="0"/>
        </w:rPr>
        <w:t xml:space="preserve">Removes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 object at the specified index. Make sure to compress the array so that no holes remain in the structure. If the index is out of range [0..Count) the method should throw an </w:t>
      </w:r>
      <w:commentRangeStart w:id="0"/>
      <w:r w:rsidDel="00000000" w:rsidR="00000000" w:rsidRPr="00000000">
        <w:rPr>
          <w:b w:val="1"/>
          <w:i w:val="1"/>
          <w:vertAlign w:val="baseline"/>
          <w:rtl w:val="0"/>
        </w:rPr>
        <w:t xml:space="preserve">ArgumentOutOfRangeException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numPr>
          <w:ilvl w:val="1"/>
          <w:numId w:val="1"/>
        </w:numPr>
        <w:ind w:left="2520" w:hanging="36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public override void Remove(T argToRemove) </w:t>
      </w:r>
      <w:r w:rsidDel="00000000" w:rsidR="00000000" w:rsidRPr="00000000">
        <w:rPr>
          <w:vertAlign w:val="baseline"/>
          <w:rtl w:val="0"/>
        </w:rPr>
        <w:t xml:space="preserve">–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Removes the object that is equal to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argToRemove</w:t>
      </w:r>
      <w:r w:rsidDel="00000000" w:rsidR="00000000" w:rsidRPr="00000000">
        <w:rPr>
          <w:vertAlign w:val="baseline"/>
          <w:rtl w:val="0"/>
        </w:rPr>
        <w:t xml:space="preserve"> from the structure. Make sure to compress the data inside so that there are no holes in the array after a successful remove. (You can make use of the existing base class method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IndexOf()</w:t>
      </w:r>
      <w:r w:rsidDel="00000000" w:rsidR="00000000" w:rsidRPr="00000000">
        <w:rPr>
          <w:vertAlign w:val="baseline"/>
          <w:rtl w:val="0"/>
        </w:rPr>
        <w:t xml:space="preserve"> and/or the overrided method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RemoveAt()</w:t>
      </w:r>
      <w:r w:rsidDel="00000000" w:rsidR="00000000" w:rsidRPr="00000000">
        <w:rPr>
          <w:vertAlign w:val="baseline"/>
          <w:rtl w:val="0"/>
        </w:rPr>
        <w:t xml:space="preserve">). Throw 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InvalidOperationException</w:t>
      </w:r>
      <w:r w:rsidDel="00000000" w:rsidR="00000000" w:rsidRPr="00000000">
        <w:rPr>
          <w:vertAlign w:val="baseline"/>
          <w:rtl w:val="0"/>
        </w:rPr>
        <w:t xml:space="preserve"> if removal is not possible. Throw 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ArgumentNullException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if 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null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is passed and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 is a reference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ind w:left="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ind w:left="216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numPr>
          <w:ilvl w:val="1"/>
          <w:numId w:val="1"/>
        </w:numPr>
        <w:ind w:left="2520" w:hanging="36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public override int Insert(T argToInsert, int indexToInsert)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This inserts the object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argToInsert</w:t>
      </w:r>
      <w:r w:rsidDel="00000000" w:rsidR="00000000" w:rsidRPr="00000000">
        <w:rPr>
          <w:vertAlign w:val="baseline"/>
          <w:rtl w:val="0"/>
        </w:rPr>
        <w:t xml:space="preserve"> at the specified index. As with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Add(T argToAdd)</w:t>
      </w:r>
      <w:r w:rsidDel="00000000" w:rsidR="00000000" w:rsidRPr="00000000">
        <w:rPr>
          <w:vertAlign w:val="baseline"/>
          <w:rtl w:val="0"/>
        </w:rPr>
        <w:t xml:space="preserve"> method, the structure must not be full. Trying to add a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null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object should throw 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ArgumentNullException</w:t>
      </w:r>
      <w:r w:rsidDel="00000000" w:rsidR="00000000" w:rsidRPr="00000000">
        <w:rPr>
          <w:vertAlign w:val="baseline"/>
          <w:rtl w:val="0"/>
        </w:rPr>
        <w:t xml:space="preserve">, or if inserting with an invalid index (outside range [0..Count)) then should throw an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ArgumentOutOfRangeException</w:t>
      </w:r>
      <w:r w:rsidDel="00000000" w:rsidR="00000000" w:rsidRPr="00000000">
        <w:rPr>
          <w:i w:val="1"/>
          <w:vertAlign w:val="baseline"/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Return index if the insert is successful and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NOT_IN_ STRUCTURE</w:t>
      </w:r>
      <w:r w:rsidDel="00000000" w:rsidR="00000000" w:rsidRPr="00000000">
        <w:rPr>
          <w:vertAlign w:val="baseline"/>
          <w:rtl w:val="0"/>
        </w:rPr>
        <w:t xml:space="preserve"> if the conditions for insertion are not met.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800" w:right="0" w:hanging="360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 the facilitator upon completion by committing 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TFS with comment “Finished Activity 4”.</w:t>
      </w:r>
    </w:p>
    <w:p w:rsidR="00000000" w:rsidDel="00000000" w:rsidP="00000000" w:rsidRDefault="00000000" w:rsidRPr="00000000" w14:paraId="0000001A">
      <w:pPr>
        <w:pageBreakBefore w:val="0"/>
        <w:widowControl w:val="1"/>
        <w:ind w:left="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udent" w:id="0" w:date="2016-03-03T09:42:00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IndexOutOfRangeException?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because it is used in the base class indexer for a range 0..Capacity.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Accenture All Rights Reserved                                   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Accenture All Rights Reserved                                   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 Engineering Fundamentals (SEF): MS.NET</w:t>
      <w:tab/>
      <w:t xml:space="preserve">Participant Guide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 Engineering Fundamentals (SEF): MS.NET</w:t>
      <w:tab/>
      <w:t xml:space="preserve">Participant Guide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00000" w:space="1" w:sz="6" w:val="single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>
        <w:rFonts w:ascii="Arial" w:cs="Arial" w:eastAsia="Arial" w:hAnsi="Arial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  <w:ind w:left="14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144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