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4D27" w14:textId="588E4936" w:rsidR="007C0660" w:rsidRPr="006663BA" w:rsidRDefault="007C0660" w:rsidP="007C0660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Critical Success Factors</w:t>
      </w:r>
    </w:p>
    <w:p w14:paraId="060B8685" w14:textId="51331F6E" w:rsidR="007C0660" w:rsidRPr="006663BA" w:rsidRDefault="007C0660" w:rsidP="007C0660">
      <w:pPr>
        <w:rPr>
          <w:color w:val="008000"/>
        </w:rPr>
      </w:pPr>
    </w:p>
    <w:p w14:paraId="03345C62" w14:textId="77777777" w:rsidR="007C0660" w:rsidRPr="006663BA" w:rsidRDefault="007C0660" w:rsidP="007C0660"/>
    <w:p w14:paraId="77E7F044" w14:textId="288169C7" w:rsidR="00F92D4A" w:rsidRDefault="00F92D4A" w:rsidP="00F92D4A">
      <w:pPr>
        <w:jc w:val="both"/>
      </w:pPr>
      <w:r>
        <w:t xml:space="preserve">The Critical success factors help us focus on the key areas that we need to fulfill so that our business can flourish. </w:t>
      </w:r>
      <w:r>
        <w:t>These areas will have constant attention and monitoring from the management team</w:t>
      </w:r>
      <w:r>
        <w:t>. The CSFs are derived from our mission and strategic objectives.</w:t>
      </w:r>
    </w:p>
    <w:p w14:paraId="54146D8C" w14:textId="07C3BFE7" w:rsidR="00F92D4A" w:rsidRDefault="00F92D4A" w:rsidP="007C0660"/>
    <w:p w14:paraId="7BA5B4C4" w14:textId="35D1F1C7" w:rsidR="00F92D4A" w:rsidRDefault="00F92D4A" w:rsidP="007C0660">
      <w:r>
        <w:t>Ideas (to be pruned):</w:t>
      </w:r>
      <w:bookmarkStart w:id="0" w:name="_GoBack"/>
      <w:bookmarkEnd w:id="0"/>
    </w:p>
    <w:p w14:paraId="679A3BA1" w14:textId="57D291A5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Be innovative</w:t>
      </w:r>
    </w:p>
    <w:p w14:paraId="34F47F3E" w14:textId="0F9DE9D3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Attract customers</w:t>
      </w:r>
    </w:p>
    <w:p w14:paraId="381FF7E1" w14:textId="57732D1C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No down time</w:t>
      </w:r>
    </w:p>
    <w:p w14:paraId="78967C29" w14:textId="00C39D6A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Keep up with the technologies</w:t>
      </w:r>
    </w:p>
    <w:p w14:paraId="3FE87FD3" w14:textId="43A85298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Secure financing for expansion</w:t>
      </w:r>
    </w:p>
    <w:p w14:paraId="2B7565D0" w14:textId="6B5E3773" w:rsidR="00F92D4A" w:rsidRDefault="00F92D4A" w:rsidP="00F92D4A">
      <w:pPr>
        <w:pStyle w:val="ListParagraph"/>
        <w:numPr>
          <w:ilvl w:val="0"/>
          <w:numId w:val="1"/>
        </w:numPr>
        <w:jc w:val="both"/>
      </w:pPr>
      <w:r>
        <w:t>Offer new products</w:t>
      </w:r>
    </w:p>
    <w:p w14:paraId="200451B3" w14:textId="3C6801C5" w:rsidR="00F92D4A" w:rsidRDefault="00F92D4A" w:rsidP="007C0660"/>
    <w:p w14:paraId="3F4B86D4" w14:textId="1882339C" w:rsidR="007F04D5" w:rsidRDefault="00F92D4A" w:rsidP="00F92D4A">
      <w:pPr>
        <w:jc w:val="both"/>
      </w:pPr>
      <w:r>
        <w:t>It is best to focus on maximum five since it is easier to achieve and monitor.</w:t>
      </w:r>
    </w:p>
    <w:sectPr w:rsidR="007F0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BAA"/>
    <w:multiLevelType w:val="hybridMultilevel"/>
    <w:tmpl w:val="10C6D3E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D5"/>
    <w:rsid w:val="007C0660"/>
    <w:rsid w:val="007F04D5"/>
    <w:rsid w:val="00F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92B5"/>
  <w15:chartTrackingRefBased/>
  <w15:docId w15:val="{3E134EF3-9506-434D-8F38-BE19722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60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0660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660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Netcetera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Nikolova</dc:creator>
  <cp:keywords/>
  <dc:description/>
  <cp:lastModifiedBy>Marija Nikolova</cp:lastModifiedBy>
  <cp:revision>2</cp:revision>
  <dcterms:created xsi:type="dcterms:W3CDTF">2021-01-07T13:18:00Z</dcterms:created>
  <dcterms:modified xsi:type="dcterms:W3CDTF">2021-01-07T13:37:00Z</dcterms:modified>
</cp:coreProperties>
</file>