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88C615" w14:textId="77777777" w:rsidR="000844BA" w:rsidRPr="000844BA" w:rsidRDefault="000844BA" w:rsidP="000844BA">
      <w:pPr>
        <w:rPr>
          <w:sz w:val="24"/>
          <w:szCs w:val="24"/>
          <w:lang w:val="en-GB"/>
        </w:rPr>
      </w:pPr>
      <w:r w:rsidRPr="000844BA">
        <w:rPr>
          <w:sz w:val="24"/>
          <w:szCs w:val="24"/>
          <w:lang w:val="en-GB"/>
        </w:rPr>
        <w:t>A team of machine learning experts has looked into the problem.</w:t>
      </w:r>
    </w:p>
    <w:p w14:paraId="0923F976" w14:textId="77777777" w:rsidR="000844BA" w:rsidRPr="000844BA" w:rsidRDefault="000844BA" w:rsidP="000844BA">
      <w:pPr>
        <w:rPr>
          <w:sz w:val="24"/>
          <w:szCs w:val="24"/>
          <w:lang w:val="en-GB"/>
        </w:rPr>
      </w:pPr>
    </w:p>
    <w:p w14:paraId="4425D193" w14:textId="77777777" w:rsidR="000844BA" w:rsidRPr="000844BA" w:rsidRDefault="000844BA" w:rsidP="000844BA">
      <w:pPr>
        <w:rPr>
          <w:sz w:val="24"/>
          <w:szCs w:val="24"/>
          <w:lang w:val="en-GB"/>
        </w:rPr>
      </w:pPr>
      <w:r w:rsidRPr="000844BA">
        <w:rPr>
          <w:sz w:val="24"/>
          <w:szCs w:val="24"/>
          <w:lang w:val="en-GB"/>
        </w:rPr>
        <w:t>They have investigated various algorithms for this.</w:t>
      </w:r>
    </w:p>
    <w:p w14:paraId="79E5C698" w14:textId="77777777" w:rsidR="000844BA" w:rsidRPr="000844BA" w:rsidRDefault="000844BA" w:rsidP="000844BA">
      <w:pPr>
        <w:rPr>
          <w:sz w:val="24"/>
          <w:szCs w:val="24"/>
          <w:lang w:val="en-GB"/>
        </w:rPr>
      </w:pPr>
    </w:p>
    <w:p w14:paraId="7F00BF62" w14:textId="0EE974B7" w:rsidR="000844BA" w:rsidRPr="000844BA" w:rsidRDefault="000844BA" w:rsidP="000844BA">
      <w:pPr>
        <w:rPr>
          <w:sz w:val="24"/>
          <w:szCs w:val="24"/>
          <w:lang w:val="en-GB"/>
        </w:rPr>
      </w:pPr>
      <w:r w:rsidRPr="000844BA">
        <w:rPr>
          <w:sz w:val="24"/>
          <w:szCs w:val="24"/>
          <w:lang w:val="en-GB"/>
        </w:rPr>
        <w:t xml:space="preserve">This was done for predicting </w:t>
      </w:r>
      <w:r w:rsidR="00924F75">
        <w:rPr>
          <w:sz w:val="24"/>
          <w:szCs w:val="24"/>
          <w:lang w:val="en-GB"/>
        </w:rPr>
        <w:t>revenu</w:t>
      </w:r>
      <w:r w:rsidRPr="000844BA">
        <w:rPr>
          <w:sz w:val="24"/>
          <w:szCs w:val="24"/>
          <w:lang w:val="en-GB"/>
        </w:rPr>
        <w:t>e, predicting whether someone will cause damage and predicting how much damage they will cause.</w:t>
      </w:r>
    </w:p>
    <w:p w14:paraId="5ABB10B4" w14:textId="77777777" w:rsidR="000844BA" w:rsidRDefault="000844BA" w:rsidP="000844BA">
      <w:pPr>
        <w:rPr>
          <w:sz w:val="24"/>
          <w:szCs w:val="24"/>
          <w:lang w:val="en-GB"/>
        </w:rPr>
      </w:pPr>
      <w:r w:rsidRPr="000844BA">
        <w:rPr>
          <w:sz w:val="24"/>
          <w:szCs w:val="24"/>
          <w:lang w:val="en-GB"/>
        </w:rPr>
        <w:t>The evaluation of the models showed that predicting profits and whether someone will cause damage could be predicted well. How much damage someone will cause turned out to be more difficult to predict. See below the results of this evaluation for the algorithm that gave the best results.</w:t>
      </w:r>
    </w:p>
    <w:p w14:paraId="5135B72B" w14:textId="77777777" w:rsidR="00430E18" w:rsidRDefault="00430E18" w:rsidP="000844BA">
      <w:pPr>
        <w:rPr>
          <w:sz w:val="24"/>
          <w:szCs w:val="24"/>
          <w:lang w:val="en-GB"/>
        </w:rPr>
      </w:pPr>
    </w:p>
    <w:tbl>
      <w:tblPr>
        <w:tblStyle w:val="Rastertabel1licht"/>
        <w:tblW w:w="0" w:type="auto"/>
        <w:tblLook w:val="04A0" w:firstRow="1" w:lastRow="0" w:firstColumn="1" w:lastColumn="0" w:noHBand="0" w:noVBand="1"/>
      </w:tblPr>
      <w:tblGrid>
        <w:gridCol w:w="3681"/>
        <w:gridCol w:w="2693"/>
        <w:gridCol w:w="2688"/>
      </w:tblGrid>
      <w:tr w:rsidR="00430E18" w:rsidRPr="00924F75" w14:paraId="5291979A" w14:textId="77777777" w:rsidTr="00430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tcPr>
          <w:p w14:paraId="52D50E47" w14:textId="17ABF92A" w:rsidR="00430E18" w:rsidRPr="00430E18" w:rsidRDefault="00430E18" w:rsidP="00430E18">
            <w:pPr>
              <w:jc w:val="center"/>
              <w:rPr>
                <w:b w:val="0"/>
                <w:bCs w:val="0"/>
                <w:sz w:val="24"/>
                <w:szCs w:val="24"/>
                <w:lang w:val="en-GB"/>
              </w:rPr>
            </w:pPr>
            <w:r w:rsidRPr="00430E18">
              <w:rPr>
                <w:b w:val="0"/>
                <w:bCs w:val="0"/>
                <w:sz w:val="28"/>
                <w:szCs w:val="28"/>
                <w:lang w:val="en-GB"/>
              </w:rPr>
              <w:t>Performance for different algorithms for model on outcome_revenue</w:t>
            </w:r>
          </w:p>
        </w:tc>
      </w:tr>
      <w:tr w:rsidR="000844BA" w14:paraId="55A1D12F" w14:textId="77777777" w:rsidTr="00430E18">
        <w:tc>
          <w:tcPr>
            <w:cnfStyle w:val="001000000000" w:firstRow="0" w:lastRow="0" w:firstColumn="1" w:lastColumn="0" w:oddVBand="0" w:evenVBand="0" w:oddHBand="0" w:evenHBand="0" w:firstRowFirstColumn="0" w:firstRowLastColumn="0" w:lastRowFirstColumn="0" w:lastRowLastColumn="0"/>
            <w:tcW w:w="3681" w:type="dxa"/>
          </w:tcPr>
          <w:p w14:paraId="18E4C566" w14:textId="3E47EA57" w:rsidR="000844BA" w:rsidRPr="00430E18" w:rsidRDefault="00430E18" w:rsidP="00430E18">
            <w:pPr>
              <w:jc w:val="center"/>
              <w:rPr>
                <w:sz w:val="24"/>
                <w:szCs w:val="24"/>
                <w:lang w:val="en-GB"/>
              </w:rPr>
            </w:pPr>
            <w:r w:rsidRPr="00430E18">
              <w:rPr>
                <w:sz w:val="24"/>
                <w:szCs w:val="24"/>
                <w:lang w:val="en-GB"/>
              </w:rPr>
              <w:t>Algorithm</w:t>
            </w:r>
          </w:p>
        </w:tc>
        <w:tc>
          <w:tcPr>
            <w:tcW w:w="2693" w:type="dxa"/>
          </w:tcPr>
          <w:p w14:paraId="1B7587B0" w14:textId="38BCB475" w:rsidR="000844BA" w:rsidRPr="00430E18" w:rsidRDefault="00430E18" w:rsidP="00430E18">
            <w:pPr>
              <w:jc w:val="center"/>
              <w:cnfStyle w:val="000000000000" w:firstRow="0" w:lastRow="0" w:firstColumn="0" w:lastColumn="0" w:oddVBand="0" w:evenVBand="0" w:oddHBand="0" w:evenHBand="0" w:firstRowFirstColumn="0" w:firstRowLastColumn="0" w:lastRowFirstColumn="0" w:lastRowLastColumn="0"/>
              <w:rPr>
                <w:b/>
                <w:bCs/>
                <w:sz w:val="24"/>
                <w:szCs w:val="24"/>
                <w:lang w:val="en-GB"/>
              </w:rPr>
            </w:pPr>
            <w:r w:rsidRPr="00430E18">
              <w:rPr>
                <w:b/>
                <w:bCs/>
                <w:sz w:val="24"/>
                <w:szCs w:val="24"/>
                <w:lang w:val="en-GB"/>
              </w:rPr>
              <w:t>Train R2</w:t>
            </w:r>
          </w:p>
        </w:tc>
        <w:tc>
          <w:tcPr>
            <w:tcW w:w="2688" w:type="dxa"/>
          </w:tcPr>
          <w:p w14:paraId="06E3362B" w14:textId="5FEB9057" w:rsidR="000844BA" w:rsidRPr="00430E18" w:rsidRDefault="00430E18" w:rsidP="00430E18">
            <w:pPr>
              <w:jc w:val="center"/>
              <w:cnfStyle w:val="000000000000" w:firstRow="0" w:lastRow="0" w:firstColumn="0" w:lastColumn="0" w:oddVBand="0" w:evenVBand="0" w:oddHBand="0" w:evenHBand="0" w:firstRowFirstColumn="0" w:firstRowLastColumn="0" w:lastRowFirstColumn="0" w:lastRowLastColumn="0"/>
              <w:rPr>
                <w:b/>
                <w:bCs/>
                <w:sz w:val="24"/>
                <w:szCs w:val="24"/>
                <w:lang w:val="en-GB"/>
              </w:rPr>
            </w:pPr>
            <w:r w:rsidRPr="00430E18">
              <w:rPr>
                <w:b/>
                <w:bCs/>
                <w:sz w:val="24"/>
                <w:szCs w:val="24"/>
                <w:lang w:val="en-GB"/>
              </w:rPr>
              <w:t>Test R2</w:t>
            </w:r>
          </w:p>
        </w:tc>
      </w:tr>
      <w:tr w:rsidR="000844BA" w14:paraId="44A1CE7B" w14:textId="77777777" w:rsidTr="00430E18">
        <w:tc>
          <w:tcPr>
            <w:cnfStyle w:val="001000000000" w:firstRow="0" w:lastRow="0" w:firstColumn="1" w:lastColumn="0" w:oddVBand="0" w:evenVBand="0" w:oddHBand="0" w:evenHBand="0" w:firstRowFirstColumn="0" w:firstRowLastColumn="0" w:lastRowFirstColumn="0" w:lastRowLastColumn="0"/>
            <w:tcW w:w="3681" w:type="dxa"/>
          </w:tcPr>
          <w:p w14:paraId="3BE2CF71" w14:textId="2B2A70EC" w:rsidR="000844BA" w:rsidRPr="00430E18" w:rsidRDefault="00430E18" w:rsidP="000844BA">
            <w:pPr>
              <w:rPr>
                <w:b w:val="0"/>
                <w:bCs w:val="0"/>
                <w:sz w:val="24"/>
                <w:szCs w:val="24"/>
                <w:lang w:val="en-GB"/>
              </w:rPr>
            </w:pPr>
            <w:r w:rsidRPr="00430E18">
              <w:rPr>
                <w:b w:val="0"/>
                <w:bCs w:val="0"/>
                <w:sz w:val="24"/>
                <w:szCs w:val="24"/>
                <w:lang w:val="en-GB"/>
              </w:rPr>
              <w:t>Random Forest Regressor</w:t>
            </w:r>
          </w:p>
        </w:tc>
        <w:tc>
          <w:tcPr>
            <w:tcW w:w="2693" w:type="dxa"/>
          </w:tcPr>
          <w:p w14:paraId="073CF3F4" w14:textId="47CE4FCA" w:rsidR="000844BA" w:rsidRDefault="00430E18" w:rsidP="00430E18">
            <w:pPr>
              <w:jc w:val="center"/>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0.861</w:t>
            </w:r>
          </w:p>
        </w:tc>
        <w:tc>
          <w:tcPr>
            <w:tcW w:w="2688" w:type="dxa"/>
          </w:tcPr>
          <w:p w14:paraId="48677935" w14:textId="34AD7907" w:rsidR="000844BA" w:rsidRDefault="00430E18" w:rsidP="00430E18">
            <w:pPr>
              <w:jc w:val="center"/>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0.718</w:t>
            </w:r>
          </w:p>
        </w:tc>
      </w:tr>
      <w:tr w:rsidR="00430E18" w14:paraId="2ECE6EE1" w14:textId="77777777" w:rsidTr="00430E18">
        <w:tc>
          <w:tcPr>
            <w:cnfStyle w:val="001000000000" w:firstRow="0" w:lastRow="0" w:firstColumn="1" w:lastColumn="0" w:oddVBand="0" w:evenVBand="0" w:oddHBand="0" w:evenHBand="0" w:firstRowFirstColumn="0" w:firstRowLastColumn="0" w:lastRowFirstColumn="0" w:lastRowLastColumn="0"/>
            <w:tcW w:w="3681" w:type="dxa"/>
          </w:tcPr>
          <w:p w14:paraId="7FD79990" w14:textId="6EB7F0FA" w:rsidR="00430E18" w:rsidRPr="00430E18" w:rsidRDefault="00430E18" w:rsidP="000844BA">
            <w:pPr>
              <w:rPr>
                <w:b w:val="0"/>
                <w:bCs w:val="0"/>
                <w:sz w:val="24"/>
                <w:szCs w:val="24"/>
                <w:lang w:val="en-GB"/>
              </w:rPr>
            </w:pPr>
            <w:r w:rsidRPr="00430E18">
              <w:rPr>
                <w:b w:val="0"/>
                <w:bCs w:val="0"/>
                <w:sz w:val="24"/>
                <w:szCs w:val="24"/>
                <w:lang w:val="en-GB"/>
              </w:rPr>
              <w:t>Gradient Booster</w:t>
            </w:r>
          </w:p>
        </w:tc>
        <w:tc>
          <w:tcPr>
            <w:tcW w:w="2693" w:type="dxa"/>
          </w:tcPr>
          <w:p w14:paraId="0D2B3103" w14:textId="0007A5EF" w:rsidR="00430E18" w:rsidRPr="00430E18" w:rsidRDefault="00430E18" w:rsidP="00430E18">
            <w:pPr>
              <w:jc w:val="center"/>
              <w:cnfStyle w:val="000000000000" w:firstRow="0" w:lastRow="0" w:firstColumn="0" w:lastColumn="0" w:oddVBand="0" w:evenVBand="0" w:oddHBand="0" w:evenHBand="0" w:firstRowFirstColumn="0" w:firstRowLastColumn="0" w:lastRowFirstColumn="0" w:lastRowLastColumn="0"/>
              <w:rPr>
                <w:b/>
                <w:bCs/>
                <w:sz w:val="24"/>
                <w:szCs w:val="24"/>
                <w:lang w:val="en-GB"/>
              </w:rPr>
            </w:pPr>
            <w:r w:rsidRPr="00430E18">
              <w:rPr>
                <w:b/>
                <w:bCs/>
                <w:sz w:val="24"/>
                <w:szCs w:val="24"/>
                <w:lang w:val="en-GB"/>
              </w:rPr>
              <w:t>0.859</w:t>
            </w:r>
          </w:p>
        </w:tc>
        <w:tc>
          <w:tcPr>
            <w:tcW w:w="2688" w:type="dxa"/>
          </w:tcPr>
          <w:p w14:paraId="4D0408B2" w14:textId="02E0830E" w:rsidR="00430E18" w:rsidRPr="00430E18" w:rsidRDefault="00430E18" w:rsidP="00430E18">
            <w:pPr>
              <w:jc w:val="center"/>
              <w:cnfStyle w:val="000000000000" w:firstRow="0" w:lastRow="0" w:firstColumn="0" w:lastColumn="0" w:oddVBand="0" w:evenVBand="0" w:oddHBand="0" w:evenHBand="0" w:firstRowFirstColumn="0" w:firstRowLastColumn="0" w:lastRowFirstColumn="0" w:lastRowLastColumn="0"/>
              <w:rPr>
                <w:b/>
                <w:bCs/>
                <w:sz w:val="24"/>
                <w:szCs w:val="24"/>
                <w:lang w:val="en-GB"/>
              </w:rPr>
            </w:pPr>
            <w:r w:rsidRPr="00430E18">
              <w:rPr>
                <w:b/>
                <w:bCs/>
                <w:sz w:val="24"/>
                <w:szCs w:val="24"/>
                <w:lang w:val="en-GB"/>
              </w:rPr>
              <w:t>0.797</w:t>
            </w:r>
          </w:p>
        </w:tc>
      </w:tr>
      <w:tr w:rsidR="000844BA" w14:paraId="044D5125" w14:textId="77777777" w:rsidTr="00430E18">
        <w:tc>
          <w:tcPr>
            <w:cnfStyle w:val="001000000000" w:firstRow="0" w:lastRow="0" w:firstColumn="1" w:lastColumn="0" w:oddVBand="0" w:evenVBand="0" w:oddHBand="0" w:evenHBand="0" w:firstRowFirstColumn="0" w:firstRowLastColumn="0" w:lastRowFirstColumn="0" w:lastRowLastColumn="0"/>
            <w:tcW w:w="3681" w:type="dxa"/>
          </w:tcPr>
          <w:p w14:paraId="0E7B1190" w14:textId="77777777" w:rsidR="000844BA" w:rsidRDefault="000844BA" w:rsidP="000844BA">
            <w:pPr>
              <w:rPr>
                <w:sz w:val="24"/>
                <w:szCs w:val="24"/>
                <w:lang w:val="en-GB"/>
              </w:rPr>
            </w:pPr>
          </w:p>
        </w:tc>
        <w:tc>
          <w:tcPr>
            <w:tcW w:w="2693" w:type="dxa"/>
          </w:tcPr>
          <w:p w14:paraId="225D82BA" w14:textId="77777777" w:rsidR="000844BA" w:rsidRDefault="000844BA" w:rsidP="00430E18">
            <w:pPr>
              <w:jc w:val="center"/>
              <w:cnfStyle w:val="000000000000" w:firstRow="0" w:lastRow="0" w:firstColumn="0" w:lastColumn="0" w:oddVBand="0" w:evenVBand="0" w:oddHBand="0" w:evenHBand="0" w:firstRowFirstColumn="0" w:firstRowLastColumn="0" w:lastRowFirstColumn="0" w:lastRowLastColumn="0"/>
              <w:rPr>
                <w:sz w:val="24"/>
                <w:szCs w:val="24"/>
                <w:lang w:val="en-GB"/>
              </w:rPr>
            </w:pPr>
          </w:p>
        </w:tc>
        <w:tc>
          <w:tcPr>
            <w:tcW w:w="2688" w:type="dxa"/>
          </w:tcPr>
          <w:p w14:paraId="786CE2FF" w14:textId="77777777" w:rsidR="000844BA" w:rsidRDefault="000844BA" w:rsidP="00430E18">
            <w:pPr>
              <w:jc w:val="center"/>
              <w:cnfStyle w:val="000000000000" w:firstRow="0" w:lastRow="0" w:firstColumn="0" w:lastColumn="0" w:oddVBand="0" w:evenVBand="0" w:oddHBand="0" w:evenHBand="0" w:firstRowFirstColumn="0" w:firstRowLastColumn="0" w:lastRowFirstColumn="0" w:lastRowLastColumn="0"/>
              <w:rPr>
                <w:sz w:val="24"/>
                <w:szCs w:val="24"/>
                <w:lang w:val="en-GB"/>
              </w:rPr>
            </w:pPr>
          </w:p>
        </w:tc>
      </w:tr>
    </w:tbl>
    <w:p w14:paraId="44995EE1" w14:textId="77777777" w:rsidR="000844BA" w:rsidRPr="000844BA" w:rsidRDefault="000844BA" w:rsidP="000844BA">
      <w:pPr>
        <w:rPr>
          <w:sz w:val="24"/>
          <w:szCs w:val="24"/>
          <w:lang w:val="en-GB"/>
        </w:rPr>
      </w:pPr>
    </w:p>
    <w:p w14:paraId="2D99B18D" w14:textId="77777777" w:rsidR="000844BA" w:rsidRPr="000844BA" w:rsidRDefault="000844BA" w:rsidP="000844BA">
      <w:pPr>
        <w:rPr>
          <w:sz w:val="24"/>
          <w:szCs w:val="24"/>
          <w:lang w:val="en-GB"/>
        </w:rPr>
      </w:pPr>
    </w:p>
    <w:p w14:paraId="7C3D2DD5" w14:textId="77777777" w:rsidR="000844BA" w:rsidRPr="000844BA" w:rsidRDefault="000844BA" w:rsidP="000844BA">
      <w:pPr>
        <w:rPr>
          <w:sz w:val="24"/>
          <w:szCs w:val="24"/>
          <w:lang w:val="en-GB"/>
        </w:rPr>
      </w:pPr>
      <w:r w:rsidRPr="000844BA">
        <w:rPr>
          <w:sz w:val="24"/>
          <w:szCs w:val="24"/>
          <w:lang w:val="en-GB"/>
        </w:rPr>
        <w:t>The input data was screened and cleaned in advance. These were divided into a set to train the models on and a smaller set to determine how well the models could predict the requested task.</w:t>
      </w:r>
    </w:p>
    <w:p w14:paraId="3089A0C4" w14:textId="77777777" w:rsidR="000844BA" w:rsidRDefault="000844BA" w:rsidP="001C59F2">
      <w:pPr>
        <w:keepNext/>
        <w:jc w:val="center"/>
      </w:pPr>
      <w:r w:rsidRPr="000844BA">
        <w:rPr>
          <w:noProof/>
          <w:sz w:val="24"/>
          <w:szCs w:val="24"/>
          <w:lang w:val="en-GB"/>
        </w:rPr>
        <w:drawing>
          <wp:inline distT="0" distB="0" distL="0" distR="0" wp14:anchorId="5288C982" wp14:editId="270F131F">
            <wp:extent cx="4497748" cy="2917190"/>
            <wp:effectExtent l="0" t="0" r="0" b="0"/>
            <wp:docPr id="326799341" name="Afbeelding 1" descr="Afbeelding met tekst, diagram, schermopname, Perce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799341" name="Afbeelding 1" descr="Afbeelding met tekst, diagram, schermopname, Perceel"/>
                    <pic:cNvPicPr/>
                  </pic:nvPicPr>
                  <pic:blipFill>
                    <a:blip r:embed="rId4"/>
                    <a:stretch>
                      <a:fillRect/>
                    </a:stretch>
                  </pic:blipFill>
                  <pic:spPr>
                    <a:xfrm>
                      <a:off x="0" y="0"/>
                      <a:ext cx="4506370" cy="2922782"/>
                    </a:xfrm>
                    <a:prstGeom prst="rect">
                      <a:avLst/>
                    </a:prstGeom>
                  </pic:spPr>
                </pic:pic>
              </a:graphicData>
            </a:graphic>
          </wp:inline>
        </w:drawing>
      </w:r>
    </w:p>
    <w:p w14:paraId="2AE94856" w14:textId="77777777" w:rsidR="000844BA" w:rsidRPr="000844BA" w:rsidRDefault="000844BA" w:rsidP="001C59F2">
      <w:pPr>
        <w:pStyle w:val="Bijschrift"/>
        <w:jc w:val="center"/>
        <w:rPr>
          <w:sz w:val="24"/>
          <w:szCs w:val="24"/>
          <w:lang w:val="en-GB"/>
        </w:rPr>
      </w:pPr>
      <w:r w:rsidRPr="000844BA">
        <w:rPr>
          <w:lang w:val="en-GB"/>
        </w:rPr>
        <w:t xml:space="preserve">Figure </w:t>
      </w:r>
      <w:r>
        <w:fldChar w:fldCharType="begin"/>
      </w:r>
      <w:r w:rsidRPr="000844BA">
        <w:rPr>
          <w:lang w:val="en-GB"/>
        </w:rPr>
        <w:instrText xml:space="preserve"> SEQ Figure \* ARABIC </w:instrText>
      </w:r>
      <w:r>
        <w:fldChar w:fldCharType="separate"/>
      </w:r>
      <w:r w:rsidRPr="000844BA">
        <w:rPr>
          <w:noProof/>
          <w:lang w:val="en-GB"/>
        </w:rPr>
        <w:t>1</w:t>
      </w:r>
      <w:r>
        <w:fldChar w:fldCharType="end"/>
      </w:r>
      <w:r w:rsidRPr="000844BA">
        <w:rPr>
          <w:lang w:val="en-GB"/>
        </w:rPr>
        <w:t>. Learning Curve for GradientBooster</w:t>
      </w:r>
    </w:p>
    <w:p w14:paraId="6FD12BB4" w14:textId="77777777" w:rsidR="000844BA" w:rsidRPr="000844BA" w:rsidRDefault="000844BA" w:rsidP="000844BA">
      <w:pPr>
        <w:rPr>
          <w:sz w:val="24"/>
          <w:szCs w:val="24"/>
          <w:lang w:val="en-GB"/>
        </w:rPr>
      </w:pPr>
    </w:p>
    <w:p w14:paraId="46867CF2" w14:textId="77777777" w:rsidR="000844BA" w:rsidRPr="000844BA" w:rsidRDefault="000844BA" w:rsidP="000844BA">
      <w:pPr>
        <w:rPr>
          <w:sz w:val="24"/>
          <w:szCs w:val="24"/>
          <w:lang w:val="en-GB"/>
        </w:rPr>
      </w:pPr>
      <w:r w:rsidRPr="000844BA">
        <w:rPr>
          <w:sz w:val="24"/>
          <w:szCs w:val="24"/>
          <w:lang w:val="en-GB"/>
        </w:rPr>
        <w:lastRenderedPageBreak/>
        <w:t>The best-performing model was identified through cross-validation and hyperparameter tuning.</w:t>
      </w:r>
    </w:p>
    <w:p w14:paraId="0134F7DC" w14:textId="68D8C453" w:rsidR="000844BA" w:rsidRPr="000844BA" w:rsidRDefault="000844BA" w:rsidP="000844BA">
      <w:pPr>
        <w:rPr>
          <w:sz w:val="24"/>
          <w:szCs w:val="24"/>
          <w:lang w:val="en-GB"/>
        </w:rPr>
      </w:pPr>
      <w:r w:rsidRPr="000844BA">
        <w:rPr>
          <w:sz w:val="24"/>
          <w:szCs w:val="24"/>
          <w:lang w:val="en-GB"/>
        </w:rPr>
        <w:t>Using the best-performing model the list of hotel guests that will generate the most revenue for the company is selected on the score set. This resulted in a</w:t>
      </w:r>
      <w:r w:rsidR="00762048">
        <w:rPr>
          <w:sz w:val="24"/>
          <w:szCs w:val="24"/>
          <w:lang w:val="en-GB"/>
        </w:rPr>
        <w:t>n</w:t>
      </w:r>
      <w:r w:rsidRPr="000844BA">
        <w:rPr>
          <w:sz w:val="24"/>
          <w:szCs w:val="24"/>
          <w:lang w:val="en-GB"/>
        </w:rPr>
        <w:t xml:space="preserve"> estimated revenue of </w:t>
      </w:r>
      <w:r w:rsidRPr="000D269F">
        <w:rPr>
          <w:b/>
          <w:bCs/>
          <w:sz w:val="24"/>
          <w:szCs w:val="24"/>
          <w:lang w:val="en-GB"/>
        </w:rPr>
        <w:t>466151.517</w:t>
      </w:r>
      <w:r w:rsidRPr="000844BA">
        <w:rPr>
          <w:sz w:val="24"/>
          <w:szCs w:val="24"/>
          <w:lang w:val="en-GB"/>
        </w:rPr>
        <w:t xml:space="preserve"> compared to the revenue from a random sample, which was </w:t>
      </w:r>
      <w:r w:rsidRPr="000D269F">
        <w:rPr>
          <w:b/>
          <w:bCs/>
          <w:sz w:val="24"/>
          <w:szCs w:val="24"/>
          <w:lang w:val="en-GB"/>
        </w:rPr>
        <w:t>368176.875</w:t>
      </w:r>
      <w:r w:rsidRPr="000844BA">
        <w:rPr>
          <w:sz w:val="24"/>
          <w:szCs w:val="24"/>
          <w:lang w:val="en-GB"/>
        </w:rPr>
        <w:t xml:space="preserve">. This means a gain of </w:t>
      </w:r>
      <w:r w:rsidRPr="000D269F">
        <w:rPr>
          <w:b/>
          <w:bCs/>
          <w:sz w:val="24"/>
          <w:szCs w:val="24"/>
          <w:lang w:val="en-GB"/>
        </w:rPr>
        <w:t>97974.642</w:t>
      </w:r>
      <w:r w:rsidRPr="000844BA">
        <w:rPr>
          <w:sz w:val="24"/>
          <w:szCs w:val="24"/>
          <w:lang w:val="en-GB"/>
        </w:rPr>
        <w:t xml:space="preserve"> with respect to random sample. This indicates that targeting the selected list of hotel guests can potentially lead to increased revenue for the hotel.</w:t>
      </w:r>
    </w:p>
    <w:p w14:paraId="0D5DF242" w14:textId="5EF08B54" w:rsidR="00034DBB" w:rsidRPr="000844BA" w:rsidRDefault="000844BA" w:rsidP="000844BA">
      <w:pPr>
        <w:rPr>
          <w:sz w:val="24"/>
          <w:szCs w:val="24"/>
          <w:lang w:val="en-GB"/>
        </w:rPr>
      </w:pPr>
      <w:r w:rsidRPr="000844BA">
        <w:rPr>
          <w:sz w:val="24"/>
          <w:szCs w:val="24"/>
          <w:lang w:val="en-GB"/>
        </w:rPr>
        <w:t>It is recommended that the hotel manager consider</w:t>
      </w:r>
      <w:r w:rsidR="00762048">
        <w:rPr>
          <w:sz w:val="24"/>
          <w:szCs w:val="24"/>
          <w:lang w:val="en-GB"/>
        </w:rPr>
        <w:t>s</w:t>
      </w:r>
      <w:r w:rsidRPr="000844BA">
        <w:rPr>
          <w:sz w:val="24"/>
          <w:szCs w:val="24"/>
          <w:lang w:val="en-GB"/>
        </w:rPr>
        <w:t xml:space="preserve"> applying the selected list of hotel guests for tailored marketing strategies to capitalize on the potential revenue increase. By focusing efforts on these specific guests, the hotel can optimize its marketing initiatives and enhance overall profitability.</w:t>
      </w:r>
    </w:p>
    <w:sectPr w:rsidR="00034DBB" w:rsidRPr="000844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BD8"/>
    <w:rsid w:val="00017622"/>
    <w:rsid w:val="00034DBB"/>
    <w:rsid w:val="000844BA"/>
    <w:rsid w:val="000D269F"/>
    <w:rsid w:val="00136714"/>
    <w:rsid w:val="00191BD8"/>
    <w:rsid w:val="001A71FE"/>
    <w:rsid w:val="001C59F2"/>
    <w:rsid w:val="00430E18"/>
    <w:rsid w:val="004B4ACA"/>
    <w:rsid w:val="005D21E7"/>
    <w:rsid w:val="00762048"/>
    <w:rsid w:val="0079120D"/>
    <w:rsid w:val="007B2CBB"/>
    <w:rsid w:val="00822002"/>
    <w:rsid w:val="00924F75"/>
    <w:rsid w:val="009647D6"/>
    <w:rsid w:val="00A36A08"/>
    <w:rsid w:val="00A957BF"/>
    <w:rsid w:val="00B318F2"/>
    <w:rsid w:val="00C64D18"/>
    <w:rsid w:val="00CD1224"/>
    <w:rsid w:val="00CD2F45"/>
    <w:rsid w:val="00CD4F0F"/>
    <w:rsid w:val="00D767C4"/>
    <w:rsid w:val="00DD3AD6"/>
    <w:rsid w:val="00E8001D"/>
    <w:rsid w:val="00EE4F68"/>
    <w:rsid w:val="00F57DBD"/>
    <w:rsid w:val="00F759E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19E9B"/>
  <w15:chartTrackingRefBased/>
  <w15:docId w15:val="{92F0B4C7-9402-49FA-B9A0-C63C144A4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D1224"/>
    <w:pPr>
      <w:spacing w:line="259" w:lineRule="auto"/>
    </w:pPr>
    <w:rPr>
      <w:kern w:val="0"/>
      <w:sz w:val="32"/>
      <w:szCs w:val="22"/>
    </w:rPr>
  </w:style>
  <w:style w:type="paragraph" w:styleId="Kop1">
    <w:name w:val="heading 1"/>
    <w:basedOn w:val="Standaard"/>
    <w:next w:val="Standaard"/>
    <w:link w:val="Kop1Char"/>
    <w:autoRedefine/>
    <w:uiPriority w:val="9"/>
    <w:qFormat/>
    <w:rsid w:val="009647D6"/>
    <w:pPr>
      <w:keepNext/>
      <w:keepLines/>
      <w:spacing w:before="240" w:after="0"/>
      <w:outlineLvl w:val="0"/>
    </w:pPr>
    <w:rPr>
      <w:rFonts w:asciiTheme="majorHAnsi" w:eastAsiaTheme="majorEastAsia" w:hAnsiTheme="majorHAnsi" w:cstheme="majorBidi"/>
      <w:color w:val="0F4761" w:themeColor="accent1" w:themeShade="BF"/>
      <w:kern w:val="2"/>
      <w:sz w:val="36"/>
      <w:szCs w:val="32"/>
    </w:rPr>
  </w:style>
  <w:style w:type="paragraph" w:styleId="Kop2">
    <w:name w:val="heading 2"/>
    <w:basedOn w:val="Standaard"/>
    <w:next w:val="Standaard"/>
    <w:link w:val="Kop2Char"/>
    <w:autoRedefine/>
    <w:uiPriority w:val="9"/>
    <w:unhideWhenUsed/>
    <w:qFormat/>
    <w:rsid w:val="009647D6"/>
    <w:pPr>
      <w:keepNext/>
      <w:keepLines/>
      <w:spacing w:before="40" w:after="0"/>
      <w:outlineLvl w:val="1"/>
    </w:pPr>
    <w:rPr>
      <w:rFonts w:asciiTheme="majorHAnsi" w:eastAsiaTheme="majorEastAsia" w:hAnsiTheme="majorHAnsi" w:cstheme="majorBidi"/>
      <w:color w:val="0F4761" w:themeColor="accent1" w:themeShade="BF"/>
      <w:szCs w:val="26"/>
    </w:rPr>
  </w:style>
  <w:style w:type="paragraph" w:styleId="Kop3">
    <w:name w:val="heading 3"/>
    <w:basedOn w:val="Standaard"/>
    <w:next w:val="Standaard"/>
    <w:link w:val="Kop3Char"/>
    <w:uiPriority w:val="9"/>
    <w:unhideWhenUsed/>
    <w:qFormat/>
    <w:rsid w:val="00191BD8"/>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191BD8"/>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191BD8"/>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191BD8"/>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191BD8"/>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191BD8"/>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191BD8"/>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Groot">
    <w:name w:val="Groot"/>
    <w:basedOn w:val="Standaard"/>
    <w:link w:val="GrootChar"/>
    <w:autoRedefine/>
    <w:qFormat/>
    <w:rsid w:val="00C64D18"/>
    <w:pPr>
      <w:spacing w:before="120" w:after="0" w:line="240" w:lineRule="auto"/>
    </w:pPr>
    <w:rPr>
      <w:rFonts w:eastAsiaTheme="minorEastAsia"/>
      <w:iCs/>
      <w:color w:val="231F20"/>
      <w:kern w:val="2"/>
      <w:sz w:val="36"/>
      <w:szCs w:val="34"/>
    </w:rPr>
  </w:style>
  <w:style w:type="character" w:customStyle="1" w:styleId="GrootChar">
    <w:name w:val="Groot Char"/>
    <w:basedOn w:val="Standaardalinea-lettertype"/>
    <w:link w:val="Groot"/>
    <w:rsid w:val="00C64D18"/>
    <w:rPr>
      <w:rFonts w:eastAsiaTheme="minorEastAsia"/>
      <w:iCs/>
      <w:color w:val="231F20"/>
      <w:sz w:val="36"/>
      <w:szCs w:val="34"/>
    </w:rPr>
  </w:style>
  <w:style w:type="character" w:customStyle="1" w:styleId="Kop2Char">
    <w:name w:val="Kop 2 Char"/>
    <w:basedOn w:val="Standaardalinea-lettertype"/>
    <w:link w:val="Kop2"/>
    <w:uiPriority w:val="9"/>
    <w:rsid w:val="009647D6"/>
    <w:rPr>
      <w:rFonts w:asciiTheme="majorHAnsi" w:eastAsiaTheme="majorEastAsia" w:hAnsiTheme="majorHAnsi" w:cstheme="majorBidi"/>
      <w:color w:val="0F4761" w:themeColor="accent1" w:themeShade="BF"/>
      <w:sz w:val="32"/>
      <w:szCs w:val="26"/>
    </w:rPr>
  </w:style>
  <w:style w:type="character" w:customStyle="1" w:styleId="Kop1Char">
    <w:name w:val="Kop 1 Char"/>
    <w:basedOn w:val="Standaardalinea-lettertype"/>
    <w:link w:val="Kop1"/>
    <w:uiPriority w:val="9"/>
    <w:rsid w:val="009647D6"/>
    <w:rPr>
      <w:rFonts w:asciiTheme="majorHAnsi" w:eastAsiaTheme="majorEastAsia" w:hAnsiTheme="majorHAnsi" w:cstheme="majorBidi"/>
      <w:color w:val="0F4761" w:themeColor="accent1" w:themeShade="BF"/>
      <w:sz w:val="36"/>
      <w:szCs w:val="32"/>
    </w:rPr>
  </w:style>
  <w:style w:type="character" w:customStyle="1" w:styleId="Kop3Char">
    <w:name w:val="Kop 3 Char"/>
    <w:basedOn w:val="Standaardalinea-lettertype"/>
    <w:link w:val="Kop3"/>
    <w:uiPriority w:val="9"/>
    <w:rsid w:val="00191BD8"/>
    <w:rPr>
      <w:rFonts w:eastAsiaTheme="majorEastAsia" w:cstheme="majorBidi"/>
      <w:color w:val="0F4761" w:themeColor="accent1" w:themeShade="BF"/>
      <w:kern w:val="0"/>
      <w:sz w:val="28"/>
      <w:szCs w:val="28"/>
    </w:rPr>
  </w:style>
  <w:style w:type="character" w:customStyle="1" w:styleId="Kop4Char">
    <w:name w:val="Kop 4 Char"/>
    <w:basedOn w:val="Standaardalinea-lettertype"/>
    <w:link w:val="Kop4"/>
    <w:uiPriority w:val="9"/>
    <w:semiHidden/>
    <w:rsid w:val="00191BD8"/>
    <w:rPr>
      <w:rFonts w:eastAsiaTheme="majorEastAsia" w:cstheme="majorBidi"/>
      <w:i/>
      <w:iCs/>
      <w:color w:val="0F4761" w:themeColor="accent1" w:themeShade="BF"/>
      <w:kern w:val="0"/>
      <w:sz w:val="32"/>
      <w:szCs w:val="22"/>
    </w:rPr>
  </w:style>
  <w:style w:type="character" w:customStyle="1" w:styleId="Kop5Char">
    <w:name w:val="Kop 5 Char"/>
    <w:basedOn w:val="Standaardalinea-lettertype"/>
    <w:link w:val="Kop5"/>
    <w:uiPriority w:val="9"/>
    <w:semiHidden/>
    <w:rsid w:val="00191BD8"/>
    <w:rPr>
      <w:rFonts w:eastAsiaTheme="majorEastAsia" w:cstheme="majorBidi"/>
      <w:color w:val="0F4761" w:themeColor="accent1" w:themeShade="BF"/>
      <w:kern w:val="0"/>
      <w:sz w:val="32"/>
      <w:szCs w:val="22"/>
    </w:rPr>
  </w:style>
  <w:style w:type="character" w:customStyle="1" w:styleId="Kop6Char">
    <w:name w:val="Kop 6 Char"/>
    <w:basedOn w:val="Standaardalinea-lettertype"/>
    <w:link w:val="Kop6"/>
    <w:uiPriority w:val="9"/>
    <w:semiHidden/>
    <w:rsid w:val="00191BD8"/>
    <w:rPr>
      <w:rFonts w:eastAsiaTheme="majorEastAsia" w:cstheme="majorBidi"/>
      <w:i/>
      <w:iCs/>
      <w:color w:val="595959" w:themeColor="text1" w:themeTint="A6"/>
      <w:kern w:val="0"/>
      <w:sz w:val="32"/>
      <w:szCs w:val="22"/>
    </w:rPr>
  </w:style>
  <w:style w:type="character" w:customStyle="1" w:styleId="Kop7Char">
    <w:name w:val="Kop 7 Char"/>
    <w:basedOn w:val="Standaardalinea-lettertype"/>
    <w:link w:val="Kop7"/>
    <w:uiPriority w:val="9"/>
    <w:semiHidden/>
    <w:rsid w:val="00191BD8"/>
    <w:rPr>
      <w:rFonts w:eastAsiaTheme="majorEastAsia" w:cstheme="majorBidi"/>
      <w:color w:val="595959" w:themeColor="text1" w:themeTint="A6"/>
      <w:kern w:val="0"/>
      <w:sz w:val="32"/>
      <w:szCs w:val="22"/>
    </w:rPr>
  </w:style>
  <w:style w:type="character" w:customStyle="1" w:styleId="Kop8Char">
    <w:name w:val="Kop 8 Char"/>
    <w:basedOn w:val="Standaardalinea-lettertype"/>
    <w:link w:val="Kop8"/>
    <w:uiPriority w:val="9"/>
    <w:semiHidden/>
    <w:rsid w:val="00191BD8"/>
    <w:rPr>
      <w:rFonts w:eastAsiaTheme="majorEastAsia" w:cstheme="majorBidi"/>
      <w:i/>
      <w:iCs/>
      <w:color w:val="272727" w:themeColor="text1" w:themeTint="D8"/>
      <w:kern w:val="0"/>
      <w:sz w:val="32"/>
      <w:szCs w:val="22"/>
    </w:rPr>
  </w:style>
  <w:style w:type="character" w:customStyle="1" w:styleId="Kop9Char">
    <w:name w:val="Kop 9 Char"/>
    <w:basedOn w:val="Standaardalinea-lettertype"/>
    <w:link w:val="Kop9"/>
    <w:uiPriority w:val="9"/>
    <w:semiHidden/>
    <w:rsid w:val="00191BD8"/>
    <w:rPr>
      <w:rFonts w:eastAsiaTheme="majorEastAsia" w:cstheme="majorBidi"/>
      <w:color w:val="272727" w:themeColor="text1" w:themeTint="D8"/>
      <w:kern w:val="0"/>
      <w:sz w:val="32"/>
      <w:szCs w:val="22"/>
    </w:rPr>
  </w:style>
  <w:style w:type="paragraph" w:styleId="Titel">
    <w:name w:val="Title"/>
    <w:basedOn w:val="Standaard"/>
    <w:next w:val="Standaard"/>
    <w:link w:val="TitelChar"/>
    <w:uiPriority w:val="10"/>
    <w:qFormat/>
    <w:rsid w:val="00191B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91BD8"/>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91BD8"/>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191BD8"/>
    <w:rPr>
      <w:rFonts w:eastAsiaTheme="majorEastAsia" w:cstheme="majorBidi"/>
      <w:color w:val="595959" w:themeColor="text1" w:themeTint="A6"/>
      <w:spacing w:val="15"/>
      <w:kern w:val="0"/>
      <w:sz w:val="28"/>
      <w:szCs w:val="28"/>
    </w:rPr>
  </w:style>
  <w:style w:type="paragraph" w:styleId="Citaat">
    <w:name w:val="Quote"/>
    <w:basedOn w:val="Standaard"/>
    <w:next w:val="Standaard"/>
    <w:link w:val="CitaatChar"/>
    <w:uiPriority w:val="29"/>
    <w:qFormat/>
    <w:rsid w:val="00191BD8"/>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191BD8"/>
    <w:rPr>
      <w:i/>
      <w:iCs/>
      <w:color w:val="404040" w:themeColor="text1" w:themeTint="BF"/>
      <w:kern w:val="0"/>
      <w:sz w:val="32"/>
      <w:szCs w:val="22"/>
    </w:rPr>
  </w:style>
  <w:style w:type="paragraph" w:styleId="Lijstalinea">
    <w:name w:val="List Paragraph"/>
    <w:basedOn w:val="Standaard"/>
    <w:uiPriority w:val="34"/>
    <w:qFormat/>
    <w:rsid w:val="00191BD8"/>
    <w:pPr>
      <w:ind w:left="720"/>
      <w:contextualSpacing/>
    </w:pPr>
  </w:style>
  <w:style w:type="character" w:styleId="Intensievebenadrukking">
    <w:name w:val="Intense Emphasis"/>
    <w:basedOn w:val="Standaardalinea-lettertype"/>
    <w:uiPriority w:val="21"/>
    <w:qFormat/>
    <w:rsid w:val="00191BD8"/>
    <w:rPr>
      <w:i/>
      <w:iCs/>
      <w:color w:val="0F4761" w:themeColor="accent1" w:themeShade="BF"/>
    </w:rPr>
  </w:style>
  <w:style w:type="paragraph" w:styleId="Duidelijkcitaat">
    <w:name w:val="Intense Quote"/>
    <w:basedOn w:val="Standaard"/>
    <w:next w:val="Standaard"/>
    <w:link w:val="DuidelijkcitaatChar"/>
    <w:uiPriority w:val="30"/>
    <w:qFormat/>
    <w:rsid w:val="00191B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191BD8"/>
    <w:rPr>
      <w:i/>
      <w:iCs/>
      <w:color w:val="0F4761" w:themeColor="accent1" w:themeShade="BF"/>
      <w:kern w:val="0"/>
      <w:sz w:val="32"/>
      <w:szCs w:val="22"/>
    </w:rPr>
  </w:style>
  <w:style w:type="character" w:styleId="Intensieveverwijzing">
    <w:name w:val="Intense Reference"/>
    <w:basedOn w:val="Standaardalinea-lettertype"/>
    <w:uiPriority w:val="32"/>
    <w:qFormat/>
    <w:rsid w:val="00191BD8"/>
    <w:rPr>
      <w:b/>
      <w:bCs/>
      <w:smallCaps/>
      <w:color w:val="0F4761" w:themeColor="accent1" w:themeShade="BF"/>
      <w:spacing w:val="5"/>
    </w:rPr>
  </w:style>
  <w:style w:type="table" w:styleId="Tabelraster">
    <w:name w:val="Table Grid"/>
    <w:basedOn w:val="Standaardtabel"/>
    <w:uiPriority w:val="39"/>
    <w:rsid w:val="001A71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ynqvb">
    <w:name w:val="rynqvb"/>
    <w:basedOn w:val="Standaardalinea-lettertype"/>
    <w:rsid w:val="001A71FE"/>
  </w:style>
  <w:style w:type="character" w:customStyle="1" w:styleId="ui-provider">
    <w:name w:val="ui-provider"/>
    <w:basedOn w:val="Standaardalinea-lettertype"/>
    <w:rsid w:val="007B2CBB"/>
  </w:style>
  <w:style w:type="character" w:customStyle="1" w:styleId="vfppkd-aznf2e-luerp-bn97pc">
    <w:name w:val="vfppkd-aznf2e-luerp-bn97pc"/>
    <w:basedOn w:val="Standaardalinea-lettertype"/>
    <w:rsid w:val="00136714"/>
  </w:style>
  <w:style w:type="character" w:customStyle="1" w:styleId="vfppkd-jy41g-v67agc">
    <w:name w:val="vfppkd-jy41g-v67agc"/>
    <w:basedOn w:val="Standaardalinea-lettertype"/>
    <w:rsid w:val="00136714"/>
  </w:style>
  <w:style w:type="character" w:customStyle="1" w:styleId="ztplmc">
    <w:name w:val="ztplmc"/>
    <w:basedOn w:val="Standaardalinea-lettertype"/>
    <w:rsid w:val="00136714"/>
  </w:style>
  <w:style w:type="character" w:customStyle="1" w:styleId="hwtze">
    <w:name w:val="hwtze"/>
    <w:basedOn w:val="Standaardalinea-lettertype"/>
    <w:rsid w:val="00136714"/>
  </w:style>
  <w:style w:type="character" w:customStyle="1" w:styleId="qgyq3b">
    <w:name w:val="qgyq3b"/>
    <w:basedOn w:val="Standaardalinea-lettertype"/>
    <w:rsid w:val="00136714"/>
  </w:style>
  <w:style w:type="character" w:styleId="Hyperlink">
    <w:name w:val="Hyperlink"/>
    <w:basedOn w:val="Standaardalinea-lettertype"/>
    <w:uiPriority w:val="99"/>
    <w:semiHidden/>
    <w:unhideWhenUsed/>
    <w:rsid w:val="00136714"/>
    <w:rPr>
      <w:color w:val="0000FF"/>
      <w:u w:val="single"/>
    </w:rPr>
  </w:style>
  <w:style w:type="paragraph" w:styleId="Bijschrift">
    <w:name w:val="caption"/>
    <w:basedOn w:val="Standaard"/>
    <w:next w:val="Standaard"/>
    <w:uiPriority w:val="35"/>
    <w:unhideWhenUsed/>
    <w:qFormat/>
    <w:rsid w:val="000844BA"/>
    <w:pPr>
      <w:spacing w:after="200" w:line="240" w:lineRule="auto"/>
    </w:pPr>
    <w:rPr>
      <w:i/>
      <w:iCs/>
      <w:color w:val="0E2841" w:themeColor="text2"/>
      <w:sz w:val="18"/>
      <w:szCs w:val="18"/>
    </w:rPr>
  </w:style>
  <w:style w:type="table" w:styleId="Rastertabel1licht">
    <w:name w:val="Grid Table 1 Light"/>
    <w:basedOn w:val="Standaardtabel"/>
    <w:uiPriority w:val="46"/>
    <w:rsid w:val="00430E1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719007">
      <w:bodyDiv w:val="1"/>
      <w:marLeft w:val="0"/>
      <w:marRight w:val="0"/>
      <w:marTop w:val="0"/>
      <w:marBottom w:val="0"/>
      <w:divBdr>
        <w:top w:val="none" w:sz="0" w:space="0" w:color="auto"/>
        <w:left w:val="none" w:sz="0" w:space="0" w:color="auto"/>
        <w:bottom w:val="none" w:sz="0" w:space="0" w:color="auto"/>
        <w:right w:val="none" w:sz="0" w:space="0" w:color="auto"/>
      </w:divBdr>
      <w:divsChild>
        <w:div w:id="403722706">
          <w:marLeft w:val="0"/>
          <w:marRight w:val="0"/>
          <w:marTop w:val="0"/>
          <w:marBottom w:val="0"/>
          <w:divBdr>
            <w:top w:val="none" w:sz="0" w:space="0" w:color="auto"/>
            <w:left w:val="none" w:sz="0" w:space="0" w:color="auto"/>
            <w:bottom w:val="none" w:sz="0" w:space="0" w:color="auto"/>
            <w:right w:val="none" w:sz="0" w:space="0" w:color="auto"/>
          </w:divBdr>
          <w:divsChild>
            <w:div w:id="2141917934">
              <w:marLeft w:val="0"/>
              <w:marRight w:val="0"/>
              <w:marTop w:val="0"/>
              <w:marBottom w:val="0"/>
              <w:divBdr>
                <w:top w:val="none" w:sz="0" w:space="0" w:color="auto"/>
                <w:left w:val="none" w:sz="0" w:space="0" w:color="auto"/>
                <w:bottom w:val="none" w:sz="0" w:space="0" w:color="auto"/>
                <w:right w:val="none" w:sz="0" w:space="0" w:color="auto"/>
              </w:divBdr>
            </w:div>
            <w:div w:id="1261837662">
              <w:marLeft w:val="0"/>
              <w:marRight w:val="0"/>
              <w:marTop w:val="0"/>
              <w:marBottom w:val="0"/>
              <w:divBdr>
                <w:top w:val="none" w:sz="0" w:space="0" w:color="auto"/>
                <w:left w:val="none" w:sz="0" w:space="0" w:color="auto"/>
                <w:bottom w:val="none" w:sz="0" w:space="0" w:color="auto"/>
                <w:right w:val="none" w:sz="0" w:space="0" w:color="auto"/>
              </w:divBdr>
            </w:div>
            <w:div w:id="633799340">
              <w:marLeft w:val="0"/>
              <w:marRight w:val="0"/>
              <w:marTop w:val="0"/>
              <w:marBottom w:val="0"/>
              <w:divBdr>
                <w:top w:val="none" w:sz="0" w:space="0" w:color="auto"/>
                <w:left w:val="none" w:sz="0" w:space="0" w:color="auto"/>
                <w:bottom w:val="none" w:sz="0" w:space="0" w:color="auto"/>
                <w:right w:val="none" w:sz="0" w:space="0" w:color="auto"/>
              </w:divBdr>
            </w:div>
            <w:div w:id="289475867">
              <w:marLeft w:val="0"/>
              <w:marRight w:val="0"/>
              <w:marTop w:val="0"/>
              <w:marBottom w:val="0"/>
              <w:divBdr>
                <w:top w:val="none" w:sz="0" w:space="0" w:color="auto"/>
                <w:left w:val="none" w:sz="0" w:space="0" w:color="auto"/>
                <w:bottom w:val="none" w:sz="0" w:space="0" w:color="auto"/>
                <w:right w:val="none" w:sz="0" w:space="0" w:color="auto"/>
              </w:divBdr>
            </w:div>
            <w:div w:id="1671133187">
              <w:marLeft w:val="0"/>
              <w:marRight w:val="0"/>
              <w:marTop w:val="0"/>
              <w:marBottom w:val="0"/>
              <w:divBdr>
                <w:top w:val="none" w:sz="0" w:space="0" w:color="auto"/>
                <w:left w:val="none" w:sz="0" w:space="0" w:color="auto"/>
                <w:bottom w:val="none" w:sz="0" w:space="0" w:color="auto"/>
                <w:right w:val="none" w:sz="0" w:space="0" w:color="auto"/>
              </w:divBdr>
            </w:div>
            <w:div w:id="1151093831">
              <w:marLeft w:val="0"/>
              <w:marRight w:val="0"/>
              <w:marTop w:val="0"/>
              <w:marBottom w:val="0"/>
              <w:divBdr>
                <w:top w:val="none" w:sz="0" w:space="0" w:color="auto"/>
                <w:left w:val="none" w:sz="0" w:space="0" w:color="auto"/>
                <w:bottom w:val="none" w:sz="0" w:space="0" w:color="auto"/>
                <w:right w:val="none" w:sz="0" w:space="0" w:color="auto"/>
              </w:divBdr>
            </w:div>
            <w:div w:id="1324775793">
              <w:marLeft w:val="0"/>
              <w:marRight w:val="0"/>
              <w:marTop w:val="0"/>
              <w:marBottom w:val="0"/>
              <w:divBdr>
                <w:top w:val="none" w:sz="0" w:space="0" w:color="auto"/>
                <w:left w:val="none" w:sz="0" w:space="0" w:color="auto"/>
                <w:bottom w:val="none" w:sz="0" w:space="0" w:color="auto"/>
                <w:right w:val="none" w:sz="0" w:space="0" w:color="auto"/>
              </w:divBdr>
            </w:div>
            <w:div w:id="486826036">
              <w:marLeft w:val="0"/>
              <w:marRight w:val="0"/>
              <w:marTop w:val="0"/>
              <w:marBottom w:val="0"/>
              <w:divBdr>
                <w:top w:val="none" w:sz="0" w:space="0" w:color="auto"/>
                <w:left w:val="none" w:sz="0" w:space="0" w:color="auto"/>
                <w:bottom w:val="none" w:sz="0" w:space="0" w:color="auto"/>
                <w:right w:val="none" w:sz="0" w:space="0" w:color="auto"/>
              </w:divBdr>
            </w:div>
            <w:div w:id="1015494155">
              <w:marLeft w:val="0"/>
              <w:marRight w:val="0"/>
              <w:marTop w:val="0"/>
              <w:marBottom w:val="0"/>
              <w:divBdr>
                <w:top w:val="none" w:sz="0" w:space="0" w:color="auto"/>
                <w:left w:val="none" w:sz="0" w:space="0" w:color="auto"/>
                <w:bottom w:val="none" w:sz="0" w:space="0" w:color="auto"/>
                <w:right w:val="none" w:sz="0" w:space="0" w:color="auto"/>
              </w:divBdr>
            </w:div>
            <w:div w:id="1265768742">
              <w:marLeft w:val="0"/>
              <w:marRight w:val="0"/>
              <w:marTop w:val="0"/>
              <w:marBottom w:val="0"/>
              <w:divBdr>
                <w:top w:val="none" w:sz="0" w:space="0" w:color="auto"/>
                <w:left w:val="none" w:sz="0" w:space="0" w:color="auto"/>
                <w:bottom w:val="none" w:sz="0" w:space="0" w:color="auto"/>
                <w:right w:val="none" w:sz="0" w:space="0" w:color="auto"/>
              </w:divBdr>
            </w:div>
            <w:div w:id="142098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79843">
      <w:bodyDiv w:val="1"/>
      <w:marLeft w:val="0"/>
      <w:marRight w:val="0"/>
      <w:marTop w:val="0"/>
      <w:marBottom w:val="0"/>
      <w:divBdr>
        <w:top w:val="none" w:sz="0" w:space="0" w:color="auto"/>
        <w:left w:val="none" w:sz="0" w:space="0" w:color="auto"/>
        <w:bottom w:val="none" w:sz="0" w:space="0" w:color="auto"/>
        <w:right w:val="none" w:sz="0" w:space="0" w:color="auto"/>
      </w:divBdr>
      <w:divsChild>
        <w:div w:id="2089767002">
          <w:marLeft w:val="0"/>
          <w:marRight w:val="0"/>
          <w:marTop w:val="0"/>
          <w:marBottom w:val="0"/>
          <w:divBdr>
            <w:top w:val="none" w:sz="0" w:space="0" w:color="auto"/>
            <w:left w:val="none" w:sz="0" w:space="0" w:color="auto"/>
            <w:bottom w:val="none" w:sz="0" w:space="0" w:color="auto"/>
            <w:right w:val="none" w:sz="0" w:space="0" w:color="auto"/>
          </w:divBdr>
          <w:divsChild>
            <w:div w:id="415513077">
              <w:marLeft w:val="0"/>
              <w:marRight w:val="0"/>
              <w:marTop w:val="0"/>
              <w:marBottom w:val="0"/>
              <w:divBdr>
                <w:top w:val="none" w:sz="0" w:space="0" w:color="auto"/>
                <w:left w:val="none" w:sz="0" w:space="0" w:color="auto"/>
                <w:bottom w:val="none" w:sz="0" w:space="0" w:color="auto"/>
                <w:right w:val="none" w:sz="0" w:space="0" w:color="auto"/>
              </w:divBdr>
              <w:divsChild>
                <w:div w:id="1462193229">
                  <w:marLeft w:val="0"/>
                  <w:marRight w:val="0"/>
                  <w:marTop w:val="0"/>
                  <w:marBottom w:val="0"/>
                  <w:divBdr>
                    <w:top w:val="none" w:sz="0" w:space="0" w:color="auto"/>
                    <w:left w:val="none" w:sz="0" w:space="0" w:color="auto"/>
                    <w:bottom w:val="none" w:sz="0" w:space="0" w:color="auto"/>
                    <w:right w:val="none" w:sz="0" w:space="0" w:color="auto"/>
                  </w:divBdr>
                  <w:divsChild>
                    <w:div w:id="1075974050">
                      <w:marLeft w:val="0"/>
                      <w:marRight w:val="0"/>
                      <w:marTop w:val="0"/>
                      <w:marBottom w:val="0"/>
                      <w:divBdr>
                        <w:top w:val="none" w:sz="0" w:space="0" w:color="auto"/>
                        <w:left w:val="none" w:sz="0" w:space="0" w:color="auto"/>
                        <w:bottom w:val="none" w:sz="0" w:space="0" w:color="auto"/>
                        <w:right w:val="none" w:sz="0" w:space="0" w:color="auto"/>
                      </w:divBdr>
                      <w:divsChild>
                        <w:div w:id="1107652996">
                          <w:marLeft w:val="0"/>
                          <w:marRight w:val="0"/>
                          <w:marTop w:val="0"/>
                          <w:marBottom w:val="0"/>
                          <w:divBdr>
                            <w:top w:val="none" w:sz="0" w:space="0" w:color="auto"/>
                            <w:left w:val="none" w:sz="0" w:space="0" w:color="auto"/>
                            <w:bottom w:val="none" w:sz="0" w:space="0" w:color="auto"/>
                            <w:right w:val="none" w:sz="0" w:space="0" w:color="auto"/>
                          </w:divBdr>
                          <w:divsChild>
                            <w:div w:id="1862741577">
                              <w:marLeft w:val="0"/>
                              <w:marRight w:val="0"/>
                              <w:marTop w:val="0"/>
                              <w:marBottom w:val="0"/>
                              <w:divBdr>
                                <w:top w:val="none" w:sz="0" w:space="0" w:color="auto"/>
                                <w:left w:val="none" w:sz="0" w:space="0" w:color="auto"/>
                                <w:bottom w:val="none" w:sz="0" w:space="0" w:color="auto"/>
                                <w:right w:val="none" w:sz="0" w:space="0" w:color="auto"/>
                              </w:divBdr>
                              <w:divsChild>
                                <w:div w:id="2146852326">
                                  <w:marLeft w:val="0"/>
                                  <w:marRight w:val="0"/>
                                  <w:marTop w:val="0"/>
                                  <w:marBottom w:val="0"/>
                                  <w:divBdr>
                                    <w:top w:val="none" w:sz="0" w:space="0" w:color="auto"/>
                                    <w:left w:val="none" w:sz="0" w:space="0" w:color="auto"/>
                                    <w:bottom w:val="none" w:sz="0" w:space="0" w:color="auto"/>
                                    <w:right w:val="none" w:sz="0" w:space="0" w:color="auto"/>
                                  </w:divBdr>
                                  <w:divsChild>
                                    <w:div w:id="972830484">
                                      <w:marLeft w:val="0"/>
                                      <w:marRight w:val="0"/>
                                      <w:marTop w:val="0"/>
                                      <w:marBottom w:val="0"/>
                                      <w:divBdr>
                                        <w:top w:val="none" w:sz="0" w:space="0" w:color="auto"/>
                                        <w:left w:val="none" w:sz="0" w:space="0" w:color="auto"/>
                                        <w:bottom w:val="none" w:sz="0" w:space="0" w:color="auto"/>
                                        <w:right w:val="none" w:sz="0" w:space="0" w:color="auto"/>
                                      </w:divBdr>
                                      <w:divsChild>
                                        <w:div w:id="2000960955">
                                          <w:marLeft w:val="0"/>
                                          <w:marRight w:val="0"/>
                                          <w:marTop w:val="0"/>
                                          <w:marBottom w:val="0"/>
                                          <w:divBdr>
                                            <w:top w:val="none" w:sz="0" w:space="0" w:color="auto"/>
                                            <w:left w:val="none" w:sz="0" w:space="0" w:color="auto"/>
                                            <w:bottom w:val="none" w:sz="0" w:space="0" w:color="auto"/>
                                            <w:right w:val="none" w:sz="0" w:space="0" w:color="auto"/>
                                          </w:divBdr>
                                          <w:divsChild>
                                            <w:div w:id="1148327841">
                                              <w:marLeft w:val="0"/>
                                              <w:marRight w:val="0"/>
                                              <w:marTop w:val="0"/>
                                              <w:marBottom w:val="0"/>
                                              <w:divBdr>
                                                <w:top w:val="none" w:sz="0" w:space="0" w:color="auto"/>
                                                <w:left w:val="none" w:sz="0" w:space="0" w:color="auto"/>
                                                <w:bottom w:val="none" w:sz="0" w:space="0" w:color="auto"/>
                                                <w:right w:val="none" w:sz="0" w:space="0" w:color="auto"/>
                                              </w:divBdr>
                                              <w:divsChild>
                                                <w:div w:id="92846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952302">
                                  <w:marLeft w:val="0"/>
                                  <w:marRight w:val="0"/>
                                  <w:marTop w:val="0"/>
                                  <w:marBottom w:val="0"/>
                                  <w:divBdr>
                                    <w:top w:val="none" w:sz="0" w:space="0" w:color="auto"/>
                                    <w:left w:val="none" w:sz="0" w:space="0" w:color="auto"/>
                                    <w:bottom w:val="none" w:sz="0" w:space="0" w:color="auto"/>
                                    <w:right w:val="none" w:sz="0" w:space="0" w:color="auto"/>
                                  </w:divBdr>
                                  <w:divsChild>
                                    <w:div w:id="1625841016">
                                      <w:marLeft w:val="0"/>
                                      <w:marRight w:val="0"/>
                                      <w:marTop w:val="0"/>
                                      <w:marBottom w:val="0"/>
                                      <w:divBdr>
                                        <w:top w:val="none" w:sz="0" w:space="0" w:color="auto"/>
                                        <w:left w:val="none" w:sz="0" w:space="0" w:color="auto"/>
                                        <w:bottom w:val="none" w:sz="0" w:space="0" w:color="auto"/>
                                        <w:right w:val="none" w:sz="0" w:space="0" w:color="auto"/>
                                      </w:divBdr>
                                    </w:div>
                                  </w:divsChild>
                                </w:div>
                                <w:div w:id="1008366306">
                                  <w:marLeft w:val="0"/>
                                  <w:marRight w:val="0"/>
                                  <w:marTop w:val="0"/>
                                  <w:marBottom w:val="0"/>
                                  <w:divBdr>
                                    <w:top w:val="none" w:sz="0" w:space="0" w:color="auto"/>
                                    <w:left w:val="none" w:sz="0" w:space="0" w:color="auto"/>
                                    <w:bottom w:val="none" w:sz="0" w:space="0" w:color="auto"/>
                                    <w:right w:val="none" w:sz="0" w:space="0" w:color="auto"/>
                                  </w:divBdr>
                                  <w:divsChild>
                                    <w:div w:id="1817067436">
                                      <w:marLeft w:val="0"/>
                                      <w:marRight w:val="0"/>
                                      <w:marTop w:val="0"/>
                                      <w:marBottom w:val="0"/>
                                      <w:divBdr>
                                        <w:top w:val="none" w:sz="0" w:space="0" w:color="auto"/>
                                        <w:left w:val="none" w:sz="0" w:space="0" w:color="auto"/>
                                        <w:bottom w:val="none" w:sz="0" w:space="0" w:color="auto"/>
                                        <w:right w:val="none" w:sz="0" w:space="0" w:color="auto"/>
                                      </w:divBdr>
                                      <w:divsChild>
                                        <w:div w:id="44766396">
                                          <w:marLeft w:val="0"/>
                                          <w:marRight w:val="0"/>
                                          <w:marTop w:val="0"/>
                                          <w:marBottom w:val="0"/>
                                          <w:divBdr>
                                            <w:top w:val="none" w:sz="0" w:space="0" w:color="auto"/>
                                            <w:left w:val="none" w:sz="0" w:space="0" w:color="auto"/>
                                            <w:bottom w:val="none" w:sz="0" w:space="0" w:color="auto"/>
                                            <w:right w:val="none" w:sz="0" w:space="0" w:color="auto"/>
                                          </w:divBdr>
                                          <w:divsChild>
                                            <w:div w:id="1365907985">
                                              <w:marLeft w:val="0"/>
                                              <w:marRight w:val="0"/>
                                              <w:marTop w:val="0"/>
                                              <w:marBottom w:val="0"/>
                                              <w:divBdr>
                                                <w:top w:val="none" w:sz="0" w:space="0" w:color="auto"/>
                                                <w:left w:val="none" w:sz="0" w:space="0" w:color="auto"/>
                                                <w:bottom w:val="none" w:sz="0" w:space="0" w:color="auto"/>
                                                <w:right w:val="none" w:sz="0" w:space="0" w:color="auto"/>
                                              </w:divBdr>
                                              <w:divsChild>
                                                <w:div w:id="121611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804301">
                          <w:marLeft w:val="0"/>
                          <w:marRight w:val="0"/>
                          <w:marTop w:val="0"/>
                          <w:marBottom w:val="0"/>
                          <w:divBdr>
                            <w:top w:val="none" w:sz="0" w:space="0" w:color="auto"/>
                            <w:left w:val="none" w:sz="0" w:space="0" w:color="auto"/>
                            <w:bottom w:val="none" w:sz="0" w:space="0" w:color="auto"/>
                            <w:right w:val="none" w:sz="0" w:space="0" w:color="auto"/>
                          </w:divBdr>
                          <w:divsChild>
                            <w:div w:id="1789423173">
                              <w:marLeft w:val="0"/>
                              <w:marRight w:val="0"/>
                              <w:marTop w:val="0"/>
                              <w:marBottom w:val="0"/>
                              <w:divBdr>
                                <w:top w:val="none" w:sz="0" w:space="0" w:color="auto"/>
                                <w:left w:val="none" w:sz="0" w:space="0" w:color="auto"/>
                                <w:bottom w:val="none" w:sz="0" w:space="0" w:color="auto"/>
                                <w:right w:val="none" w:sz="0" w:space="0" w:color="auto"/>
                              </w:divBdr>
                              <w:divsChild>
                                <w:div w:id="775367280">
                                  <w:marLeft w:val="0"/>
                                  <w:marRight w:val="0"/>
                                  <w:marTop w:val="0"/>
                                  <w:marBottom w:val="0"/>
                                  <w:divBdr>
                                    <w:top w:val="none" w:sz="0" w:space="0" w:color="auto"/>
                                    <w:left w:val="none" w:sz="0" w:space="0" w:color="auto"/>
                                    <w:bottom w:val="none" w:sz="0" w:space="0" w:color="auto"/>
                                    <w:right w:val="none" w:sz="0" w:space="0" w:color="auto"/>
                                  </w:divBdr>
                                  <w:divsChild>
                                    <w:div w:id="2146578513">
                                      <w:marLeft w:val="0"/>
                                      <w:marRight w:val="0"/>
                                      <w:marTop w:val="0"/>
                                      <w:marBottom w:val="0"/>
                                      <w:divBdr>
                                        <w:top w:val="none" w:sz="0" w:space="0" w:color="auto"/>
                                        <w:left w:val="none" w:sz="0" w:space="0" w:color="auto"/>
                                        <w:bottom w:val="none" w:sz="0" w:space="0" w:color="auto"/>
                                        <w:right w:val="none" w:sz="0" w:space="0" w:color="auto"/>
                                      </w:divBdr>
                                      <w:divsChild>
                                        <w:div w:id="10774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23387">
                                  <w:marLeft w:val="0"/>
                                  <w:marRight w:val="0"/>
                                  <w:marTop w:val="0"/>
                                  <w:marBottom w:val="0"/>
                                  <w:divBdr>
                                    <w:top w:val="none" w:sz="0" w:space="0" w:color="auto"/>
                                    <w:left w:val="none" w:sz="0" w:space="0" w:color="auto"/>
                                    <w:bottom w:val="none" w:sz="0" w:space="0" w:color="auto"/>
                                    <w:right w:val="none" w:sz="0" w:space="0" w:color="auto"/>
                                  </w:divBdr>
                                  <w:divsChild>
                                    <w:div w:id="807891955">
                                      <w:marLeft w:val="0"/>
                                      <w:marRight w:val="0"/>
                                      <w:marTop w:val="0"/>
                                      <w:marBottom w:val="0"/>
                                      <w:divBdr>
                                        <w:top w:val="none" w:sz="0" w:space="0" w:color="auto"/>
                                        <w:left w:val="none" w:sz="0" w:space="0" w:color="auto"/>
                                        <w:bottom w:val="none" w:sz="0" w:space="0" w:color="auto"/>
                                        <w:right w:val="none" w:sz="0" w:space="0" w:color="auto"/>
                                      </w:divBdr>
                                    </w:div>
                                  </w:divsChild>
                                </w:div>
                                <w:div w:id="848639790">
                                  <w:marLeft w:val="0"/>
                                  <w:marRight w:val="0"/>
                                  <w:marTop w:val="0"/>
                                  <w:marBottom w:val="0"/>
                                  <w:divBdr>
                                    <w:top w:val="none" w:sz="0" w:space="0" w:color="auto"/>
                                    <w:left w:val="none" w:sz="0" w:space="0" w:color="auto"/>
                                    <w:bottom w:val="none" w:sz="0" w:space="0" w:color="auto"/>
                                    <w:right w:val="none" w:sz="0" w:space="0" w:color="auto"/>
                                  </w:divBdr>
                                  <w:divsChild>
                                    <w:div w:id="1693989560">
                                      <w:marLeft w:val="0"/>
                                      <w:marRight w:val="0"/>
                                      <w:marTop w:val="0"/>
                                      <w:marBottom w:val="0"/>
                                      <w:divBdr>
                                        <w:top w:val="none" w:sz="0" w:space="0" w:color="auto"/>
                                        <w:left w:val="none" w:sz="0" w:space="0" w:color="auto"/>
                                        <w:bottom w:val="none" w:sz="0" w:space="0" w:color="auto"/>
                                        <w:right w:val="none" w:sz="0" w:space="0" w:color="auto"/>
                                      </w:divBdr>
                                      <w:divsChild>
                                        <w:div w:id="52118949">
                                          <w:marLeft w:val="0"/>
                                          <w:marRight w:val="0"/>
                                          <w:marTop w:val="0"/>
                                          <w:marBottom w:val="0"/>
                                          <w:divBdr>
                                            <w:top w:val="none" w:sz="0" w:space="0" w:color="auto"/>
                                            <w:left w:val="none" w:sz="0" w:space="0" w:color="auto"/>
                                            <w:bottom w:val="none" w:sz="0" w:space="0" w:color="auto"/>
                                            <w:right w:val="none" w:sz="0" w:space="0" w:color="auto"/>
                                          </w:divBdr>
                                          <w:divsChild>
                                            <w:div w:id="210745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453895">
                          <w:marLeft w:val="0"/>
                          <w:marRight w:val="0"/>
                          <w:marTop w:val="0"/>
                          <w:marBottom w:val="0"/>
                          <w:divBdr>
                            <w:top w:val="none" w:sz="0" w:space="0" w:color="auto"/>
                            <w:left w:val="none" w:sz="0" w:space="0" w:color="auto"/>
                            <w:bottom w:val="none" w:sz="0" w:space="0" w:color="auto"/>
                            <w:right w:val="none" w:sz="0" w:space="0" w:color="auto"/>
                          </w:divBdr>
                          <w:divsChild>
                            <w:div w:id="187604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009239">
                  <w:marLeft w:val="0"/>
                  <w:marRight w:val="0"/>
                  <w:marTop w:val="120"/>
                  <w:marBottom w:val="0"/>
                  <w:divBdr>
                    <w:top w:val="none" w:sz="0" w:space="0" w:color="auto"/>
                    <w:left w:val="none" w:sz="0" w:space="0" w:color="auto"/>
                    <w:bottom w:val="none" w:sz="0" w:space="0" w:color="auto"/>
                    <w:right w:val="none" w:sz="0" w:space="0" w:color="auto"/>
                  </w:divBdr>
                </w:div>
                <w:div w:id="168232078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935747132">
      <w:bodyDiv w:val="1"/>
      <w:marLeft w:val="0"/>
      <w:marRight w:val="0"/>
      <w:marTop w:val="0"/>
      <w:marBottom w:val="0"/>
      <w:divBdr>
        <w:top w:val="none" w:sz="0" w:space="0" w:color="auto"/>
        <w:left w:val="none" w:sz="0" w:space="0" w:color="auto"/>
        <w:bottom w:val="none" w:sz="0" w:space="0" w:color="auto"/>
        <w:right w:val="none" w:sz="0" w:space="0" w:color="auto"/>
      </w:divBdr>
      <w:divsChild>
        <w:div w:id="870336962">
          <w:marLeft w:val="0"/>
          <w:marRight w:val="0"/>
          <w:marTop w:val="0"/>
          <w:marBottom w:val="0"/>
          <w:divBdr>
            <w:top w:val="none" w:sz="0" w:space="0" w:color="auto"/>
            <w:left w:val="none" w:sz="0" w:space="0" w:color="auto"/>
            <w:bottom w:val="none" w:sz="0" w:space="0" w:color="auto"/>
            <w:right w:val="none" w:sz="0" w:space="0" w:color="auto"/>
          </w:divBdr>
          <w:divsChild>
            <w:div w:id="4686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17227">
      <w:bodyDiv w:val="1"/>
      <w:marLeft w:val="0"/>
      <w:marRight w:val="0"/>
      <w:marTop w:val="0"/>
      <w:marBottom w:val="0"/>
      <w:divBdr>
        <w:top w:val="none" w:sz="0" w:space="0" w:color="auto"/>
        <w:left w:val="none" w:sz="0" w:space="0" w:color="auto"/>
        <w:bottom w:val="none" w:sz="0" w:space="0" w:color="auto"/>
        <w:right w:val="none" w:sz="0" w:space="0" w:color="auto"/>
      </w:divBdr>
      <w:divsChild>
        <w:div w:id="502941890">
          <w:marLeft w:val="0"/>
          <w:marRight w:val="0"/>
          <w:marTop w:val="0"/>
          <w:marBottom w:val="0"/>
          <w:divBdr>
            <w:top w:val="none" w:sz="0" w:space="0" w:color="auto"/>
            <w:left w:val="none" w:sz="0" w:space="0" w:color="auto"/>
            <w:bottom w:val="none" w:sz="0" w:space="0" w:color="auto"/>
            <w:right w:val="none" w:sz="0" w:space="0" w:color="auto"/>
          </w:divBdr>
          <w:divsChild>
            <w:div w:id="938680129">
              <w:marLeft w:val="0"/>
              <w:marRight w:val="0"/>
              <w:marTop w:val="0"/>
              <w:marBottom w:val="0"/>
              <w:divBdr>
                <w:top w:val="none" w:sz="0" w:space="0" w:color="auto"/>
                <w:left w:val="none" w:sz="0" w:space="0" w:color="auto"/>
                <w:bottom w:val="none" w:sz="0" w:space="0" w:color="auto"/>
                <w:right w:val="none" w:sz="0" w:space="0" w:color="auto"/>
              </w:divBdr>
            </w:div>
            <w:div w:id="534343707">
              <w:marLeft w:val="0"/>
              <w:marRight w:val="0"/>
              <w:marTop w:val="0"/>
              <w:marBottom w:val="0"/>
              <w:divBdr>
                <w:top w:val="none" w:sz="0" w:space="0" w:color="auto"/>
                <w:left w:val="none" w:sz="0" w:space="0" w:color="auto"/>
                <w:bottom w:val="none" w:sz="0" w:space="0" w:color="auto"/>
                <w:right w:val="none" w:sz="0" w:space="0" w:color="auto"/>
              </w:divBdr>
            </w:div>
            <w:div w:id="1603296419">
              <w:marLeft w:val="0"/>
              <w:marRight w:val="0"/>
              <w:marTop w:val="0"/>
              <w:marBottom w:val="0"/>
              <w:divBdr>
                <w:top w:val="none" w:sz="0" w:space="0" w:color="auto"/>
                <w:left w:val="none" w:sz="0" w:space="0" w:color="auto"/>
                <w:bottom w:val="none" w:sz="0" w:space="0" w:color="auto"/>
                <w:right w:val="none" w:sz="0" w:space="0" w:color="auto"/>
              </w:divBdr>
            </w:div>
            <w:div w:id="249509556">
              <w:marLeft w:val="0"/>
              <w:marRight w:val="0"/>
              <w:marTop w:val="0"/>
              <w:marBottom w:val="0"/>
              <w:divBdr>
                <w:top w:val="none" w:sz="0" w:space="0" w:color="auto"/>
                <w:left w:val="none" w:sz="0" w:space="0" w:color="auto"/>
                <w:bottom w:val="none" w:sz="0" w:space="0" w:color="auto"/>
                <w:right w:val="none" w:sz="0" w:space="0" w:color="auto"/>
              </w:divBdr>
            </w:div>
            <w:div w:id="1029792676">
              <w:marLeft w:val="0"/>
              <w:marRight w:val="0"/>
              <w:marTop w:val="0"/>
              <w:marBottom w:val="0"/>
              <w:divBdr>
                <w:top w:val="none" w:sz="0" w:space="0" w:color="auto"/>
                <w:left w:val="none" w:sz="0" w:space="0" w:color="auto"/>
                <w:bottom w:val="none" w:sz="0" w:space="0" w:color="auto"/>
                <w:right w:val="none" w:sz="0" w:space="0" w:color="auto"/>
              </w:divBdr>
            </w:div>
            <w:div w:id="757019008">
              <w:marLeft w:val="0"/>
              <w:marRight w:val="0"/>
              <w:marTop w:val="0"/>
              <w:marBottom w:val="0"/>
              <w:divBdr>
                <w:top w:val="none" w:sz="0" w:space="0" w:color="auto"/>
                <w:left w:val="none" w:sz="0" w:space="0" w:color="auto"/>
                <w:bottom w:val="none" w:sz="0" w:space="0" w:color="auto"/>
                <w:right w:val="none" w:sz="0" w:space="0" w:color="auto"/>
              </w:divBdr>
            </w:div>
            <w:div w:id="500975844">
              <w:marLeft w:val="0"/>
              <w:marRight w:val="0"/>
              <w:marTop w:val="0"/>
              <w:marBottom w:val="0"/>
              <w:divBdr>
                <w:top w:val="none" w:sz="0" w:space="0" w:color="auto"/>
                <w:left w:val="none" w:sz="0" w:space="0" w:color="auto"/>
                <w:bottom w:val="none" w:sz="0" w:space="0" w:color="auto"/>
                <w:right w:val="none" w:sz="0" w:space="0" w:color="auto"/>
              </w:divBdr>
            </w:div>
            <w:div w:id="1926913302">
              <w:marLeft w:val="0"/>
              <w:marRight w:val="0"/>
              <w:marTop w:val="0"/>
              <w:marBottom w:val="0"/>
              <w:divBdr>
                <w:top w:val="none" w:sz="0" w:space="0" w:color="auto"/>
                <w:left w:val="none" w:sz="0" w:space="0" w:color="auto"/>
                <w:bottom w:val="none" w:sz="0" w:space="0" w:color="auto"/>
                <w:right w:val="none" w:sz="0" w:space="0" w:color="auto"/>
              </w:divBdr>
            </w:div>
            <w:div w:id="824317940">
              <w:marLeft w:val="0"/>
              <w:marRight w:val="0"/>
              <w:marTop w:val="0"/>
              <w:marBottom w:val="0"/>
              <w:divBdr>
                <w:top w:val="none" w:sz="0" w:space="0" w:color="auto"/>
                <w:left w:val="none" w:sz="0" w:space="0" w:color="auto"/>
                <w:bottom w:val="none" w:sz="0" w:space="0" w:color="auto"/>
                <w:right w:val="none" w:sz="0" w:space="0" w:color="auto"/>
              </w:divBdr>
            </w:div>
            <w:div w:id="1777410289">
              <w:marLeft w:val="0"/>
              <w:marRight w:val="0"/>
              <w:marTop w:val="0"/>
              <w:marBottom w:val="0"/>
              <w:divBdr>
                <w:top w:val="none" w:sz="0" w:space="0" w:color="auto"/>
                <w:left w:val="none" w:sz="0" w:space="0" w:color="auto"/>
                <w:bottom w:val="none" w:sz="0" w:space="0" w:color="auto"/>
                <w:right w:val="none" w:sz="0" w:space="0" w:color="auto"/>
              </w:divBdr>
            </w:div>
            <w:div w:id="142772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59515">
      <w:bodyDiv w:val="1"/>
      <w:marLeft w:val="0"/>
      <w:marRight w:val="0"/>
      <w:marTop w:val="0"/>
      <w:marBottom w:val="0"/>
      <w:divBdr>
        <w:top w:val="none" w:sz="0" w:space="0" w:color="auto"/>
        <w:left w:val="none" w:sz="0" w:space="0" w:color="auto"/>
        <w:bottom w:val="none" w:sz="0" w:space="0" w:color="auto"/>
        <w:right w:val="none" w:sz="0" w:space="0" w:color="auto"/>
      </w:divBdr>
      <w:divsChild>
        <w:div w:id="1430276574">
          <w:marLeft w:val="0"/>
          <w:marRight w:val="0"/>
          <w:marTop w:val="0"/>
          <w:marBottom w:val="0"/>
          <w:divBdr>
            <w:top w:val="none" w:sz="0" w:space="0" w:color="auto"/>
            <w:left w:val="none" w:sz="0" w:space="0" w:color="auto"/>
            <w:bottom w:val="none" w:sz="0" w:space="0" w:color="auto"/>
            <w:right w:val="none" w:sz="0" w:space="0" w:color="auto"/>
          </w:divBdr>
          <w:divsChild>
            <w:div w:id="767770779">
              <w:marLeft w:val="0"/>
              <w:marRight w:val="0"/>
              <w:marTop w:val="0"/>
              <w:marBottom w:val="0"/>
              <w:divBdr>
                <w:top w:val="none" w:sz="0" w:space="0" w:color="auto"/>
                <w:left w:val="none" w:sz="0" w:space="0" w:color="auto"/>
                <w:bottom w:val="none" w:sz="0" w:space="0" w:color="auto"/>
                <w:right w:val="none" w:sz="0" w:space="0" w:color="auto"/>
              </w:divBdr>
            </w:div>
            <w:div w:id="409472841">
              <w:marLeft w:val="0"/>
              <w:marRight w:val="0"/>
              <w:marTop w:val="0"/>
              <w:marBottom w:val="0"/>
              <w:divBdr>
                <w:top w:val="none" w:sz="0" w:space="0" w:color="auto"/>
                <w:left w:val="none" w:sz="0" w:space="0" w:color="auto"/>
                <w:bottom w:val="none" w:sz="0" w:space="0" w:color="auto"/>
                <w:right w:val="none" w:sz="0" w:space="0" w:color="auto"/>
              </w:divBdr>
            </w:div>
            <w:div w:id="170933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278</Words>
  <Characters>1534</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ACLVB-CGSLB</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Marijke Van De Steene</dc:creator>
  <cp:keywords/>
  <dc:description/>
  <cp:lastModifiedBy>Marijke Van De Steene</cp:lastModifiedBy>
  <cp:revision>7</cp:revision>
  <dcterms:created xsi:type="dcterms:W3CDTF">2024-06-29T16:07:00Z</dcterms:created>
  <dcterms:modified xsi:type="dcterms:W3CDTF">2024-06-29T17:41:00Z</dcterms:modified>
</cp:coreProperties>
</file>