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27D7" w14:textId="31672CB5" w:rsidR="00020BD9" w:rsidRPr="0032216D" w:rsidRDefault="005E219A" w:rsidP="00020BD9">
      <w:pPr>
        <w:pStyle w:val="Kop1"/>
        <w:rPr>
          <w:lang w:val="nl-BE"/>
        </w:rPr>
      </w:pPr>
      <w:r w:rsidRPr="0032216D">
        <w:rPr>
          <w:lang w:val="nl-BE"/>
        </w:rPr>
        <w:t>Nieuwe functies</w:t>
      </w:r>
    </w:p>
    <w:p w14:paraId="25983EFA" w14:textId="5DA4204E" w:rsidR="005E219A" w:rsidRDefault="72EA89D5" w:rsidP="005E219A">
      <w:pPr>
        <w:rPr>
          <w:lang w:bidi="en-US"/>
        </w:rPr>
      </w:pPr>
      <w:r w:rsidRPr="72EA89D5">
        <w:rPr>
          <w:lang w:bidi="en-US"/>
        </w:rPr>
        <w:t>In de toolbar Wetenschappelijk vind je een nieuw blok Analyse met daarin volgende tools. In de naam van de tool vind je tussen haakjes de letter voor de sneltoetsen die op de laptop van Sebastiaan gedefinieerd kunnen worden.</w:t>
      </w:r>
    </w:p>
    <w:p w14:paraId="516EA560" w14:textId="3914B509" w:rsidR="00881C32" w:rsidRDefault="00356C39" w:rsidP="0032216D">
      <w:pPr>
        <w:jc w:val="center"/>
        <w:rPr>
          <w:lang w:bidi="en-US"/>
        </w:rPr>
      </w:pPr>
      <w:r w:rsidRPr="00356C39">
        <w:rPr>
          <w:noProof/>
          <w:lang w:bidi="en-US"/>
        </w:rPr>
        <w:drawing>
          <wp:inline distT="0" distB="0" distL="0" distR="0" wp14:anchorId="6A71F215" wp14:editId="30610B56">
            <wp:extent cx="3134162" cy="1105054"/>
            <wp:effectExtent l="0" t="0" r="9525" b="0"/>
            <wp:docPr id="10" name="Afbeelding 10"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opname, Lettertype, lijn&#10;&#10;Automatisch gegenereerde beschrijving"/>
                    <pic:cNvPicPr/>
                  </pic:nvPicPr>
                  <pic:blipFill>
                    <a:blip r:embed="rId5"/>
                    <a:stretch>
                      <a:fillRect/>
                    </a:stretch>
                  </pic:blipFill>
                  <pic:spPr>
                    <a:xfrm>
                      <a:off x="0" y="0"/>
                      <a:ext cx="3134162" cy="1105054"/>
                    </a:xfrm>
                    <a:prstGeom prst="rect">
                      <a:avLst/>
                    </a:prstGeom>
                  </pic:spPr>
                </pic:pic>
              </a:graphicData>
            </a:graphic>
          </wp:inline>
        </w:drawing>
      </w:r>
    </w:p>
    <w:p w14:paraId="20C2F5FD" w14:textId="2126452C" w:rsidR="00A62CFB" w:rsidRDefault="72EA89D5" w:rsidP="00A62CFB">
      <w:pPr>
        <w:pStyle w:val="Lijstalinea"/>
        <w:numPr>
          <w:ilvl w:val="0"/>
          <w:numId w:val="3"/>
        </w:numPr>
        <w:rPr>
          <w:lang w:bidi="en-US"/>
        </w:rPr>
      </w:pPr>
      <w:r w:rsidRPr="72EA89D5">
        <w:rPr>
          <w:lang w:bidi="en-US"/>
        </w:rPr>
        <w:t>(L)</w:t>
      </w:r>
      <w:proofErr w:type="spellStart"/>
      <w:r w:rsidRPr="72EA89D5">
        <w:rPr>
          <w:lang w:bidi="en-US"/>
        </w:rPr>
        <w:t>im</w:t>
      </w:r>
      <w:proofErr w:type="spellEnd"/>
      <w:r w:rsidRPr="72EA89D5">
        <w:rPr>
          <w:lang w:bidi="en-US"/>
        </w:rPr>
        <w:t>: Limiet invoegen of limiet van een geselecteerde tekst (bv veelterm)</w:t>
      </w:r>
    </w:p>
    <w:p w14:paraId="36B34EB8" w14:textId="0A75440D" w:rsidR="00F94109" w:rsidRDefault="00F94109" w:rsidP="00A62CFB">
      <w:pPr>
        <w:pStyle w:val="Lijstalinea"/>
        <w:numPr>
          <w:ilvl w:val="0"/>
          <w:numId w:val="3"/>
        </w:numPr>
        <w:rPr>
          <w:lang w:bidi="en-US"/>
        </w:rPr>
      </w:pPr>
      <w:r>
        <w:rPr>
          <w:lang w:bidi="en-US"/>
        </w:rPr>
        <w:t>Afgeleide(‘): Afgeleide</w:t>
      </w:r>
      <w:r w:rsidR="00EC6D26">
        <w:rPr>
          <w:lang w:bidi="en-US"/>
        </w:rPr>
        <w:t xml:space="preserve"> (d/dx())</w:t>
      </w:r>
      <w:r>
        <w:rPr>
          <w:lang w:bidi="en-US"/>
        </w:rPr>
        <w:t xml:space="preserve"> invoegen of </w:t>
      </w:r>
      <w:r w:rsidR="00B921B2">
        <w:rPr>
          <w:lang w:bidi="en-US"/>
        </w:rPr>
        <w:t xml:space="preserve">de </w:t>
      </w:r>
      <w:r>
        <w:rPr>
          <w:lang w:bidi="en-US"/>
        </w:rPr>
        <w:t>afgeleide</w:t>
      </w:r>
      <w:r w:rsidR="00B921B2">
        <w:rPr>
          <w:lang w:bidi="en-US"/>
        </w:rPr>
        <w:t xml:space="preserve"> in x van geselecteerde tekst</w:t>
      </w:r>
    </w:p>
    <w:p w14:paraId="4A7B6AB4" w14:textId="40C40C27" w:rsidR="00B921B2" w:rsidRDefault="00B921B2" w:rsidP="00A62CFB">
      <w:pPr>
        <w:pStyle w:val="Lijstalinea"/>
        <w:numPr>
          <w:ilvl w:val="0"/>
          <w:numId w:val="3"/>
        </w:numPr>
        <w:rPr>
          <w:lang w:bidi="en-US"/>
        </w:rPr>
      </w:pPr>
      <w:proofErr w:type="spellStart"/>
      <w:r w:rsidRPr="00B921B2">
        <w:rPr>
          <w:lang w:bidi="en-US"/>
        </w:rPr>
        <w:t>SomVanFunc</w:t>
      </w:r>
      <w:proofErr w:type="spellEnd"/>
      <w:r w:rsidRPr="00B921B2">
        <w:rPr>
          <w:lang w:bidi="en-US"/>
        </w:rPr>
        <w:t xml:space="preserve">(t)ie: </w:t>
      </w:r>
      <w:r w:rsidR="00A33751">
        <w:rPr>
          <w:lang w:bidi="en-US"/>
        </w:rPr>
        <w:t xml:space="preserve">Een som-teken toevoegen of </w:t>
      </w:r>
      <w:r w:rsidR="00E2742D">
        <w:rPr>
          <w:lang w:bidi="en-US"/>
        </w:rPr>
        <w:t xml:space="preserve">de </w:t>
      </w:r>
      <w:r w:rsidRPr="00B921B2">
        <w:rPr>
          <w:lang w:bidi="en-US"/>
        </w:rPr>
        <w:t xml:space="preserve">Som van </w:t>
      </w:r>
      <w:r w:rsidR="00E2742D">
        <w:rPr>
          <w:lang w:bidi="en-US"/>
        </w:rPr>
        <w:t>geselecteerde tekst</w:t>
      </w:r>
    </w:p>
    <w:p w14:paraId="56F6922D" w14:textId="7B869ECF" w:rsidR="00E2742D" w:rsidRDefault="00274A4D" w:rsidP="00A62CFB">
      <w:pPr>
        <w:pStyle w:val="Lijstalinea"/>
        <w:numPr>
          <w:ilvl w:val="0"/>
          <w:numId w:val="3"/>
        </w:numPr>
        <w:rPr>
          <w:lang w:bidi="en-US"/>
        </w:rPr>
      </w:pPr>
      <w:r>
        <w:rPr>
          <w:lang w:bidi="en-US"/>
        </w:rPr>
        <w:t xml:space="preserve">Bepaalde </w:t>
      </w:r>
      <w:proofErr w:type="spellStart"/>
      <w:r>
        <w:rPr>
          <w:lang w:bidi="en-US"/>
        </w:rPr>
        <w:t>Inte</w:t>
      </w:r>
      <w:proofErr w:type="spellEnd"/>
      <w:r>
        <w:rPr>
          <w:lang w:bidi="en-US"/>
        </w:rPr>
        <w:t>(g)</w:t>
      </w:r>
      <w:proofErr w:type="spellStart"/>
      <w:r>
        <w:rPr>
          <w:lang w:bidi="en-US"/>
        </w:rPr>
        <w:t>raal</w:t>
      </w:r>
      <w:proofErr w:type="spellEnd"/>
      <w:r>
        <w:rPr>
          <w:lang w:bidi="en-US"/>
        </w:rPr>
        <w:t xml:space="preserve">: Een bepaalde integraal toevoegen of de bepaalde </w:t>
      </w:r>
      <w:r w:rsidR="00361B79">
        <w:rPr>
          <w:lang w:bidi="en-US"/>
        </w:rPr>
        <w:t>integraal van geselecteerde tekst</w:t>
      </w:r>
    </w:p>
    <w:p w14:paraId="425015B0" w14:textId="3B5DE8D3" w:rsidR="00361B79" w:rsidRPr="00B921B2" w:rsidRDefault="72EA89D5" w:rsidP="00A62CFB">
      <w:pPr>
        <w:pStyle w:val="Lijstalinea"/>
        <w:numPr>
          <w:ilvl w:val="0"/>
          <w:numId w:val="3"/>
        </w:numPr>
        <w:rPr>
          <w:lang w:bidi="en-US"/>
        </w:rPr>
      </w:pPr>
      <w:r w:rsidRPr="72EA89D5">
        <w:rPr>
          <w:lang w:bidi="en-US"/>
        </w:rPr>
        <w:t>Onbepaalde Int(e)</w:t>
      </w:r>
      <w:r w:rsidRPr="002A4DA9">
        <w:rPr>
          <w:lang w:bidi="en-US"/>
        </w:rPr>
        <w:t>graal: ….</w:t>
      </w:r>
    </w:p>
    <w:p w14:paraId="24BC7877" w14:textId="27DDEECC" w:rsidR="007E1D87" w:rsidRDefault="72EA89D5" w:rsidP="005E219A">
      <w:pPr>
        <w:rPr>
          <w:lang w:bidi="en-US"/>
        </w:rPr>
      </w:pPr>
      <w:r w:rsidRPr="72EA89D5">
        <w:rPr>
          <w:lang w:bidi="en-US"/>
        </w:rPr>
        <w:t xml:space="preserve">De toolbar en achterliggende macro’s kunnen eenvoudig geïmporteerd worden in de versie van word op de laptop van Sebastiaan (en zijn beschikbaar in </w:t>
      </w:r>
      <w:proofErr w:type="spellStart"/>
      <w:r w:rsidRPr="72EA89D5">
        <w:rPr>
          <w:lang w:bidi="en-US"/>
        </w:rPr>
        <w:t>github</w:t>
      </w:r>
      <w:proofErr w:type="spellEnd"/>
      <w:r w:rsidRPr="72EA89D5">
        <w:rPr>
          <w:lang w:bidi="en-US"/>
        </w:rPr>
        <w:t>).</w:t>
      </w:r>
    </w:p>
    <w:p w14:paraId="2187DFF0" w14:textId="77777777" w:rsidR="005F53C9" w:rsidRDefault="005F53C9" w:rsidP="005E219A">
      <w:pPr>
        <w:rPr>
          <w:lang w:bidi="en-US"/>
        </w:rPr>
      </w:pPr>
    </w:p>
    <w:p w14:paraId="3DF5EFAA" w14:textId="59BA6068" w:rsidR="005F53C9" w:rsidRDefault="005F53C9" w:rsidP="005E219A">
      <w:pPr>
        <w:rPr>
          <w:lang w:bidi="en-US"/>
        </w:rPr>
      </w:pPr>
      <w:r>
        <w:rPr>
          <w:lang w:bidi="en-US"/>
        </w:rPr>
        <w:t xml:space="preserve">Hieronder </w:t>
      </w:r>
      <w:r w:rsidR="00EC6D26">
        <w:rPr>
          <w:lang w:bidi="en-US"/>
        </w:rPr>
        <w:t xml:space="preserve">vind je </w:t>
      </w:r>
      <w:r>
        <w:rPr>
          <w:lang w:bidi="en-US"/>
        </w:rPr>
        <w:t xml:space="preserve">kort hoe ze werken. De </w:t>
      </w:r>
      <w:r w:rsidR="008135BB">
        <w:rPr>
          <w:lang w:bidi="en-US"/>
        </w:rPr>
        <w:t>om</w:t>
      </w:r>
      <w:r>
        <w:rPr>
          <w:lang w:bidi="en-US"/>
        </w:rPr>
        <w:t>schrijvingen die in de dialoogschermen gebruik</w:t>
      </w:r>
      <w:r w:rsidR="00EC6D26">
        <w:rPr>
          <w:lang w:bidi="en-US"/>
        </w:rPr>
        <w:t>t worden</w:t>
      </w:r>
      <w:r>
        <w:rPr>
          <w:lang w:bidi="en-US"/>
        </w:rPr>
        <w:t xml:space="preserve">, </w:t>
      </w:r>
      <w:r w:rsidR="00EC6D26">
        <w:rPr>
          <w:lang w:bidi="en-US"/>
        </w:rPr>
        <w:t>kunnen worden gewijzigd indien ze niet correct zijn.</w:t>
      </w:r>
    </w:p>
    <w:p w14:paraId="560879B1" w14:textId="683CD928" w:rsidR="008135BB" w:rsidRPr="005E219A" w:rsidRDefault="72EA89D5" w:rsidP="005E219A">
      <w:pPr>
        <w:rPr>
          <w:lang w:bidi="en-US"/>
        </w:rPr>
      </w:pPr>
      <w:r w:rsidRPr="72EA89D5">
        <w:rPr>
          <w:lang w:bidi="en-US"/>
        </w:rPr>
        <w:t>Er kunnen ook andere standaardparameters gebruikt worden indien nodig.</w:t>
      </w:r>
    </w:p>
    <w:p w14:paraId="19C58C44" w14:textId="77777777" w:rsidR="006D3764" w:rsidRDefault="006D3764">
      <w:pPr>
        <w:rPr>
          <w:b/>
          <w:bCs/>
          <w:color w:val="365F91"/>
          <w:sz w:val="28"/>
          <w:szCs w:val="28"/>
          <w:lang w:bidi="en-US"/>
        </w:rPr>
      </w:pPr>
      <w:r>
        <w:br w:type="page"/>
      </w:r>
    </w:p>
    <w:p w14:paraId="5FB2EFF0" w14:textId="11C6FC31" w:rsidR="00020BD9" w:rsidRPr="005E219A" w:rsidRDefault="00870567" w:rsidP="00020BD9">
      <w:pPr>
        <w:pStyle w:val="Kop1"/>
        <w:rPr>
          <w:lang w:val="nl-BE"/>
        </w:rPr>
      </w:pPr>
      <w:r w:rsidRPr="005E219A">
        <w:rPr>
          <w:lang w:val="nl-BE"/>
        </w:rPr>
        <w:lastRenderedPageBreak/>
        <w:t>L</w:t>
      </w:r>
      <w:r w:rsidR="00E150AD" w:rsidRPr="005E219A">
        <w:rPr>
          <w:lang w:val="nl-BE"/>
        </w:rPr>
        <w:t>imiet</w:t>
      </w:r>
      <w:r w:rsidRPr="005E219A">
        <w:rPr>
          <w:lang w:val="nl-BE"/>
        </w:rPr>
        <w:t xml:space="preserve"> invoegen </w:t>
      </w:r>
    </w:p>
    <w:p w14:paraId="4A685DBF" w14:textId="4C344D0B" w:rsidR="00E150AD" w:rsidRDefault="72EA89D5">
      <w:r>
        <w:t>Na klikken van de tool (L)</w:t>
      </w:r>
      <w:proofErr w:type="spellStart"/>
      <w:r>
        <w:t>im</w:t>
      </w:r>
      <w:proofErr w:type="spellEnd"/>
      <w:r>
        <w:t xml:space="preserve"> verschijnen 2 dialoogschermen voor limiet </w:t>
      </w:r>
      <w:r w:rsidRPr="002A4DA9">
        <w:rPr>
          <w:b/>
          <w:bCs/>
          <w:i/>
          <w:iCs/>
        </w:rPr>
        <w:t>van</w:t>
      </w:r>
      <w:r w:rsidRPr="002A4DA9">
        <w:t xml:space="preserve"> gaande </w:t>
      </w:r>
      <w:r w:rsidRPr="72EA89D5">
        <w:rPr>
          <w:b/>
          <w:bCs/>
          <w:i/>
          <w:iCs/>
        </w:rPr>
        <w:t>naar</w:t>
      </w:r>
    </w:p>
    <w:p w14:paraId="4E20C55D" w14:textId="5267C6EA" w:rsidR="00E150AD" w:rsidRDefault="006D3764">
      <w:pPr>
        <w:rPr>
          <w:rFonts w:eastAsiaTheme="minorEastAsia"/>
        </w:rPr>
      </w:pPr>
      <w:r w:rsidRPr="006D3764">
        <w:rPr>
          <w:rFonts w:eastAsiaTheme="minorEastAsia"/>
        </w:rPr>
        <w:drawing>
          <wp:inline distT="0" distB="0" distL="0" distR="0" wp14:anchorId="7246D792" wp14:editId="22C8F0B4">
            <wp:extent cx="3420858" cy="1448385"/>
            <wp:effectExtent l="0" t="0" r="8255" b="0"/>
            <wp:docPr id="1"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ettertype, software&#10;&#10;Automatisch gegenereerde beschrijving"/>
                    <pic:cNvPicPr/>
                  </pic:nvPicPr>
                  <pic:blipFill>
                    <a:blip r:embed="rId6"/>
                    <a:stretch>
                      <a:fillRect/>
                    </a:stretch>
                  </pic:blipFill>
                  <pic:spPr>
                    <a:xfrm>
                      <a:off x="0" y="0"/>
                      <a:ext cx="3420858" cy="1448385"/>
                    </a:xfrm>
                    <a:prstGeom prst="rect">
                      <a:avLst/>
                    </a:prstGeom>
                  </pic:spPr>
                </pic:pic>
              </a:graphicData>
            </a:graphic>
          </wp:inline>
        </w:drawing>
      </w:r>
    </w:p>
    <w:p w14:paraId="70431155" w14:textId="09465738" w:rsidR="009D7D11" w:rsidRDefault="006D3764">
      <w:pPr>
        <w:rPr>
          <w:rFonts w:eastAsiaTheme="minorEastAsia"/>
        </w:rPr>
      </w:pPr>
      <w:r w:rsidRPr="006D3764">
        <w:rPr>
          <w:rFonts w:eastAsiaTheme="minorEastAsia"/>
        </w:rPr>
        <w:drawing>
          <wp:inline distT="0" distB="0" distL="0" distR="0" wp14:anchorId="6A8CACE6" wp14:editId="31D1DE2E">
            <wp:extent cx="3420858" cy="1448385"/>
            <wp:effectExtent l="0" t="0" r="8255" b="0"/>
            <wp:docPr id="11" name="Afbeelding 1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opname, Lettertype, software&#10;&#10;Automatisch gegenereerde beschrijving"/>
                    <pic:cNvPicPr/>
                  </pic:nvPicPr>
                  <pic:blipFill>
                    <a:blip r:embed="rId7"/>
                    <a:stretch>
                      <a:fillRect/>
                    </a:stretch>
                  </pic:blipFill>
                  <pic:spPr>
                    <a:xfrm>
                      <a:off x="0" y="0"/>
                      <a:ext cx="3420858" cy="1448385"/>
                    </a:xfrm>
                    <a:prstGeom prst="rect">
                      <a:avLst/>
                    </a:prstGeom>
                  </pic:spPr>
                </pic:pic>
              </a:graphicData>
            </a:graphic>
          </wp:inline>
        </w:drawing>
      </w:r>
    </w:p>
    <w:p w14:paraId="4314CC05" w14:textId="30DA9ECF" w:rsidR="00E728FC" w:rsidRDefault="008D38B3">
      <w:pPr>
        <w:rPr>
          <w:rFonts w:eastAsiaTheme="minorEastAsia"/>
        </w:rPr>
      </w:pPr>
      <w:r>
        <w:rPr>
          <w:rFonts w:eastAsiaTheme="minorEastAsia"/>
        </w:rPr>
        <w:t>Dit geeft:</w:t>
      </w:r>
    </w:p>
    <w:p w14:paraId="6582C503" w14:textId="6783AF5A" w:rsidR="00453FB3" w:rsidRPr="008D38B3" w:rsidRDefault="006D3764">
      <w:pPr>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x</m:t>
                  </m:r>
                  <m:r>
                    <m:rPr>
                      <m:sty m:val="p"/>
                    </m:rPr>
                    <w:rPr>
                      <w:rFonts w:ascii="Cambria Math" w:eastAsiaTheme="minorEastAsia" w:hAnsi="Cambria Math"/>
                    </w:rPr>
                    <m:t>→∞</m:t>
                  </m:r>
                  <m:ctrlPr>
                    <w:rPr>
                      <w:rFonts w:ascii="Cambria Math" w:eastAsiaTheme="minorEastAsia" w:hAnsi="Cambria Math"/>
                    </w:rPr>
                  </m:ctrlPr>
                </m:lim>
              </m:limLow>
              <m:ctrlPr>
                <w:rPr>
                  <w:rFonts w:ascii="Cambria Math" w:eastAsiaTheme="minorEastAsia" w:hAnsi="Cambria Math"/>
                  <w:i/>
                </w:rPr>
              </m:ctrlPr>
            </m:fName>
            <m:e>
              <m:d>
                <m:dPr>
                  <m:ctrlPr>
                    <w:rPr>
                      <w:rFonts w:ascii="Cambria Math" w:eastAsiaTheme="minorEastAsia" w:hAnsi="Cambria Math"/>
                      <w:i/>
                    </w:rPr>
                  </m:ctrlPr>
                </m:dPr>
                <m:e/>
              </m:d>
              <m:ctrlPr>
                <w:rPr>
                  <w:rFonts w:ascii="Cambria Math" w:eastAsiaTheme="minorEastAsia" w:hAnsi="Cambria Math"/>
                  <w:i/>
                </w:rPr>
              </m:ctrlPr>
            </m:e>
          </m:func>
        </m:oMath>
      </m:oMathPara>
    </w:p>
    <w:p w14:paraId="1D7C0F50" w14:textId="77777777" w:rsidR="008D38B3" w:rsidRDefault="008D38B3">
      <w:pPr>
        <w:rPr>
          <w:rFonts w:eastAsiaTheme="minorEastAsia"/>
        </w:rPr>
      </w:pPr>
    </w:p>
    <w:p w14:paraId="1D4B461D" w14:textId="486B0B80" w:rsidR="00E91694" w:rsidRDefault="72EA89D5" w:rsidP="72EA89D5">
      <w:pPr>
        <w:rPr>
          <w:rFonts w:eastAsiaTheme="minorEastAsia"/>
        </w:rPr>
      </w:pPr>
      <w:r w:rsidRPr="72EA89D5">
        <w:rPr>
          <w:rFonts w:eastAsiaTheme="minorEastAsia"/>
        </w:rPr>
        <w:t>Als er tekst of een veelterm geselecteerd is, wordt deze als grondtal gebruikt (bv ax+b)</w:t>
      </w:r>
    </w:p>
    <w:p w14:paraId="77150DFA" w14:textId="7012BB25" w:rsidR="00C95005" w:rsidRPr="002F7398" w:rsidRDefault="00C95005">
      <w:pPr>
        <w:rPr>
          <w:rFonts w:eastAsiaTheme="minorEastAsia"/>
        </w:rPr>
      </w:pPr>
      <w:r w:rsidRPr="002F7398">
        <w:rPr>
          <w:rFonts w:eastAsiaTheme="minorEastAsia"/>
        </w:rPr>
        <w:t>ax+b</w:t>
      </w:r>
      <w:r w:rsidR="002F7398" w:rsidRPr="002F7398">
        <w:rPr>
          <w:rFonts w:eastAsiaTheme="minorEastAsia"/>
        </w:rPr>
        <w:t xml:space="preserve"> en default parameters voo</w:t>
      </w:r>
      <w:r w:rsidR="002F7398">
        <w:rPr>
          <w:rFonts w:eastAsiaTheme="minorEastAsia"/>
        </w:rPr>
        <w:t>r limiet geeft</w:t>
      </w:r>
    </w:p>
    <w:p w14:paraId="16704A9A" w14:textId="20C74A13" w:rsidR="00C95005" w:rsidRDefault="006D3764" w:rsidP="00C95005">
      <w:pPr>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x</m:t>
                  </m:r>
                  <m:r>
                    <m:rPr>
                      <m:sty m:val="p"/>
                    </m:rPr>
                    <w:rPr>
                      <w:rFonts w:ascii="Cambria Math" w:eastAsiaTheme="minorEastAsia" w:hAnsi="Cambria Math"/>
                    </w:rPr>
                    <m:t>→∞</m:t>
                  </m:r>
                  <m:ctrlPr>
                    <w:rPr>
                      <w:rFonts w:ascii="Cambria Math" w:eastAsiaTheme="minorEastAsia" w:hAnsi="Cambria Math"/>
                    </w:rPr>
                  </m:ctrlPr>
                </m:lim>
              </m:limLow>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e>
          </m:func>
        </m:oMath>
      </m:oMathPara>
    </w:p>
    <w:p w14:paraId="6ECA953E" w14:textId="72A78CE5" w:rsidR="00C95005" w:rsidRDefault="005C7A50" w:rsidP="005C7A50">
      <w:pPr>
        <w:pStyle w:val="Kop1"/>
        <w:rPr>
          <w:lang w:val="nl-BE"/>
        </w:rPr>
      </w:pPr>
      <w:r w:rsidRPr="005C7A50">
        <w:rPr>
          <w:lang w:val="nl-BE"/>
        </w:rPr>
        <w:t>Afg</w:t>
      </w:r>
      <w:r>
        <w:rPr>
          <w:lang w:val="nl-BE"/>
        </w:rPr>
        <w:t>eleide toevoegen</w:t>
      </w:r>
    </w:p>
    <w:p w14:paraId="6050433A" w14:textId="77777777" w:rsidR="009531D3" w:rsidRDefault="00FE4572" w:rsidP="005C7A50">
      <w:pPr>
        <w:rPr>
          <w:lang w:bidi="en-US"/>
        </w:rPr>
      </w:pPr>
      <w:r>
        <w:rPr>
          <w:lang w:bidi="en-US"/>
        </w:rPr>
        <w:t>Na klikken van de tool Afgeleide(‘)</w:t>
      </w:r>
      <w:r w:rsidR="009531D3">
        <w:rPr>
          <w:lang w:bidi="en-US"/>
        </w:rPr>
        <w:t xml:space="preserve"> verschijnt</w:t>
      </w:r>
    </w:p>
    <w:p w14:paraId="28FCBE53" w14:textId="25895FBF" w:rsidR="005C7A50" w:rsidRDefault="00000000" w:rsidP="005C7A50">
      <w:pPr>
        <w:rPr>
          <w:lang w:bidi="en-US"/>
        </w:rPr>
      </w:pPr>
      <m:oMathPara>
        <m:oMath>
          <m:f>
            <m:fPr>
              <m:ctrlPr>
                <w:rPr>
                  <w:rFonts w:ascii="Cambria Math" w:hAnsi="Cambria Math"/>
                  <w:lang w:bidi="en-US"/>
                </w:rPr>
              </m:ctrlPr>
            </m:fPr>
            <m:num>
              <m:r>
                <w:rPr>
                  <w:rFonts w:ascii="Cambria Math" w:hAnsi="Cambria Math"/>
                  <w:lang w:bidi="en-US"/>
                </w:rPr>
                <m:t>d</m:t>
              </m:r>
              <m:d>
                <m:dPr>
                  <m:ctrlPr>
                    <w:rPr>
                      <w:rFonts w:ascii="Cambria Math" w:hAnsi="Cambria Math"/>
                      <w:i/>
                      <w:lang w:bidi="en-US"/>
                    </w:rPr>
                  </m:ctrlPr>
                </m:dPr>
                <m:e/>
              </m:d>
              <m:ctrlPr>
                <w:rPr>
                  <w:rFonts w:ascii="Cambria Math" w:hAnsi="Cambria Math"/>
                  <w:i/>
                  <w:lang w:bidi="en-US"/>
                </w:rPr>
              </m:ctrlPr>
            </m:num>
            <m:den>
              <m:r>
                <w:rPr>
                  <w:rFonts w:ascii="Cambria Math" w:hAnsi="Cambria Math"/>
                  <w:lang w:bidi="en-US"/>
                </w:rPr>
                <m:t>dx</m:t>
              </m:r>
              <m:ctrlPr>
                <w:rPr>
                  <w:rFonts w:ascii="Cambria Math" w:hAnsi="Cambria Math"/>
                  <w:i/>
                  <w:lang w:bidi="en-US"/>
                </w:rPr>
              </m:ctrlPr>
            </m:den>
          </m:f>
        </m:oMath>
      </m:oMathPara>
    </w:p>
    <w:p w14:paraId="76F7AB37" w14:textId="2C92BEA9" w:rsidR="00C95005" w:rsidRDefault="72EA89D5" w:rsidP="72EA89D5">
      <w:pPr>
        <w:rPr>
          <w:rFonts w:eastAsiaTheme="minorEastAsia"/>
        </w:rPr>
      </w:pPr>
      <w:r w:rsidRPr="72EA89D5">
        <w:rPr>
          <w:lang w:bidi="en-US"/>
        </w:rPr>
        <w:t xml:space="preserve">Na klikken van de tool als tekst </w:t>
      </w:r>
      <w:r w:rsidRPr="72EA89D5">
        <w:rPr>
          <w:rFonts w:eastAsiaTheme="minorEastAsia"/>
        </w:rPr>
        <w:t>ax+b geselecteerd is, wordt dit</w:t>
      </w:r>
    </w:p>
    <w:p w14:paraId="1668DB47" w14:textId="365B0919" w:rsidR="00396AB0"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num>
            <m:den>
              <m:r>
                <w:rPr>
                  <w:rFonts w:ascii="Cambria Math" w:eastAsiaTheme="minorEastAsia" w:hAnsi="Cambria Math"/>
                </w:rPr>
                <m:t>dx</m:t>
              </m:r>
              <m:ctrlPr>
                <w:rPr>
                  <w:rFonts w:ascii="Cambria Math" w:eastAsiaTheme="minorEastAsia" w:hAnsi="Cambria Math"/>
                  <w:i/>
                </w:rPr>
              </m:ctrlPr>
            </m:den>
          </m:f>
        </m:oMath>
      </m:oMathPara>
    </w:p>
    <w:p w14:paraId="65043B49" w14:textId="77777777" w:rsidR="001017A4" w:rsidRDefault="001017A4">
      <w:pPr>
        <w:rPr>
          <w:rFonts w:eastAsiaTheme="minorEastAsia"/>
        </w:rPr>
      </w:pPr>
    </w:p>
    <w:p w14:paraId="568DE858" w14:textId="77777777" w:rsidR="006D3764" w:rsidRDefault="006D3764">
      <w:pPr>
        <w:rPr>
          <w:b/>
          <w:bCs/>
          <w:color w:val="365F91"/>
          <w:sz w:val="28"/>
          <w:szCs w:val="28"/>
          <w:lang w:bidi="en-US"/>
        </w:rPr>
      </w:pPr>
      <w:r>
        <w:br w:type="page"/>
      </w:r>
    </w:p>
    <w:p w14:paraId="71F51510" w14:textId="46FF9898" w:rsidR="001017A4" w:rsidRDefault="72EA89D5" w:rsidP="001017A4">
      <w:pPr>
        <w:pStyle w:val="Kop1"/>
        <w:rPr>
          <w:lang w:val="nl-BE"/>
        </w:rPr>
      </w:pPr>
      <w:r w:rsidRPr="72EA89D5">
        <w:rPr>
          <w:lang w:val="nl-BE"/>
        </w:rPr>
        <w:lastRenderedPageBreak/>
        <w:t xml:space="preserve">Som toevoegen (heet nu </w:t>
      </w:r>
      <w:proofErr w:type="spellStart"/>
      <w:r w:rsidRPr="72EA89D5">
        <w:rPr>
          <w:lang w:val="nl-BE"/>
        </w:rPr>
        <w:t>SomVanFunc</w:t>
      </w:r>
      <w:proofErr w:type="spellEnd"/>
      <w:r w:rsidRPr="72EA89D5">
        <w:rPr>
          <w:lang w:val="nl-BE"/>
        </w:rPr>
        <w:t>(t)ie)</w:t>
      </w:r>
    </w:p>
    <w:p w14:paraId="5886E0BF" w14:textId="4CEF613F" w:rsidR="001017A4" w:rsidRDefault="001017A4" w:rsidP="001017A4">
      <w:pPr>
        <w:rPr>
          <w:lang w:bidi="en-US"/>
        </w:rPr>
      </w:pPr>
      <w:r>
        <w:rPr>
          <w:lang w:bidi="en-US"/>
        </w:rPr>
        <w:t>Na klikken van de tool som verschijn</w:t>
      </w:r>
      <w:r w:rsidR="00957345">
        <w:rPr>
          <w:lang w:bidi="en-US"/>
        </w:rPr>
        <w:t xml:space="preserve">en 2 dialoogschermen </w:t>
      </w:r>
    </w:p>
    <w:p w14:paraId="75B010FB" w14:textId="62115BF6" w:rsidR="00CB0763" w:rsidRDefault="00CB0763" w:rsidP="001017A4">
      <w:pPr>
        <w:rPr>
          <w:lang w:bidi="en-US"/>
        </w:rPr>
      </w:pPr>
      <w:r w:rsidRPr="00CB0763">
        <w:rPr>
          <w:noProof/>
          <w:lang w:bidi="en-US"/>
        </w:rPr>
        <w:drawing>
          <wp:inline distT="0" distB="0" distL="0" distR="0" wp14:anchorId="4F01D0D8" wp14:editId="45522761">
            <wp:extent cx="2991243" cy="117021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331" cy="1190592"/>
                    </a:xfrm>
                    <a:prstGeom prst="rect">
                      <a:avLst/>
                    </a:prstGeom>
                  </pic:spPr>
                </pic:pic>
              </a:graphicData>
            </a:graphic>
          </wp:inline>
        </w:drawing>
      </w:r>
    </w:p>
    <w:p w14:paraId="0C3B7E05" w14:textId="29E73F38" w:rsidR="008D4D47" w:rsidRDefault="008D4D47" w:rsidP="001017A4">
      <w:pPr>
        <w:rPr>
          <w:lang w:bidi="en-US"/>
        </w:rPr>
      </w:pPr>
      <w:r w:rsidRPr="008D4D47">
        <w:rPr>
          <w:noProof/>
          <w:lang w:bidi="en-US"/>
        </w:rPr>
        <w:drawing>
          <wp:inline distT="0" distB="0" distL="0" distR="0" wp14:anchorId="27711B57" wp14:editId="6D9A84C8">
            <wp:extent cx="2963418" cy="115932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872" cy="1167722"/>
                    </a:xfrm>
                    <a:prstGeom prst="rect">
                      <a:avLst/>
                    </a:prstGeom>
                  </pic:spPr>
                </pic:pic>
              </a:graphicData>
            </a:graphic>
          </wp:inline>
        </w:drawing>
      </w:r>
    </w:p>
    <w:p w14:paraId="4628ABC4" w14:textId="77777777" w:rsidR="00CE5E90" w:rsidRDefault="00CE5E90" w:rsidP="001017A4">
      <w:pPr>
        <w:rPr>
          <w:rFonts w:eastAsiaTheme="minorEastAsia"/>
        </w:rPr>
      </w:pPr>
      <w:r>
        <w:rPr>
          <w:rFonts w:eastAsiaTheme="minorEastAsia"/>
        </w:rPr>
        <w:t>Dit geeft:</w:t>
      </w:r>
    </w:p>
    <w:p w14:paraId="165E01E5" w14:textId="0D181B64" w:rsidR="001017A4" w:rsidRPr="001017A4" w:rsidRDefault="006D3764" w:rsidP="001017A4">
      <w:pPr>
        <w:rPr>
          <w:lang w:bidi="en-US"/>
        </w:rPr>
      </w:pPr>
      <m:oMathPara>
        <m:oMath>
          <m:nary>
            <m:naryPr>
              <m:chr m:val="∑"/>
              <m:ctrlPr>
                <w:rPr>
                  <w:rFonts w:ascii="Cambria Math" w:hAnsi="Cambria Math"/>
                  <w:lang w:bidi="en-US"/>
                </w:rPr>
              </m:ctrlPr>
            </m:naryPr>
            <m:sub>
              <m:r>
                <w:rPr>
                  <w:rFonts w:ascii="Cambria Math" w:hAnsi="Cambria Math"/>
                  <w:lang w:bidi="en-US"/>
                </w:rPr>
                <m:t>i=1</m:t>
              </m:r>
              <m:ctrlPr>
                <w:rPr>
                  <w:rFonts w:ascii="Cambria Math" w:hAnsi="Cambria Math"/>
                  <w:i/>
                  <w:lang w:bidi="en-US"/>
                </w:rPr>
              </m:ctrlPr>
            </m:sub>
            <m:sup>
              <m:r>
                <w:rPr>
                  <w:rFonts w:ascii="Cambria Math" w:hAnsi="Cambria Math"/>
                  <w:lang w:bidi="en-US"/>
                </w:rPr>
                <m:t>n</m:t>
              </m:r>
              <m:ctrlPr>
                <w:rPr>
                  <w:rFonts w:ascii="Cambria Math" w:hAnsi="Cambria Math"/>
                  <w:i/>
                  <w:lang w:bidi="en-US"/>
                </w:rPr>
              </m:ctrlPr>
            </m:sup>
            <m:e>
              <m:d>
                <m:dPr>
                  <m:ctrlPr>
                    <w:rPr>
                      <w:rFonts w:ascii="Cambria Math" w:hAnsi="Cambria Math"/>
                      <w:i/>
                      <w:lang w:bidi="en-US"/>
                    </w:rPr>
                  </m:ctrlPr>
                </m:dPr>
                <m:e/>
              </m:d>
              <m:ctrlPr>
                <w:rPr>
                  <w:rFonts w:ascii="Cambria Math" w:hAnsi="Cambria Math"/>
                  <w:i/>
                  <w:lang w:bidi="en-US"/>
                </w:rPr>
              </m:ctrlPr>
            </m:e>
          </m:nary>
        </m:oMath>
      </m:oMathPara>
    </w:p>
    <w:p w14:paraId="7152D548" w14:textId="77777777" w:rsidR="00CE5E90" w:rsidRDefault="00CE5E90" w:rsidP="00DB5CE6">
      <w:pPr>
        <w:rPr>
          <w:lang w:bidi="en-US"/>
        </w:rPr>
      </w:pPr>
    </w:p>
    <w:p w14:paraId="73BBF27F" w14:textId="121AC04D" w:rsidR="00DB5CE6" w:rsidRDefault="72EA89D5" w:rsidP="72EA89D5">
      <w:pPr>
        <w:rPr>
          <w:rFonts w:eastAsiaTheme="minorEastAsia"/>
        </w:rPr>
      </w:pPr>
      <w:r w:rsidRPr="72EA89D5">
        <w:rPr>
          <w:lang w:bidi="en-US"/>
        </w:rPr>
        <w:t xml:space="preserve">Na klikken van de tool als tekst </w:t>
      </w:r>
      <w:r w:rsidRPr="72EA89D5">
        <w:rPr>
          <w:rFonts w:eastAsiaTheme="minorEastAsia"/>
        </w:rPr>
        <w:t>ax+b geselecteerd is en voor standaardwaarden in de dialoogschermen krijg je</w:t>
      </w:r>
    </w:p>
    <w:p w14:paraId="6045D9C8" w14:textId="5A94F47E" w:rsidR="00396AB0" w:rsidRPr="001017A4" w:rsidRDefault="006D3764">
      <w:pP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e>
          </m:nary>
        </m:oMath>
      </m:oMathPara>
    </w:p>
    <w:p w14:paraId="780F30A6" w14:textId="77777777" w:rsidR="006D3764" w:rsidRDefault="006D3764">
      <w:pPr>
        <w:rPr>
          <w:b/>
          <w:bCs/>
          <w:color w:val="365F91"/>
          <w:sz w:val="28"/>
          <w:szCs w:val="28"/>
          <w:lang w:bidi="en-US"/>
        </w:rPr>
      </w:pPr>
      <w:r>
        <w:br w:type="page"/>
      </w:r>
    </w:p>
    <w:p w14:paraId="35AAB710" w14:textId="328D76B1" w:rsidR="00957345" w:rsidRPr="00EC6D26" w:rsidRDefault="00957345" w:rsidP="00957345">
      <w:pPr>
        <w:pStyle w:val="Kop1"/>
        <w:rPr>
          <w:lang w:val="nl-BE"/>
        </w:rPr>
      </w:pPr>
      <w:r w:rsidRPr="00EC6D26">
        <w:rPr>
          <w:lang w:val="nl-BE"/>
        </w:rPr>
        <w:lastRenderedPageBreak/>
        <w:t xml:space="preserve">Bepaalde </w:t>
      </w:r>
      <w:proofErr w:type="spellStart"/>
      <w:r w:rsidRPr="00EC6D26">
        <w:rPr>
          <w:lang w:val="nl-BE"/>
        </w:rPr>
        <w:t>inte</w:t>
      </w:r>
      <w:proofErr w:type="spellEnd"/>
      <w:r w:rsidRPr="00EC6D26">
        <w:rPr>
          <w:lang w:val="nl-BE"/>
        </w:rPr>
        <w:t>(g)</w:t>
      </w:r>
      <w:proofErr w:type="spellStart"/>
      <w:r w:rsidRPr="00EC6D26">
        <w:rPr>
          <w:lang w:val="nl-BE"/>
        </w:rPr>
        <w:t>raal</w:t>
      </w:r>
      <w:proofErr w:type="spellEnd"/>
    </w:p>
    <w:p w14:paraId="47183E76" w14:textId="35211432" w:rsidR="00957345" w:rsidRDefault="00957345">
      <w:pPr>
        <w:rPr>
          <w:lang w:bidi="en-US"/>
        </w:rPr>
      </w:pPr>
      <w:r>
        <w:rPr>
          <w:lang w:bidi="en-US"/>
        </w:rPr>
        <w:t xml:space="preserve">Na klikken van de tool Bepaalde </w:t>
      </w:r>
      <w:proofErr w:type="spellStart"/>
      <w:r>
        <w:rPr>
          <w:lang w:bidi="en-US"/>
        </w:rPr>
        <w:t>inte</w:t>
      </w:r>
      <w:proofErr w:type="spellEnd"/>
      <w:r>
        <w:rPr>
          <w:lang w:bidi="en-US"/>
        </w:rPr>
        <w:t>(g)</w:t>
      </w:r>
      <w:proofErr w:type="spellStart"/>
      <w:r>
        <w:rPr>
          <w:lang w:bidi="en-US"/>
        </w:rPr>
        <w:t>raal</w:t>
      </w:r>
      <w:proofErr w:type="spellEnd"/>
      <w:r>
        <w:rPr>
          <w:lang w:bidi="en-US"/>
        </w:rPr>
        <w:t xml:space="preserve"> verschijnt</w:t>
      </w:r>
    </w:p>
    <w:p w14:paraId="3EE3A6BA" w14:textId="0EFB3BCE" w:rsidR="00DB3A45" w:rsidRPr="00DB3A45" w:rsidRDefault="00DB3A45">
      <w:pPr>
        <w:rPr>
          <w:rFonts w:eastAsiaTheme="minorEastAsia"/>
        </w:rPr>
      </w:pPr>
      <w:r w:rsidRPr="00DB3A45">
        <w:rPr>
          <w:rFonts w:eastAsiaTheme="minorEastAsia"/>
          <w:noProof/>
        </w:rPr>
        <w:drawing>
          <wp:inline distT="0" distB="0" distL="0" distR="0" wp14:anchorId="5731FA7E" wp14:editId="33639781">
            <wp:extent cx="3644219" cy="1425667"/>
            <wp:effectExtent l="0" t="0" r="0" b="3175"/>
            <wp:docPr id="8" name="Afbeelding 8"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opname, scherm, software&#10;&#10;Automatisch gegenereerde beschrijving"/>
                    <pic:cNvPicPr/>
                  </pic:nvPicPr>
                  <pic:blipFill>
                    <a:blip r:embed="rId10"/>
                    <a:stretch>
                      <a:fillRect/>
                    </a:stretch>
                  </pic:blipFill>
                  <pic:spPr>
                    <a:xfrm>
                      <a:off x="0" y="0"/>
                      <a:ext cx="3644219" cy="1425667"/>
                    </a:xfrm>
                    <a:prstGeom prst="rect">
                      <a:avLst/>
                    </a:prstGeom>
                  </pic:spPr>
                </pic:pic>
              </a:graphicData>
            </a:graphic>
          </wp:inline>
        </w:drawing>
      </w:r>
    </w:p>
    <w:p w14:paraId="319AF003" w14:textId="2DD9EBD9" w:rsidR="00DB3A45" w:rsidRDefault="00DB3A45">
      <w:pPr>
        <w:rPr>
          <w:rFonts w:eastAsiaTheme="minorEastAsia"/>
        </w:rPr>
      </w:pPr>
      <w:r w:rsidRPr="00DB3A45">
        <w:rPr>
          <w:rFonts w:eastAsiaTheme="minorEastAsia"/>
          <w:noProof/>
        </w:rPr>
        <w:drawing>
          <wp:inline distT="0" distB="0" distL="0" distR="0" wp14:anchorId="1C39A878" wp14:editId="6B00C5C1">
            <wp:extent cx="3644219" cy="1425667"/>
            <wp:effectExtent l="0" t="0" r="0" b="3175"/>
            <wp:docPr id="3" name="Afbeelding 3" descr="Afbeelding met tekst, schermopname, scher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scherm, Lettertype&#10;&#10;Automatisch gegenereerde beschrijving"/>
                    <pic:cNvPicPr/>
                  </pic:nvPicPr>
                  <pic:blipFill>
                    <a:blip r:embed="rId11"/>
                    <a:stretch>
                      <a:fillRect/>
                    </a:stretch>
                  </pic:blipFill>
                  <pic:spPr>
                    <a:xfrm>
                      <a:off x="0" y="0"/>
                      <a:ext cx="3644219" cy="1425667"/>
                    </a:xfrm>
                    <a:prstGeom prst="rect">
                      <a:avLst/>
                    </a:prstGeom>
                  </pic:spPr>
                </pic:pic>
              </a:graphicData>
            </a:graphic>
          </wp:inline>
        </w:drawing>
      </w:r>
    </w:p>
    <w:p w14:paraId="6AC0F6E3" w14:textId="65380815" w:rsidR="00DB3A45" w:rsidRPr="00957345" w:rsidRDefault="00DB3A45">
      <w:pPr>
        <w:rPr>
          <w:rFonts w:eastAsiaTheme="minorEastAsia"/>
        </w:rPr>
      </w:pPr>
      <w:r w:rsidRPr="00DB3A45">
        <w:rPr>
          <w:rFonts w:eastAsiaTheme="minorEastAsia"/>
          <w:noProof/>
        </w:rPr>
        <w:drawing>
          <wp:inline distT="0" distB="0" distL="0" distR="0" wp14:anchorId="5297BD4A" wp14:editId="2245A783">
            <wp:extent cx="3644219" cy="1425667"/>
            <wp:effectExtent l="0" t="0" r="0" b="3175"/>
            <wp:docPr id="2" name="Afbeelding 2"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scherm, software&#10;&#10;Automatisch gegenereerde beschrijving"/>
                    <pic:cNvPicPr/>
                  </pic:nvPicPr>
                  <pic:blipFill>
                    <a:blip r:embed="rId12"/>
                    <a:stretch>
                      <a:fillRect/>
                    </a:stretch>
                  </pic:blipFill>
                  <pic:spPr>
                    <a:xfrm>
                      <a:off x="0" y="0"/>
                      <a:ext cx="3644219" cy="1425667"/>
                    </a:xfrm>
                    <a:prstGeom prst="rect">
                      <a:avLst/>
                    </a:prstGeom>
                  </pic:spPr>
                </pic:pic>
              </a:graphicData>
            </a:graphic>
          </wp:inline>
        </w:drawing>
      </w:r>
    </w:p>
    <w:p w14:paraId="2852C871" w14:textId="77777777" w:rsidR="00CE5E90" w:rsidRDefault="00CE5E90" w:rsidP="00EA79E1">
      <w:pPr>
        <w:rPr>
          <w:rFonts w:eastAsiaTheme="minorEastAsia"/>
        </w:rPr>
      </w:pPr>
      <w:r>
        <w:rPr>
          <w:rFonts w:eastAsiaTheme="minorEastAsia"/>
        </w:rPr>
        <w:t>Dit geeft:</w:t>
      </w:r>
    </w:p>
    <w:p w14:paraId="5CC28A3E" w14:textId="5D5DCD00" w:rsidR="00CE5E90" w:rsidRDefault="006D3764" w:rsidP="00EA79E1">
      <w:pPr>
        <w:rPr>
          <w:rFonts w:eastAsiaTheme="minorEastAsia"/>
        </w:rPr>
      </w:pPr>
      <m:oMathPara>
        <m:oMath>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d>
                <m:dPr>
                  <m:ctrlPr>
                    <w:rPr>
                      <w:rFonts w:ascii="Cambria Math" w:eastAsiaTheme="minorEastAsia" w:hAnsi="Cambria Math"/>
                      <w:i/>
                    </w:rPr>
                  </m:ctrlPr>
                </m:dPr>
                <m:e/>
              </m:d>
              <m:ctrlPr>
                <w:rPr>
                  <w:rFonts w:ascii="Cambria Math" w:eastAsiaTheme="minorEastAsia" w:hAnsi="Cambria Math"/>
                  <w:i/>
                </w:rPr>
              </m:ctrlPr>
            </m:e>
          </m:nary>
        </m:oMath>
      </m:oMathPara>
    </w:p>
    <w:p w14:paraId="34ED414F" w14:textId="7F4CB587" w:rsidR="00EA79E1" w:rsidRDefault="72EA89D5" w:rsidP="72EA89D5">
      <w:pPr>
        <w:rPr>
          <w:rFonts w:eastAsiaTheme="minorEastAsia"/>
        </w:rPr>
      </w:pPr>
      <w:r w:rsidRPr="72EA89D5">
        <w:rPr>
          <w:lang w:bidi="en-US"/>
        </w:rPr>
        <w:t xml:space="preserve">Na klikken van de tool als tekst </w:t>
      </w:r>
      <w:r w:rsidRPr="72EA89D5">
        <w:rPr>
          <w:rFonts w:eastAsiaTheme="minorEastAsia"/>
        </w:rPr>
        <w:t>ax+b geselecteerd is en voor standaardwaarden in de dialoogschermen krijg je</w:t>
      </w:r>
    </w:p>
    <w:p w14:paraId="2EB7A738" w14:textId="58820B1C" w:rsidR="00EA79E1" w:rsidRDefault="006D3764">
      <w:pPr>
        <w:rPr>
          <w:rFonts w:eastAsiaTheme="minorEastAsia"/>
        </w:rPr>
      </w:pPr>
      <m:oMathPara>
        <m:oMath>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e>
          </m:nary>
        </m:oMath>
      </m:oMathPara>
    </w:p>
    <w:p w14:paraId="620676F8" w14:textId="77777777" w:rsidR="006D3764" w:rsidRDefault="006D3764">
      <w:pPr>
        <w:rPr>
          <w:b/>
          <w:bCs/>
          <w:color w:val="365F91"/>
          <w:sz w:val="28"/>
          <w:szCs w:val="28"/>
          <w:lang w:bidi="en-US"/>
        </w:rPr>
      </w:pPr>
      <w:r>
        <w:br w:type="page"/>
      </w:r>
    </w:p>
    <w:p w14:paraId="75AAAB2F" w14:textId="79CA5407" w:rsidR="00EA79E1" w:rsidRPr="00EC6D26" w:rsidRDefault="00232985" w:rsidP="00232985">
      <w:pPr>
        <w:pStyle w:val="Kop1"/>
        <w:rPr>
          <w:lang w:val="nl-BE"/>
        </w:rPr>
      </w:pPr>
      <w:r w:rsidRPr="00EC6D26">
        <w:rPr>
          <w:lang w:val="nl-BE"/>
        </w:rPr>
        <w:lastRenderedPageBreak/>
        <w:t>Onbepaalde Int(e)graal</w:t>
      </w:r>
    </w:p>
    <w:p w14:paraId="212E1233" w14:textId="3542F7A5" w:rsidR="00C90442" w:rsidRDefault="72EA89D5" w:rsidP="00C90442">
      <w:pPr>
        <w:rPr>
          <w:lang w:bidi="en-US"/>
        </w:rPr>
      </w:pPr>
      <w:r w:rsidRPr="72EA89D5">
        <w:rPr>
          <w:lang w:bidi="en-US"/>
        </w:rPr>
        <w:t>Na klikken van de tool Bepaalde int(e)graal verschijnt een dialoogscherm waarin de graad van de integraal meegegeven kan worden (default = 1)</w:t>
      </w:r>
    </w:p>
    <w:p w14:paraId="2F1243EC" w14:textId="34533EEA" w:rsidR="00C90442" w:rsidRDefault="00C90442" w:rsidP="00C90442">
      <w:pPr>
        <w:rPr>
          <w:lang w:bidi="en-US"/>
        </w:rPr>
      </w:pPr>
      <w:r w:rsidRPr="00C90442">
        <w:rPr>
          <w:noProof/>
          <w:lang w:bidi="en-US"/>
        </w:rPr>
        <w:drawing>
          <wp:inline distT="0" distB="0" distL="0" distR="0" wp14:anchorId="78A1551F" wp14:editId="604B765A">
            <wp:extent cx="3644991" cy="1425969"/>
            <wp:effectExtent l="0" t="0" r="0" b="3175"/>
            <wp:docPr id="9" name="Afbeelding 9"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opname, scherm, software&#10;&#10;Automatisch gegenereerde beschrijving"/>
                    <pic:cNvPicPr/>
                  </pic:nvPicPr>
                  <pic:blipFill>
                    <a:blip r:embed="rId13"/>
                    <a:stretch>
                      <a:fillRect/>
                    </a:stretch>
                  </pic:blipFill>
                  <pic:spPr>
                    <a:xfrm>
                      <a:off x="0" y="0"/>
                      <a:ext cx="3644991" cy="1425969"/>
                    </a:xfrm>
                    <a:prstGeom prst="rect">
                      <a:avLst/>
                    </a:prstGeom>
                  </pic:spPr>
                </pic:pic>
              </a:graphicData>
            </a:graphic>
          </wp:inline>
        </w:drawing>
      </w:r>
    </w:p>
    <w:p w14:paraId="40932253" w14:textId="4A3FD1F5" w:rsidR="00232985" w:rsidRPr="00EA79E1" w:rsidRDefault="006D3764">
      <w:pPr>
        <w:rPr>
          <w:rFonts w:eastAsiaTheme="minorEastAsia"/>
        </w:rPr>
      </w:pPr>
      <m:oMathPara>
        <m:oMath>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d>
                <m:dPr>
                  <m:ctrlPr>
                    <w:rPr>
                      <w:rFonts w:ascii="Cambria Math" w:eastAsiaTheme="minorEastAsia" w:hAnsi="Cambria Math"/>
                      <w:i/>
                    </w:rPr>
                  </m:ctrlPr>
                </m:dPr>
                <m:e/>
              </m:d>
              <m:ctrlPr>
                <w:rPr>
                  <w:rFonts w:ascii="Cambria Math" w:eastAsiaTheme="minorEastAsia" w:hAnsi="Cambria Math"/>
                  <w:i/>
                </w:rPr>
              </m:ctrlPr>
            </m:e>
          </m:nary>
        </m:oMath>
      </m:oMathPara>
    </w:p>
    <w:p w14:paraId="70D6284E" w14:textId="24C76257" w:rsidR="00396AB0" w:rsidRPr="00957345" w:rsidRDefault="72EA89D5" w:rsidP="72EA89D5">
      <w:pPr>
        <w:rPr>
          <w:rFonts w:eastAsiaTheme="minorEastAsia"/>
        </w:rPr>
      </w:pPr>
      <w:r w:rsidRPr="72EA89D5">
        <w:rPr>
          <w:lang w:bidi="en-US"/>
        </w:rPr>
        <w:t xml:space="preserve">Na klikken van de tool als tekst </w:t>
      </w:r>
      <w:r w:rsidRPr="72EA89D5">
        <w:rPr>
          <w:rFonts w:eastAsiaTheme="minorEastAsia"/>
        </w:rPr>
        <w:t>ax+b geselecteerd is en voor default</w:t>
      </w:r>
      <w:r w:rsidR="006D3764">
        <w:rPr>
          <w:rFonts w:eastAsiaTheme="minorEastAsia"/>
        </w:rPr>
        <w:t xml:space="preserve"> parameters</w:t>
      </w:r>
      <w:r w:rsidRPr="72EA89D5">
        <w:rPr>
          <w:rFonts w:eastAsiaTheme="minorEastAsia"/>
        </w:rPr>
        <w:t xml:space="preserve"> in de dialoogschermen krijg je</w:t>
      </w:r>
    </w:p>
    <w:p w14:paraId="110E26A7" w14:textId="3A59DC5E" w:rsidR="00C95005" w:rsidRPr="001017A4" w:rsidRDefault="006D3764">
      <w:pPr>
        <w:rPr>
          <w:rFonts w:eastAsiaTheme="minorEastAsia"/>
          <w:lang w:val="en-GB"/>
        </w:rPr>
      </w:pPr>
      <m:oMathPara>
        <m:oMath>
          <m:nary>
            <m:naryPr>
              <m:subHide m:val="1"/>
              <m:supHide m:val="1"/>
              <m:ctrlPr>
                <w:rPr>
                  <w:rFonts w:ascii="Cambria Math" w:eastAsiaTheme="minorEastAsia" w:hAnsi="Cambria Math"/>
                  <w:lang w:val="en-GB"/>
                </w:rPr>
              </m:ctrlPr>
            </m:naryPr>
            <m:sub>
              <m:ctrlPr>
                <w:rPr>
                  <w:rFonts w:ascii="Cambria Math" w:eastAsiaTheme="minorEastAsia" w:hAnsi="Cambria Math"/>
                  <w:i/>
                  <w:lang w:val="en-GB"/>
                </w:rPr>
              </m:ctrlPr>
            </m:sub>
            <m:sup>
              <m:ctrlPr>
                <w:rPr>
                  <w:rFonts w:ascii="Cambria Math" w:eastAsiaTheme="minorEastAsia" w:hAnsi="Cambria Math"/>
                  <w:i/>
                  <w:lang w:val="en-GB"/>
                </w:rPr>
              </m:ctrlPr>
            </m:sup>
            <m:e>
              <m:d>
                <m:dPr>
                  <m:ctrlPr>
                    <w:rPr>
                      <w:rFonts w:ascii="Cambria Math" w:eastAsiaTheme="minorEastAsia" w:hAnsi="Cambria Math"/>
                      <w:i/>
                      <w:lang w:val="en-GB"/>
                    </w:rPr>
                  </m:ctrlPr>
                </m:dPr>
                <m:e>
                  <m:r>
                    <w:rPr>
                      <w:rFonts w:ascii="Cambria Math" w:eastAsiaTheme="minorEastAsia" w:hAnsi="Cambria Math"/>
                      <w:lang w:val="en-GB"/>
                    </w:rPr>
                    <m:t>ax+b</m:t>
                  </m:r>
                </m:e>
              </m:d>
              <m:ctrlPr>
                <w:rPr>
                  <w:rFonts w:ascii="Cambria Math" w:eastAsiaTheme="minorEastAsia" w:hAnsi="Cambria Math"/>
                  <w:i/>
                  <w:lang w:val="en-GB"/>
                </w:rPr>
              </m:ctrlPr>
            </m:e>
          </m:nary>
        </m:oMath>
      </m:oMathPara>
    </w:p>
    <w:sectPr w:rsidR="00C95005" w:rsidRPr="0010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rzanaNarrow">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C1F0C"/>
    <w:multiLevelType w:val="hybridMultilevel"/>
    <w:tmpl w:val="CB5AFB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7EE5784"/>
    <w:multiLevelType w:val="multilevel"/>
    <w:tmpl w:val="FE140A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DFF211A"/>
    <w:multiLevelType w:val="multilevel"/>
    <w:tmpl w:val="8D0C7B3A"/>
    <w:lvl w:ilvl="0">
      <w:start w:val="1"/>
      <w:numFmt w:val="decimal"/>
      <w:lvlText w:val="%1."/>
      <w:lvlJc w:val="left"/>
      <w:pPr>
        <w:ind w:left="9716" w:hanging="360"/>
      </w:pPr>
      <w:rPr>
        <w:rFonts w:hint="default"/>
      </w:rPr>
    </w:lvl>
    <w:lvl w:ilvl="1">
      <w:start w:val="1"/>
      <w:numFmt w:val="decimal"/>
      <w:pStyle w:val="Kop2"/>
      <w:isLgl/>
      <w:lvlText w:val="%1.%2."/>
      <w:lvlJc w:val="left"/>
      <w:pPr>
        <w:ind w:left="1145" w:hanging="720"/>
      </w:pPr>
      <w:rPr>
        <w:rFonts w:hint="default"/>
        <w:color w:val="4F81BD"/>
        <w:sz w:val="26"/>
      </w:rPr>
    </w:lvl>
    <w:lvl w:ilvl="2">
      <w:start w:val="1"/>
      <w:numFmt w:val="decimal"/>
      <w:pStyle w:val="Kop3"/>
      <w:isLgl/>
      <w:lvlText w:val="%1.%2.%3."/>
      <w:lvlJc w:val="left"/>
      <w:pPr>
        <w:ind w:left="1080" w:hanging="720"/>
      </w:pPr>
      <w:rPr>
        <w:rFonts w:hint="default"/>
        <w:color w:val="4F81BD"/>
        <w:sz w:val="26"/>
      </w:rPr>
    </w:lvl>
    <w:lvl w:ilvl="3">
      <w:start w:val="1"/>
      <w:numFmt w:val="decimal"/>
      <w:isLgl/>
      <w:lvlText w:val="%1.%2.%3.%4."/>
      <w:lvlJc w:val="left"/>
      <w:pPr>
        <w:ind w:left="1440" w:hanging="1080"/>
      </w:pPr>
      <w:rPr>
        <w:rFonts w:hint="default"/>
        <w:color w:val="4F81BD"/>
        <w:sz w:val="26"/>
      </w:rPr>
    </w:lvl>
    <w:lvl w:ilvl="4">
      <w:start w:val="1"/>
      <w:numFmt w:val="decimal"/>
      <w:isLgl/>
      <w:lvlText w:val="%1.%2.%3.%4.%5."/>
      <w:lvlJc w:val="left"/>
      <w:pPr>
        <w:ind w:left="1800" w:hanging="1440"/>
      </w:pPr>
      <w:rPr>
        <w:rFonts w:hint="default"/>
        <w:color w:val="4F81BD"/>
        <w:sz w:val="26"/>
      </w:rPr>
    </w:lvl>
    <w:lvl w:ilvl="5">
      <w:start w:val="1"/>
      <w:numFmt w:val="decimal"/>
      <w:isLgl/>
      <w:lvlText w:val="%1.%2.%3.%4.%5.%6."/>
      <w:lvlJc w:val="left"/>
      <w:pPr>
        <w:ind w:left="1800" w:hanging="1440"/>
      </w:pPr>
      <w:rPr>
        <w:rFonts w:hint="default"/>
        <w:color w:val="4F81BD"/>
        <w:sz w:val="26"/>
      </w:rPr>
    </w:lvl>
    <w:lvl w:ilvl="6">
      <w:start w:val="1"/>
      <w:numFmt w:val="decimal"/>
      <w:isLgl/>
      <w:lvlText w:val="%1.%2.%3.%4.%5.%6.%7."/>
      <w:lvlJc w:val="left"/>
      <w:pPr>
        <w:ind w:left="2160" w:hanging="1800"/>
      </w:pPr>
      <w:rPr>
        <w:rFonts w:hint="default"/>
        <w:color w:val="4F81BD"/>
        <w:sz w:val="26"/>
      </w:rPr>
    </w:lvl>
    <w:lvl w:ilvl="7">
      <w:start w:val="1"/>
      <w:numFmt w:val="decimal"/>
      <w:isLgl/>
      <w:lvlText w:val="%1.%2.%3.%4.%5.%6.%7.%8."/>
      <w:lvlJc w:val="left"/>
      <w:pPr>
        <w:ind w:left="2520" w:hanging="2160"/>
      </w:pPr>
      <w:rPr>
        <w:rFonts w:hint="default"/>
        <w:color w:val="4F81BD"/>
        <w:sz w:val="26"/>
      </w:rPr>
    </w:lvl>
    <w:lvl w:ilvl="8">
      <w:start w:val="1"/>
      <w:numFmt w:val="decimal"/>
      <w:isLgl/>
      <w:lvlText w:val="%1.%2.%3.%4.%5.%6.%7.%8.%9."/>
      <w:lvlJc w:val="left"/>
      <w:pPr>
        <w:ind w:left="2520" w:hanging="2160"/>
      </w:pPr>
      <w:rPr>
        <w:rFonts w:hint="default"/>
        <w:color w:val="4F81BD"/>
        <w:sz w:val="26"/>
      </w:rPr>
    </w:lvl>
  </w:abstractNum>
  <w:num w:numId="1" w16cid:durableId="1670937709">
    <w:abstractNumId w:val="2"/>
  </w:num>
  <w:num w:numId="2" w16cid:durableId="448281818">
    <w:abstractNumId w:val="1"/>
  </w:num>
  <w:num w:numId="3" w16cid:durableId="24079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AD"/>
    <w:rsid w:val="00020BD9"/>
    <w:rsid w:val="000214F6"/>
    <w:rsid w:val="000E7E1D"/>
    <w:rsid w:val="001009E6"/>
    <w:rsid w:val="001017A4"/>
    <w:rsid w:val="001402BD"/>
    <w:rsid w:val="00144ED1"/>
    <w:rsid w:val="001F038B"/>
    <w:rsid w:val="00212CB5"/>
    <w:rsid w:val="00232985"/>
    <w:rsid w:val="0027379B"/>
    <w:rsid w:val="00274A4D"/>
    <w:rsid w:val="002A4DA9"/>
    <w:rsid w:val="002F7398"/>
    <w:rsid w:val="0032216D"/>
    <w:rsid w:val="003552BE"/>
    <w:rsid w:val="00356C39"/>
    <w:rsid w:val="0035723D"/>
    <w:rsid w:val="00361B79"/>
    <w:rsid w:val="00396AB0"/>
    <w:rsid w:val="003D1C62"/>
    <w:rsid w:val="0040257E"/>
    <w:rsid w:val="00437718"/>
    <w:rsid w:val="00453FB3"/>
    <w:rsid w:val="00462213"/>
    <w:rsid w:val="00471630"/>
    <w:rsid w:val="00485256"/>
    <w:rsid w:val="00496EDF"/>
    <w:rsid w:val="004B149A"/>
    <w:rsid w:val="004C45E3"/>
    <w:rsid w:val="00524E98"/>
    <w:rsid w:val="00564DE6"/>
    <w:rsid w:val="005C7A50"/>
    <w:rsid w:val="005E219A"/>
    <w:rsid w:val="005F53C9"/>
    <w:rsid w:val="00687FEC"/>
    <w:rsid w:val="006B0793"/>
    <w:rsid w:val="006B2036"/>
    <w:rsid w:val="006B74B4"/>
    <w:rsid w:val="006D3764"/>
    <w:rsid w:val="006E11BF"/>
    <w:rsid w:val="007144A0"/>
    <w:rsid w:val="00766117"/>
    <w:rsid w:val="007E115D"/>
    <w:rsid w:val="007E1D87"/>
    <w:rsid w:val="008135BB"/>
    <w:rsid w:val="00841BE5"/>
    <w:rsid w:val="008455B4"/>
    <w:rsid w:val="00857DFC"/>
    <w:rsid w:val="00870567"/>
    <w:rsid w:val="00881C32"/>
    <w:rsid w:val="008D38B3"/>
    <w:rsid w:val="008D4D47"/>
    <w:rsid w:val="008D79F7"/>
    <w:rsid w:val="008E2DE8"/>
    <w:rsid w:val="008F78C2"/>
    <w:rsid w:val="00912316"/>
    <w:rsid w:val="0093429D"/>
    <w:rsid w:val="009531D3"/>
    <w:rsid w:val="00957345"/>
    <w:rsid w:val="0096590A"/>
    <w:rsid w:val="009D21C3"/>
    <w:rsid w:val="009D7D11"/>
    <w:rsid w:val="00A33751"/>
    <w:rsid w:val="00A62CFB"/>
    <w:rsid w:val="00A808DB"/>
    <w:rsid w:val="00AE7280"/>
    <w:rsid w:val="00AF64F9"/>
    <w:rsid w:val="00B921B2"/>
    <w:rsid w:val="00BD539A"/>
    <w:rsid w:val="00C65501"/>
    <w:rsid w:val="00C80476"/>
    <w:rsid w:val="00C90442"/>
    <w:rsid w:val="00C95005"/>
    <w:rsid w:val="00CB0763"/>
    <w:rsid w:val="00CE5E90"/>
    <w:rsid w:val="00D12B70"/>
    <w:rsid w:val="00D42CC8"/>
    <w:rsid w:val="00D43EBD"/>
    <w:rsid w:val="00D812A7"/>
    <w:rsid w:val="00DB3A45"/>
    <w:rsid w:val="00DB5CE6"/>
    <w:rsid w:val="00E13567"/>
    <w:rsid w:val="00E150AD"/>
    <w:rsid w:val="00E2742D"/>
    <w:rsid w:val="00E33995"/>
    <w:rsid w:val="00E728FC"/>
    <w:rsid w:val="00E91694"/>
    <w:rsid w:val="00EA79E1"/>
    <w:rsid w:val="00EC6D26"/>
    <w:rsid w:val="00EE16DA"/>
    <w:rsid w:val="00EF41D5"/>
    <w:rsid w:val="00F14C39"/>
    <w:rsid w:val="00F94109"/>
    <w:rsid w:val="00FA2854"/>
    <w:rsid w:val="00FC7FC5"/>
    <w:rsid w:val="00FE4572"/>
    <w:rsid w:val="607DFE62"/>
    <w:rsid w:val="72EA89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FE62"/>
  <w15:chartTrackingRefBased/>
  <w15:docId w15:val="{8DA28EB5-BB86-48A0-A37D-842E14B1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02BD"/>
    <w:rPr>
      <w:sz w:val="24"/>
    </w:rPr>
  </w:style>
  <w:style w:type="paragraph" w:styleId="Kop1">
    <w:name w:val="heading 1"/>
    <w:basedOn w:val="Standaard"/>
    <w:next w:val="Standaard"/>
    <w:link w:val="Kop1Char"/>
    <w:autoRedefine/>
    <w:uiPriority w:val="9"/>
    <w:qFormat/>
    <w:rsid w:val="00AE7280"/>
    <w:pPr>
      <w:keepNext/>
      <w:keepLines/>
      <w:spacing w:before="480" w:after="0" w:line="276" w:lineRule="auto"/>
      <w:outlineLvl w:val="0"/>
    </w:pPr>
    <w:rPr>
      <w:b/>
      <w:bCs/>
      <w:color w:val="365F91"/>
      <w:sz w:val="28"/>
      <w:szCs w:val="28"/>
      <w:lang w:val="en-GB" w:bidi="en-US"/>
    </w:rPr>
  </w:style>
  <w:style w:type="paragraph" w:styleId="Kop2">
    <w:name w:val="heading 2"/>
    <w:basedOn w:val="Standaard"/>
    <w:next w:val="Standaard"/>
    <w:link w:val="Kop2Char"/>
    <w:uiPriority w:val="9"/>
    <w:semiHidden/>
    <w:unhideWhenUsed/>
    <w:qFormat/>
    <w:rsid w:val="00D812A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autoRedefine/>
    <w:uiPriority w:val="9"/>
    <w:unhideWhenUsed/>
    <w:qFormat/>
    <w:rsid w:val="00687FEC"/>
    <w:pPr>
      <w:keepNext/>
      <w:keepLines/>
      <w:numPr>
        <w:ilvl w:val="2"/>
        <w:numId w:val="1"/>
      </w:numPr>
      <w:spacing w:before="40" w:after="120"/>
      <w:outlineLvl w:val="2"/>
    </w:pPr>
    <w:rPr>
      <w:rFonts w:asciiTheme="majorHAnsi" w:eastAsiaTheme="majorEastAsia" w:hAnsiTheme="majorHAnsi" w:cstheme="majorBidi"/>
      <w:color w:val="1F3763" w:themeColor="accent1" w:themeShade="7F"/>
      <w:szCs w:val="24"/>
    </w:rPr>
  </w:style>
  <w:style w:type="paragraph" w:styleId="Kop4">
    <w:name w:val="heading 4"/>
    <w:basedOn w:val="Standaard"/>
    <w:next w:val="Standaard"/>
    <w:link w:val="Kop4Char"/>
    <w:uiPriority w:val="9"/>
    <w:semiHidden/>
    <w:unhideWhenUsed/>
    <w:qFormat/>
    <w:rsid w:val="00273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AE7280"/>
    <w:rPr>
      <w:b/>
      <w:bCs/>
      <w:color w:val="365F91"/>
      <w:sz w:val="28"/>
      <w:szCs w:val="28"/>
      <w:lang w:val="en-GB" w:bidi="en-US"/>
    </w:rPr>
  </w:style>
  <w:style w:type="character" w:customStyle="1" w:styleId="Kop2Char">
    <w:name w:val="Kop 2 Char"/>
    <w:basedOn w:val="Standaardalinea-lettertype"/>
    <w:link w:val="Kop2"/>
    <w:uiPriority w:val="9"/>
    <w:semiHidden/>
    <w:rsid w:val="00D812A7"/>
    <w:rPr>
      <w:rFonts w:asciiTheme="majorHAnsi" w:eastAsiaTheme="majorEastAsia" w:hAnsiTheme="majorHAnsi" w:cstheme="majorBidi"/>
      <w:color w:val="2F5496" w:themeColor="accent1" w:themeShade="BF"/>
      <w:sz w:val="26"/>
      <w:szCs w:val="26"/>
    </w:rPr>
  </w:style>
  <w:style w:type="paragraph" w:customStyle="1" w:styleId="Groot">
    <w:name w:val="Groot"/>
    <w:basedOn w:val="Standaard"/>
    <w:link w:val="GrootChar"/>
    <w:autoRedefine/>
    <w:qFormat/>
    <w:rsid w:val="00212CB5"/>
    <w:rPr>
      <w:rFonts w:asciiTheme="majorHAnsi" w:hAnsiTheme="majorHAnsi" w:cs="TarzanaNarrow"/>
      <w:color w:val="231F20"/>
      <w:sz w:val="30"/>
      <w:szCs w:val="30"/>
    </w:rPr>
  </w:style>
  <w:style w:type="character" w:customStyle="1" w:styleId="GrootChar">
    <w:name w:val="Groot Char"/>
    <w:basedOn w:val="Standaardalinea-lettertype"/>
    <w:link w:val="Groot"/>
    <w:rsid w:val="00212CB5"/>
    <w:rPr>
      <w:rFonts w:asciiTheme="majorHAnsi" w:hAnsiTheme="majorHAnsi" w:cs="TarzanaNarrow"/>
      <w:color w:val="231F20"/>
      <w:sz w:val="30"/>
      <w:szCs w:val="30"/>
    </w:rPr>
  </w:style>
  <w:style w:type="character" w:customStyle="1" w:styleId="Kop4Char">
    <w:name w:val="Kop 4 Char"/>
    <w:basedOn w:val="Standaardalinea-lettertype"/>
    <w:link w:val="Kop4"/>
    <w:uiPriority w:val="9"/>
    <w:semiHidden/>
    <w:rsid w:val="0027379B"/>
    <w:rPr>
      <w:rFonts w:asciiTheme="majorHAnsi" w:eastAsiaTheme="majorEastAsia" w:hAnsiTheme="majorHAnsi" w:cstheme="majorBidi"/>
      <w:i/>
      <w:iCs/>
      <w:color w:val="2F5496" w:themeColor="accent1" w:themeShade="BF"/>
      <w:sz w:val="24"/>
    </w:rPr>
  </w:style>
  <w:style w:type="character" w:customStyle="1" w:styleId="Kop3Char">
    <w:name w:val="Kop 3 Char"/>
    <w:basedOn w:val="Standaardalinea-lettertype"/>
    <w:link w:val="Kop3"/>
    <w:uiPriority w:val="9"/>
    <w:rsid w:val="00687FEC"/>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62CFB"/>
    <w:pPr>
      <w:ind w:left="720"/>
      <w:contextualSpacing/>
    </w:pPr>
  </w:style>
  <w:style w:type="character" w:styleId="Tekstvantijdelijkeaanduiding">
    <w:name w:val="Placeholder Text"/>
    <w:basedOn w:val="Standaardalinea-lettertype"/>
    <w:uiPriority w:val="99"/>
    <w:semiHidden/>
    <w:rsid w:val="00EC6D26"/>
    <w:rPr>
      <w:color w:val="808080"/>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344</Words>
  <Characters>1898</Characters>
  <Application>Microsoft Office Word</Application>
  <DocSecurity>0</DocSecurity>
  <Lines>15</Lines>
  <Paragraphs>4</Paragraphs>
  <ScaleCrop>false</ScaleCrop>
  <Company>ACLVB-CGSLB</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Van De Steene</dc:creator>
  <cp:keywords/>
  <dc:description/>
  <cp:lastModifiedBy>Marijke Van De Steene</cp:lastModifiedBy>
  <cp:revision>2</cp:revision>
  <dcterms:created xsi:type="dcterms:W3CDTF">2023-09-05T10:35:00Z</dcterms:created>
  <dcterms:modified xsi:type="dcterms:W3CDTF">2023-09-05T10:35:00Z</dcterms:modified>
</cp:coreProperties>
</file>