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1EA" w:rsidRDefault="00932BD0">
      <w:r>
        <w:t>Last Lecture</w:t>
      </w:r>
    </w:p>
    <w:p w:rsidR="00932BD0" w:rsidRDefault="00932BD0">
      <w:r>
        <w:t xml:space="preserve">After watching Last Lecture the part that affected me most was his personal story. It’s remarkable that he is where is in life and the amazing perspective that he has. I am not sure that I can say I relate to a specific topic or moment, but it did change some of my own perspective. I am just starting a vision board for the first time, and listening to his talk about childhood dreams, I started to think of my own. My thinking can be fixed sometimes, and even though he found some creative ways to reach those goals, I also realized that sometimes it’s OK to release dreams. It’s fine to let them go and look in another direction. There can be a lot of feelings about giving up a dream, but the main thing is to keep dreaming. There will be more. </w:t>
      </w:r>
      <w:bookmarkStart w:id="0" w:name="_GoBack"/>
      <w:bookmarkEnd w:id="0"/>
    </w:p>
    <w:sectPr w:rsidR="0093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E3"/>
    <w:rsid w:val="001371EA"/>
    <w:rsid w:val="00932BD0"/>
    <w:rsid w:val="00E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</dc:creator>
  <cp:lastModifiedBy>Marilyn</cp:lastModifiedBy>
  <cp:revision>2</cp:revision>
  <dcterms:created xsi:type="dcterms:W3CDTF">2025-01-28T03:26:00Z</dcterms:created>
  <dcterms:modified xsi:type="dcterms:W3CDTF">2025-01-28T03:26:00Z</dcterms:modified>
</cp:coreProperties>
</file>