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21F" w:rsidRPr="008A6777" w:rsidRDefault="000B2BE7" w:rsidP="0058521F">
      <w:pPr>
        <w:pStyle w:val="Title"/>
        <w:jc w:val="right"/>
        <w:rPr>
          <w:rFonts w:ascii="Arial" w:hAnsi="Arial" w:cs="Arial"/>
          <w:sz w:val="52"/>
          <w:szCs w:val="36"/>
          <w:lang w:val="hr-HR"/>
        </w:rPr>
      </w:pPr>
      <w:r>
        <w:rPr>
          <w:rFonts w:ascii="Arial" w:hAnsi="Arial" w:cs="Arial"/>
          <w:sz w:val="52"/>
          <w:szCs w:val="36"/>
          <w:lang w:val="hr-HR"/>
        </w:rPr>
        <w:t>Adaptibilni web katalog</w:t>
      </w:r>
    </w:p>
    <w:p w:rsidR="0058521F" w:rsidRPr="003C0AEF" w:rsidRDefault="0058521F" w:rsidP="0058521F">
      <w:pPr>
        <w:rPr>
          <w:rFonts w:ascii="Arial" w:hAnsi="Arial" w:cs="Arial"/>
          <w:sz w:val="36"/>
          <w:szCs w:val="36"/>
          <w:lang w:val="hr-HR"/>
        </w:rPr>
      </w:pPr>
    </w:p>
    <w:p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rsidR="0058521F" w:rsidRPr="003C0AEF" w:rsidRDefault="0058521F" w:rsidP="0058521F">
      <w:pPr>
        <w:pStyle w:val="Title"/>
        <w:jc w:val="right"/>
        <w:rPr>
          <w:rFonts w:ascii="Arial" w:hAnsi="Arial" w:cs="Arial"/>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pStyle w:val="Title"/>
        <w:rPr>
          <w:rFonts w:ascii="Arial" w:hAnsi="Arial" w:cs="Arial"/>
          <w:sz w:val="22"/>
          <w:szCs w:val="22"/>
          <w:lang w:val="hr-HR"/>
        </w:rPr>
      </w:pPr>
    </w:p>
    <w:p w:rsidR="0058521F" w:rsidRDefault="0058521F" w:rsidP="0058521F">
      <w:pPr>
        <w:jc w:val="right"/>
        <w:rPr>
          <w:rFonts w:ascii="Arial" w:hAnsi="Arial" w:cs="Arial"/>
          <w:szCs w:val="22"/>
          <w:lang w:val="hr-HR"/>
        </w:rPr>
      </w:pPr>
      <w:r w:rsidRPr="003C0AEF">
        <w:rPr>
          <w:rFonts w:ascii="Arial" w:hAnsi="Arial" w:cs="Arial"/>
          <w:szCs w:val="22"/>
          <w:lang w:val="hr-HR"/>
        </w:rPr>
        <w:t>Studenti:</w:t>
      </w:r>
      <w:r w:rsidR="000B2BE7">
        <w:rPr>
          <w:rFonts w:ascii="Arial" w:hAnsi="Arial" w:cs="Arial"/>
          <w:szCs w:val="22"/>
          <w:lang w:val="hr-HR"/>
        </w:rPr>
        <w:t>Marin Azinović</w:t>
      </w:r>
    </w:p>
    <w:p w:rsidR="000B2BE7" w:rsidRPr="003C0AEF" w:rsidRDefault="000B2BE7" w:rsidP="0058521F">
      <w:pPr>
        <w:jc w:val="right"/>
        <w:rPr>
          <w:rFonts w:ascii="Arial" w:hAnsi="Arial" w:cs="Arial"/>
          <w:szCs w:val="22"/>
          <w:lang w:val="hr-HR"/>
        </w:rPr>
      </w:pPr>
      <w:r>
        <w:rPr>
          <w:rFonts w:ascii="Arial" w:hAnsi="Arial" w:cs="Arial"/>
          <w:szCs w:val="22"/>
          <w:lang w:val="hr-HR"/>
        </w:rPr>
        <w:t>Tin Tadić</w:t>
      </w:r>
    </w:p>
    <w:p w:rsidR="0058521F" w:rsidRPr="003C0AEF" w:rsidRDefault="0058521F" w:rsidP="0058521F">
      <w:pPr>
        <w:jc w:val="right"/>
        <w:rPr>
          <w:rFonts w:ascii="Arial" w:hAnsi="Arial" w:cs="Arial"/>
          <w:szCs w:val="22"/>
          <w:lang w:val="hr-HR"/>
        </w:rPr>
      </w:pPr>
    </w:p>
    <w:p w:rsidR="0058521F" w:rsidRPr="003C0AEF" w:rsidRDefault="0058521F" w:rsidP="0058521F">
      <w:pPr>
        <w:pStyle w:val="BodyText"/>
        <w:rPr>
          <w:rFonts w:ascii="Arial" w:hAnsi="Arial" w:cs="Arial"/>
          <w:szCs w:val="22"/>
          <w:lang w:val="hr-HR"/>
        </w:rPr>
      </w:pPr>
    </w:p>
    <w:p w:rsidR="0058521F" w:rsidRPr="003C0AEF" w:rsidRDefault="0058521F" w:rsidP="0058521F">
      <w:pPr>
        <w:pStyle w:val="BodyText"/>
        <w:rPr>
          <w:rFonts w:ascii="Arial" w:hAnsi="Arial" w:cs="Arial"/>
          <w:szCs w:val="22"/>
          <w:lang w:val="hr-HR"/>
        </w:rPr>
      </w:pPr>
    </w:p>
    <w:p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0B2BE7">
        <w:rPr>
          <w:rFonts w:ascii="Arial" w:hAnsi="Arial" w:cs="Arial"/>
          <w:szCs w:val="22"/>
          <w:lang w:val="hr-HR"/>
        </w:rPr>
        <w:t>19.12.2021</w:t>
      </w:r>
    </w:p>
    <w:p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rsidTr="000B2BE7">
        <w:trPr>
          <w:trHeight w:val="323"/>
        </w:trPr>
        <w:tc>
          <w:tcPr>
            <w:tcW w:w="1314"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rsidTr="000B2BE7">
        <w:trPr>
          <w:trHeight w:val="323"/>
        </w:trPr>
        <w:tc>
          <w:tcPr>
            <w:tcW w:w="1314" w:type="pct"/>
          </w:tcPr>
          <w:p w:rsidR="00545A77" w:rsidRPr="003C0AEF" w:rsidRDefault="000B2BE7" w:rsidP="00D212DD">
            <w:pPr>
              <w:pStyle w:val="Tabletext"/>
              <w:spacing w:before="0" w:after="0"/>
              <w:jc w:val="center"/>
              <w:rPr>
                <w:rFonts w:ascii="Arial" w:hAnsi="Arial" w:cs="Arial"/>
                <w:szCs w:val="22"/>
                <w:lang w:val="hr-HR"/>
              </w:rPr>
            </w:pPr>
            <w:r>
              <w:rPr>
                <w:rFonts w:ascii="Arial" w:hAnsi="Arial" w:cs="Arial"/>
                <w:szCs w:val="22"/>
                <w:lang w:val="hr-HR"/>
              </w:rPr>
              <w:t>Marin Azinović</w:t>
            </w:r>
          </w:p>
        </w:tc>
        <w:tc>
          <w:tcPr>
            <w:tcW w:w="1163" w:type="pct"/>
          </w:tcPr>
          <w:p w:rsidR="00545A77" w:rsidRPr="003C0AEF" w:rsidRDefault="000B2BE7" w:rsidP="00D212DD">
            <w:pPr>
              <w:pStyle w:val="Tabletext"/>
              <w:spacing w:before="0" w:after="0"/>
              <w:jc w:val="center"/>
              <w:rPr>
                <w:rFonts w:ascii="Arial" w:hAnsi="Arial" w:cs="Arial"/>
                <w:szCs w:val="22"/>
                <w:lang w:val="hr-HR"/>
              </w:rPr>
            </w:pPr>
            <w:r>
              <w:rPr>
                <w:rFonts w:ascii="Arial" w:hAnsi="Arial" w:cs="Arial"/>
                <w:szCs w:val="22"/>
                <w:lang w:val="hr-HR"/>
              </w:rPr>
              <w:t>Autor</w:t>
            </w:r>
          </w:p>
        </w:tc>
        <w:tc>
          <w:tcPr>
            <w:tcW w:w="2523" w:type="pct"/>
          </w:tcPr>
          <w:p w:rsidR="00545A77" w:rsidRPr="003C0AEF" w:rsidRDefault="000B2BE7" w:rsidP="00D212DD">
            <w:pPr>
              <w:pStyle w:val="Tabletext"/>
              <w:spacing w:before="0" w:after="0"/>
              <w:jc w:val="center"/>
              <w:rPr>
                <w:rFonts w:ascii="Arial" w:hAnsi="Arial" w:cs="Arial"/>
                <w:szCs w:val="22"/>
                <w:lang w:val="hr-HR"/>
              </w:rPr>
            </w:pPr>
            <w:r>
              <w:rPr>
                <w:rFonts w:ascii="Arial" w:hAnsi="Arial" w:cs="Arial"/>
                <w:szCs w:val="22"/>
                <w:lang w:val="hr-HR"/>
              </w:rPr>
              <w:t>Frontend Developer</w:t>
            </w:r>
          </w:p>
        </w:tc>
      </w:tr>
      <w:tr w:rsidR="00545A77" w:rsidRPr="003C0AEF" w:rsidTr="000B2BE7">
        <w:trPr>
          <w:trHeight w:val="323"/>
        </w:trPr>
        <w:tc>
          <w:tcPr>
            <w:tcW w:w="1314" w:type="pct"/>
          </w:tcPr>
          <w:p w:rsidR="00545A77" w:rsidRPr="003C0AEF" w:rsidRDefault="000B2BE7" w:rsidP="00D212DD">
            <w:pPr>
              <w:pStyle w:val="Tabletext"/>
              <w:spacing w:before="0" w:after="0"/>
              <w:rPr>
                <w:rFonts w:ascii="Arial" w:hAnsi="Arial" w:cs="Arial"/>
                <w:szCs w:val="22"/>
                <w:lang w:val="hr-HR"/>
              </w:rPr>
            </w:pPr>
            <w:r>
              <w:rPr>
                <w:rFonts w:ascii="Arial" w:hAnsi="Arial" w:cs="Arial"/>
                <w:szCs w:val="22"/>
                <w:lang w:val="hr-HR"/>
              </w:rPr>
              <w:t>Tin Tadić</w:t>
            </w:r>
          </w:p>
        </w:tc>
        <w:tc>
          <w:tcPr>
            <w:tcW w:w="1163" w:type="pct"/>
          </w:tcPr>
          <w:p w:rsidR="00545A77" w:rsidRPr="003C0AEF" w:rsidRDefault="000B2BE7" w:rsidP="00D212DD">
            <w:pPr>
              <w:pStyle w:val="Tabletext"/>
              <w:spacing w:before="0" w:after="0"/>
              <w:rPr>
                <w:rFonts w:ascii="Arial" w:hAnsi="Arial" w:cs="Arial"/>
                <w:szCs w:val="22"/>
                <w:lang w:val="hr-HR"/>
              </w:rPr>
            </w:pPr>
            <w:r>
              <w:rPr>
                <w:rFonts w:ascii="Arial" w:hAnsi="Arial" w:cs="Arial"/>
                <w:szCs w:val="22"/>
                <w:lang w:val="hr-HR"/>
              </w:rPr>
              <w:t xml:space="preserve">           Autor</w:t>
            </w:r>
          </w:p>
        </w:tc>
        <w:tc>
          <w:tcPr>
            <w:tcW w:w="2523" w:type="pct"/>
          </w:tcPr>
          <w:p w:rsidR="00545A77" w:rsidRPr="003C0AEF" w:rsidRDefault="000B2BE7" w:rsidP="00D212DD">
            <w:pPr>
              <w:pStyle w:val="Tabletext"/>
              <w:spacing w:before="0" w:after="0"/>
              <w:rPr>
                <w:rFonts w:ascii="Arial" w:hAnsi="Arial" w:cs="Arial"/>
                <w:szCs w:val="22"/>
                <w:lang w:val="hr-HR"/>
              </w:rPr>
            </w:pPr>
            <w:r>
              <w:rPr>
                <w:rFonts w:ascii="Arial" w:hAnsi="Arial" w:cs="Arial"/>
                <w:szCs w:val="22"/>
                <w:lang w:val="hr-HR"/>
              </w:rPr>
              <w:t xml:space="preserve">                    Backend Developer</w:t>
            </w:r>
          </w:p>
        </w:tc>
      </w:tr>
      <w:tr w:rsidR="00545A77" w:rsidRPr="003C0AEF" w:rsidTr="000B2BE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3" w:type="pct"/>
          </w:tcPr>
          <w:p w:rsidR="00545A77" w:rsidRPr="003C0AEF" w:rsidRDefault="00545A77" w:rsidP="00D212DD">
            <w:pPr>
              <w:pStyle w:val="Tabletext"/>
              <w:spacing w:before="0" w:after="0"/>
              <w:rPr>
                <w:rFonts w:ascii="Arial" w:hAnsi="Arial" w:cs="Arial"/>
                <w:szCs w:val="22"/>
                <w:lang w:val="hr-HR"/>
              </w:rPr>
            </w:pPr>
          </w:p>
        </w:tc>
      </w:tr>
      <w:tr w:rsidR="000B2BE7" w:rsidRPr="003C0AEF" w:rsidTr="000B2BE7">
        <w:trPr>
          <w:trHeight w:val="323"/>
        </w:trPr>
        <w:tc>
          <w:tcPr>
            <w:tcW w:w="1314" w:type="pct"/>
          </w:tcPr>
          <w:p w:rsidR="000B2BE7" w:rsidRPr="003C0AEF" w:rsidRDefault="000B2BE7" w:rsidP="00D212DD">
            <w:pPr>
              <w:pStyle w:val="Tabletext"/>
              <w:spacing w:before="0" w:after="0"/>
              <w:rPr>
                <w:rFonts w:ascii="Arial" w:hAnsi="Arial" w:cs="Arial"/>
                <w:szCs w:val="22"/>
                <w:lang w:val="hr-HR"/>
              </w:rPr>
            </w:pPr>
          </w:p>
        </w:tc>
        <w:tc>
          <w:tcPr>
            <w:tcW w:w="1163" w:type="pct"/>
          </w:tcPr>
          <w:p w:rsidR="000B2BE7" w:rsidRPr="003C0AEF" w:rsidRDefault="000B2BE7" w:rsidP="00D212DD">
            <w:pPr>
              <w:pStyle w:val="Tabletext"/>
              <w:spacing w:before="0" w:after="0"/>
              <w:rPr>
                <w:rFonts w:ascii="Arial" w:hAnsi="Arial" w:cs="Arial"/>
                <w:szCs w:val="22"/>
                <w:lang w:val="hr-HR"/>
              </w:rPr>
            </w:pPr>
          </w:p>
        </w:tc>
        <w:tc>
          <w:tcPr>
            <w:tcW w:w="2523" w:type="pct"/>
          </w:tcPr>
          <w:p w:rsidR="000B2BE7" w:rsidRPr="003C0AEF" w:rsidRDefault="000B2BE7" w:rsidP="00D212DD">
            <w:pPr>
              <w:pStyle w:val="Tabletext"/>
              <w:spacing w:before="0" w:after="0"/>
              <w:rPr>
                <w:rFonts w:ascii="Arial" w:hAnsi="Arial" w:cs="Arial"/>
                <w:szCs w:val="22"/>
                <w:lang w:val="hr-HR"/>
              </w:rPr>
            </w:pPr>
          </w:p>
        </w:tc>
      </w:tr>
    </w:tbl>
    <w:p w:rsidR="00545A77" w:rsidRPr="003C0AEF" w:rsidRDefault="00545A77" w:rsidP="0058521F">
      <w:pPr>
        <w:pStyle w:val="Title"/>
        <w:rPr>
          <w:rFonts w:ascii="Arial" w:hAnsi="Arial" w:cs="Arial"/>
          <w:sz w:val="22"/>
          <w:szCs w:val="22"/>
          <w:lang w:val="hr-HR"/>
        </w:rPr>
      </w:pPr>
    </w:p>
    <w:p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6"/>
        <w:gridCol w:w="2992"/>
        <w:gridCol w:w="2532"/>
        <w:gridCol w:w="1515"/>
      </w:tblGrid>
      <w:tr w:rsidR="00A768E3" w:rsidRPr="003C0AEF" w:rsidTr="00A768E3">
        <w:tc>
          <w:tcPr>
            <w:tcW w:w="63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rsidTr="00A768E3">
        <w:tc>
          <w:tcPr>
            <w:tcW w:w="630"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19.12.2021</w:t>
            </w:r>
          </w:p>
        </w:tc>
        <w:tc>
          <w:tcPr>
            <w:tcW w:w="428"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U razvoju</w:t>
            </w:r>
          </w:p>
        </w:tc>
        <w:tc>
          <w:tcPr>
            <w:tcW w:w="1413"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Napravljen dokument</w:t>
            </w:r>
          </w:p>
        </w:tc>
        <w:tc>
          <w:tcPr>
            <w:tcW w:w="870"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Marin,Tin</w:t>
            </w:r>
          </w:p>
        </w:tc>
      </w:tr>
      <w:tr w:rsidR="00A768E3" w:rsidRPr="003C0AEF" w:rsidTr="00A768E3">
        <w:tc>
          <w:tcPr>
            <w:tcW w:w="630" w:type="pct"/>
          </w:tcPr>
          <w:p w:rsidR="00A768E3" w:rsidRPr="003C0AEF" w:rsidRDefault="00082E77" w:rsidP="0058521F">
            <w:pPr>
              <w:pStyle w:val="Tabletext"/>
              <w:spacing w:before="0" w:after="0"/>
              <w:rPr>
                <w:rFonts w:ascii="Arial" w:hAnsi="Arial" w:cs="Arial"/>
                <w:szCs w:val="22"/>
                <w:lang w:val="hr-HR"/>
              </w:rPr>
            </w:pPr>
            <w:r>
              <w:rPr>
                <w:rFonts w:ascii="Arial" w:hAnsi="Arial" w:cs="Arial"/>
                <w:szCs w:val="22"/>
                <w:lang w:val="hr-HR"/>
              </w:rPr>
              <w:t>19.12.2021.</w:t>
            </w:r>
          </w:p>
        </w:tc>
        <w:tc>
          <w:tcPr>
            <w:tcW w:w="428" w:type="pct"/>
          </w:tcPr>
          <w:p w:rsidR="00A768E3" w:rsidRPr="003C0AEF" w:rsidRDefault="00082E77" w:rsidP="0058521F">
            <w:pPr>
              <w:pStyle w:val="Tabletext"/>
              <w:spacing w:before="0" w:after="0"/>
              <w:rPr>
                <w:rFonts w:ascii="Arial" w:hAnsi="Arial" w:cs="Arial"/>
                <w:szCs w:val="22"/>
                <w:lang w:val="hr-HR"/>
              </w:rPr>
            </w:pPr>
            <w:r>
              <w:rPr>
                <w:rFonts w:ascii="Arial" w:hAnsi="Arial" w:cs="Arial"/>
                <w:szCs w:val="22"/>
                <w:lang w:val="hr-HR"/>
              </w:rPr>
              <w:t xml:space="preserve">   1.1</w:t>
            </w:r>
          </w:p>
        </w:tc>
        <w:tc>
          <w:tcPr>
            <w:tcW w:w="1660" w:type="pct"/>
          </w:tcPr>
          <w:p w:rsidR="00A768E3" w:rsidRPr="003C0AEF" w:rsidRDefault="00082E77" w:rsidP="0058521F">
            <w:pPr>
              <w:pStyle w:val="Tabletext"/>
              <w:spacing w:before="0" w:after="0"/>
              <w:rPr>
                <w:rFonts w:ascii="Arial" w:hAnsi="Arial" w:cs="Arial"/>
                <w:szCs w:val="22"/>
                <w:lang w:val="hr-HR"/>
              </w:rPr>
            </w:pPr>
            <w:r>
              <w:rPr>
                <w:rFonts w:ascii="Arial" w:hAnsi="Arial" w:cs="Arial"/>
                <w:szCs w:val="22"/>
                <w:lang w:val="hr-HR"/>
              </w:rPr>
              <w:t xml:space="preserve">               U razvoju</w:t>
            </w:r>
          </w:p>
        </w:tc>
        <w:tc>
          <w:tcPr>
            <w:tcW w:w="1413" w:type="pct"/>
          </w:tcPr>
          <w:p w:rsidR="00A768E3" w:rsidRPr="003C0AEF" w:rsidRDefault="00082E77" w:rsidP="0058521F">
            <w:pPr>
              <w:pStyle w:val="Tabletext"/>
              <w:spacing w:before="0" w:after="0"/>
              <w:rPr>
                <w:rFonts w:ascii="Arial" w:hAnsi="Arial" w:cs="Arial"/>
                <w:szCs w:val="22"/>
                <w:lang w:val="hr-HR"/>
              </w:rPr>
            </w:pPr>
            <w:r>
              <w:rPr>
                <w:rFonts w:ascii="Arial" w:hAnsi="Arial" w:cs="Arial"/>
                <w:szCs w:val="22"/>
                <w:lang w:val="hr-HR"/>
              </w:rPr>
              <w:t xml:space="preserve">  Dodan relacijski model</w:t>
            </w:r>
          </w:p>
        </w:tc>
        <w:tc>
          <w:tcPr>
            <w:tcW w:w="870" w:type="pct"/>
          </w:tcPr>
          <w:p w:rsidR="00A768E3" w:rsidRPr="003C0AEF" w:rsidRDefault="00082E77" w:rsidP="0058521F">
            <w:pPr>
              <w:pStyle w:val="Tabletext"/>
              <w:spacing w:before="0" w:after="0"/>
              <w:rPr>
                <w:rFonts w:ascii="Arial" w:hAnsi="Arial" w:cs="Arial"/>
                <w:szCs w:val="22"/>
                <w:lang w:val="hr-HR"/>
              </w:rPr>
            </w:pPr>
            <w:r>
              <w:rPr>
                <w:rFonts w:ascii="Arial" w:hAnsi="Arial" w:cs="Arial"/>
                <w:szCs w:val="22"/>
                <w:lang w:val="hr-HR"/>
              </w:rPr>
              <w:t xml:space="preserve">   </w:t>
            </w:r>
            <w:bookmarkStart w:id="0" w:name="_GoBack"/>
            <w:bookmarkEnd w:id="0"/>
            <w:r>
              <w:rPr>
                <w:rFonts w:ascii="Arial" w:hAnsi="Arial" w:cs="Arial"/>
                <w:szCs w:val="22"/>
                <w:lang w:val="hr-HR"/>
              </w:rPr>
              <w:t>Marin,Tin</w:t>
            </w: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bl>
    <w:p w:rsidR="0058521F" w:rsidRPr="003C0AEF" w:rsidRDefault="0058521F" w:rsidP="0058521F">
      <w:pPr>
        <w:rPr>
          <w:rFonts w:ascii="Arial" w:hAnsi="Arial" w:cs="Arial"/>
          <w:szCs w:val="22"/>
          <w:lang w:val="hr-HR"/>
        </w:rPr>
      </w:pPr>
    </w:p>
    <w:p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097008">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rsidR="008A6777" w:rsidRPr="008A6777" w:rsidRDefault="00097008">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rsidR="008A6777" w:rsidRPr="008A6777" w:rsidRDefault="00097008">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rsidR="008A6777" w:rsidRPr="008A6777" w:rsidRDefault="00097008">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rsidR="008A6777" w:rsidRPr="008A6777" w:rsidRDefault="00097008">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rsidR="008A6777" w:rsidRPr="008A6777" w:rsidRDefault="00097008">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rsidR="008A6777" w:rsidRPr="008A6777" w:rsidRDefault="00097008">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rsidR="008A6777" w:rsidRPr="008A6777" w:rsidRDefault="00097008">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rsidR="008A6777" w:rsidRPr="008A6777" w:rsidRDefault="00097008">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rsidR="008A6777" w:rsidRPr="008A6777" w:rsidRDefault="00097008">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rsidR="008A6777" w:rsidRPr="008A6777" w:rsidRDefault="00097008">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rsidR="008A6777" w:rsidRPr="008A6777" w:rsidRDefault="00097008">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rsidR="009E215B" w:rsidRPr="007047A9" w:rsidRDefault="009E215B" w:rsidP="008A6777">
      <w:pPr>
        <w:jc w:val="center"/>
        <w:rPr>
          <w:rFonts w:ascii="Arial" w:hAnsi="Arial" w:cs="Arial"/>
          <w:szCs w:val="22"/>
          <w:lang w:val="hr-HR"/>
        </w:rPr>
      </w:pPr>
    </w:p>
    <w:p w:rsidR="009E215B" w:rsidRPr="003C0AEF" w:rsidRDefault="009E215B">
      <w:pPr>
        <w:pStyle w:val="Title"/>
        <w:rPr>
          <w:rFonts w:ascii="Arial" w:hAnsi="Arial" w:cs="Arial"/>
          <w:sz w:val="22"/>
          <w:szCs w:val="22"/>
          <w:lang w:val="hr-HR"/>
        </w:rPr>
      </w:pPr>
    </w:p>
    <w:p w:rsidR="00D74A67" w:rsidRPr="003C0AEF" w:rsidRDefault="007956FE" w:rsidP="002F4711">
      <w:pPr>
        <w:pStyle w:val="Heading1"/>
        <w:rPr>
          <w:rFonts w:cs="Arial"/>
          <w:sz w:val="22"/>
          <w:szCs w:val="22"/>
          <w:lang w:val="hr-HR"/>
        </w:rPr>
      </w:pPr>
      <w:bookmarkStart w:id="1" w:name="_Toc4395995"/>
      <w:r w:rsidRPr="003C0AEF">
        <w:rPr>
          <w:rFonts w:cs="Arial"/>
          <w:sz w:val="22"/>
          <w:szCs w:val="22"/>
          <w:lang w:val="hr-HR"/>
        </w:rPr>
        <w:br w:type="page"/>
      </w:r>
      <w:bookmarkStart w:id="2" w:name="_Toc532472376"/>
      <w:r w:rsidR="00D74A67" w:rsidRPr="003C0AEF">
        <w:rPr>
          <w:rFonts w:cs="Arial"/>
          <w:sz w:val="22"/>
          <w:szCs w:val="22"/>
          <w:lang w:val="hr-HR"/>
        </w:rPr>
        <w:lastRenderedPageBreak/>
        <w:t>Uvod</w:t>
      </w:r>
      <w:bookmarkEnd w:id="2"/>
    </w:p>
    <w:p w:rsidR="00690126" w:rsidRPr="00F138F0" w:rsidRDefault="00234664" w:rsidP="00F138F0">
      <w:pPr>
        <w:pStyle w:val="Heading2"/>
        <w:numPr>
          <w:ilvl w:val="0"/>
          <w:numId w:val="0"/>
        </w:numPr>
        <w:spacing w:before="240" w:line="240" w:lineRule="atLeast"/>
        <w:rPr>
          <w:rFonts w:cs="Arial"/>
          <w:b w:val="0"/>
          <w:sz w:val="22"/>
          <w:szCs w:val="22"/>
          <w:lang w:val="hr-HR"/>
        </w:rPr>
      </w:pPr>
      <w:bookmarkStart w:id="3" w:name="_Toc334234469"/>
      <w:bookmarkStart w:id="4" w:name="_Toc532472377"/>
      <w:bookmarkStart w:id="5" w:name="_Toc317626440"/>
      <w:r w:rsidRPr="00234664">
        <w:rPr>
          <w:rFonts w:cs="Arial"/>
          <w:b w:val="0"/>
          <w:caps w:val="0"/>
          <w:sz w:val="22"/>
          <w:szCs w:val="22"/>
        </w:rPr>
        <w:t>Izrada profesionalne web stranice je skupa i zahtjeva vremena, pa se stoga mnogo hobista i manjih potencijalnih prodavača kloni ideje o digitilizaciji svojeg kataloga. Izradom adaptabilnog kostura koji će se uz minimalne izmjene moći prilagoditi raznim potrebama različitih korisnika, mi želimo toj skupini ljudi omogućiti jeftin i jednostavan izlazak na digitalno tržište. Istovremeno ćemo posjetiteljima omogućiti pristup robi i uslugama koje se inače često ne nalaze na internetu zbog prije navedenih razloga.</w:t>
      </w:r>
      <w:bookmarkEnd w:id="3"/>
      <w:bookmarkEnd w:id="4"/>
    </w:p>
    <w:p w:rsidR="00016866" w:rsidRPr="003C0AEF" w:rsidRDefault="00B13BBE" w:rsidP="00930B06">
      <w:pPr>
        <w:pStyle w:val="Heading1"/>
        <w:rPr>
          <w:rFonts w:cs="Arial"/>
          <w:sz w:val="22"/>
          <w:szCs w:val="22"/>
          <w:lang w:val="hr-HR"/>
        </w:rPr>
      </w:pPr>
      <w:r w:rsidRPr="003C0AEF">
        <w:rPr>
          <w:rFonts w:cs="Arial"/>
          <w:sz w:val="22"/>
          <w:szCs w:val="22"/>
          <w:lang w:val="hr-HR"/>
        </w:rPr>
        <w:br w:type="page"/>
      </w:r>
      <w:bookmarkStart w:id="6"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5"/>
      <w:r w:rsidR="00545A77" w:rsidRPr="003C0AEF">
        <w:rPr>
          <w:rFonts w:cs="Arial"/>
          <w:sz w:val="22"/>
          <w:szCs w:val="22"/>
        </w:rPr>
        <w:t>SUSTAVA</w:t>
      </w:r>
      <w:bookmarkEnd w:id="6"/>
    </w:p>
    <w:p w:rsidR="00070800" w:rsidRPr="00FB3F81" w:rsidRDefault="00F138F0" w:rsidP="007C0F9D">
      <w:pPr>
        <w:rPr>
          <w:rFonts w:ascii="Arial" w:hAnsi="Arial" w:cs="Arial"/>
        </w:rPr>
      </w:pPr>
      <w:bookmarkStart w:id="7" w:name="_Toc317626447"/>
      <w:r w:rsidRPr="00F138F0">
        <w:rPr>
          <w:rFonts w:ascii="Arial" w:hAnsi="Arial" w:cs="Arial"/>
        </w:rPr>
        <w:t>Sustav ima stranicu i funkcionalnost prijave i registracije novih korisnika. Sustav ima mogućnost pretrage dodanih artikala, te nekakvu vrstu filtriranja tih artikala kako bi se lakše mogli pronaći željeni artikal. Sustav ima profilnu stranicu na kojoj korisnici mogu dodavati podatke o sebi. Omogućuje korisnicima praćenje artikala i naručivanje. Sustav omogućuje korisnicima kontaktiranje administratora. Sustav također omogućuje administratorima upravljanje stranicom. Pod tim se podrazumijeva da administratori mogu dodavati artikle, uređivati ih, brisati, itd. Administratori također mogu trajno blokirati određenim korisnicima pristup stranici i odgovarati na korisničke poruke. Superadministrator može dodavati nove administratore</w:t>
      </w:r>
      <w:r>
        <w:rPr>
          <w:rFonts w:ascii="Arial" w:hAnsi="Arial" w:cs="Arial"/>
        </w:rPr>
        <w:t>.</w:t>
      </w:r>
    </w:p>
    <w:p w:rsidR="002114B5" w:rsidRPr="00FB3F81" w:rsidRDefault="002114B5" w:rsidP="002114B5">
      <w:pPr>
        <w:pStyle w:val="Heading2"/>
        <w:rPr>
          <w:rFonts w:cs="Arial"/>
          <w:sz w:val="22"/>
          <w:szCs w:val="22"/>
          <w:lang w:val="hr-HR"/>
        </w:rPr>
      </w:pPr>
      <w:bookmarkStart w:id="8" w:name="_Toc314606132"/>
      <w:bookmarkStart w:id="9" w:name="_Toc532472384"/>
      <w:bookmarkStart w:id="10" w:name="_Toc314606131"/>
      <w:r w:rsidRPr="003C0AEF">
        <w:rPr>
          <w:rFonts w:cs="Arial"/>
          <w:sz w:val="22"/>
          <w:szCs w:val="22"/>
          <w:lang w:val="hr-HR"/>
        </w:rPr>
        <w:t>Korisnici i njihove karakteristike</w:t>
      </w:r>
      <w:bookmarkEnd w:id="8"/>
      <w:bookmarkEnd w:id="9"/>
    </w:p>
    <w:tbl>
      <w:tblPr>
        <w:tblStyle w:val="TableGrid"/>
        <w:tblW w:w="0" w:type="auto"/>
        <w:tblInd w:w="108" w:type="dxa"/>
        <w:tblLook w:val="04A0" w:firstRow="1" w:lastRow="0" w:firstColumn="1" w:lastColumn="0" w:noHBand="0" w:noVBand="1"/>
      </w:tblPr>
      <w:tblGrid>
        <w:gridCol w:w="2076"/>
        <w:gridCol w:w="1678"/>
        <w:gridCol w:w="1342"/>
        <w:gridCol w:w="2386"/>
        <w:gridCol w:w="1760"/>
      </w:tblGrid>
      <w:tr w:rsidR="00070800" w:rsidRPr="003C0AEF" w:rsidTr="00D212DD">
        <w:tc>
          <w:tcPr>
            <w:tcW w:w="1710"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bookmarkStart w:id="11" w:name="_Toc340220948"/>
            <w:r w:rsidRPr="003C0AEF">
              <w:rPr>
                <w:rFonts w:ascii="Arial" w:hAnsi="Arial" w:cs="Arial"/>
                <w:b/>
                <w:szCs w:val="22"/>
              </w:rPr>
              <w:t>User/Role</w:t>
            </w:r>
          </w:p>
        </w:tc>
        <w:tc>
          <w:tcPr>
            <w:tcW w:w="1710"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rsidTr="00D212DD">
        <w:tc>
          <w:tcPr>
            <w:tcW w:w="1710" w:type="dxa"/>
          </w:tcPr>
          <w:p w:rsidR="00070800" w:rsidRDefault="006E77D8" w:rsidP="00D212DD">
            <w:pPr>
              <w:tabs>
                <w:tab w:val="left" w:pos="0"/>
              </w:tabs>
              <w:rPr>
                <w:rFonts w:ascii="Arial" w:hAnsi="Arial" w:cs="Arial"/>
                <w:i/>
                <w:color w:val="0000FF"/>
                <w:szCs w:val="22"/>
              </w:rPr>
            </w:pPr>
            <w:r>
              <w:rPr>
                <w:rFonts w:ascii="Arial" w:hAnsi="Arial" w:cs="Arial"/>
                <w:i/>
                <w:color w:val="0000FF"/>
                <w:szCs w:val="22"/>
              </w:rPr>
              <w:t>Gost</w:t>
            </w:r>
          </w:p>
          <w:p w:rsidR="006E77D8" w:rsidRDefault="006E77D8"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i/>
                <w:color w:val="0000FF"/>
                <w:szCs w:val="22"/>
              </w:rPr>
            </w:pPr>
            <w:r>
              <w:rPr>
                <w:rFonts w:ascii="Arial" w:hAnsi="Arial" w:cs="Arial"/>
                <w:i/>
                <w:color w:val="0000FF"/>
                <w:szCs w:val="22"/>
              </w:rPr>
              <w:t>Korisnik</w:t>
            </w: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r>
              <w:rPr>
                <w:rFonts w:ascii="Arial" w:hAnsi="Arial" w:cs="Arial"/>
                <w:i/>
                <w:color w:val="0000FF"/>
                <w:szCs w:val="22"/>
              </w:rPr>
              <w:t>Administrator</w:t>
            </w: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Pr="003C0AEF" w:rsidRDefault="00FB3F81" w:rsidP="00D212DD">
            <w:pPr>
              <w:tabs>
                <w:tab w:val="left" w:pos="0"/>
              </w:tabs>
              <w:rPr>
                <w:rFonts w:ascii="Arial" w:hAnsi="Arial" w:cs="Arial"/>
                <w:i/>
                <w:color w:val="0000FF"/>
                <w:szCs w:val="22"/>
              </w:rPr>
            </w:pPr>
            <w:r>
              <w:rPr>
                <w:rFonts w:ascii="Arial" w:hAnsi="Arial" w:cs="Arial"/>
                <w:i/>
                <w:color w:val="0000FF"/>
                <w:szCs w:val="22"/>
              </w:rPr>
              <w:t>Superadministrator</w:t>
            </w:r>
          </w:p>
        </w:tc>
        <w:tc>
          <w:tcPr>
            <w:tcW w:w="1710" w:type="dxa"/>
          </w:tcPr>
          <w:p w:rsidR="006E77D8" w:rsidRDefault="006E77D8" w:rsidP="00D212DD">
            <w:pPr>
              <w:tabs>
                <w:tab w:val="left" w:pos="0"/>
              </w:tabs>
              <w:rPr>
                <w:rFonts w:ascii="Arial" w:hAnsi="Arial" w:cs="Arial"/>
                <w:i/>
                <w:color w:val="0000FF"/>
                <w:szCs w:val="22"/>
              </w:rPr>
            </w:pPr>
            <w:r>
              <w:rPr>
                <w:rFonts w:ascii="Arial" w:hAnsi="Arial" w:cs="Arial"/>
                <w:i/>
                <w:color w:val="0000FF"/>
                <w:szCs w:val="22"/>
              </w:rPr>
              <w:t>Neprijavljeni korisnik ili osoba sa interneta,robot</w:t>
            </w:r>
          </w:p>
          <w:p w:rsidR="00FB3F81" w:rsidRDefault="00FB3F81"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color w:val="0000FF"/>
                <w:szCs w:val="22"/>
              </w:rPr>
            </w:pPr>
            <w:r>
              <w:rPr>
                <w:rFonts w:ascii="Arial" w:hAnsi="Arial" w:cs="Arial"/>
                <w:color w:val="0000FF"/>
                <w:szCs w:val="22"/>
              </w:rPr>
              <w:t>Prijavljeni  korisnik sa računom</w:t>
            </w: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r>
              <w:rPr>
                <w:rFonts w:ascii="Arial" w:hAnsi="Arial" w:cs="Arial"/>
                <w:color w:val="0000FF"/>
                <w:szCs w:val="22"/>
              </w:rPr>
              <w:t>Uposlenik zadužen za održavanje i ažuriranje stranice</w:t>
            </w:r>
          </w:p>
          <w:p w:rsidR="00FB3F81" w:rsidRDefault="00FB3F81" w:rsidP="00D212DD">
            <w:pPr>
              <w:tabs>
                <w:tab w:val="left" w:pos="0"/>
              </w:tabs>
              <w:rPr>
                <w:rFonts w:ascii="Arial" w:hAnsi="Arial" w:cs="Arial"/>
                <w:color w:val="0000FF"/>
                <w:szCs w:val="22"/>
              </w:rPr>
            </w:pPr>
          </w:p>
          <w:p w:rsidR="00FB3F81" w:rsidRPr="003C0AEF" w:rsidRDefault="00FB3F81" w:rsidP="00D212DD">
            <w:pPr>
              <w:tabs>
                <w:tab w:val="left" w:pos="0"/>
              </w:tabs>
              <w:rPr>
                <w:rFonts w:ascii="Arial" w:hAnsi="Arial" w:cs="Arial"/>
                <w:color w:val="0000FF"/>
                <w:szCs w:val="22"/>
              </w:rPr>
            </w:pPr>
            <w:r>
              <w:rPr>
                <w:rFonts w:ascii="Arial" w:hAnsi="Arial" w:cs="Arial"/>
                <w:color w:val="0000FF"/>
                <w:szCs w:val="22"/>
              </w:rPr>
              <w:t>Vlasnik stranice</w:t>
            </w:r>
          </w:p>
        </w:tc>
        <w:tc>
          <w:tcPr>
            <w:tcW w:w="1260" w:type="dxa"/>
          </w:tcPr>
          <w:p w:rsidR="00070800" w:rsidRDefault="006E77D8" w:rsidP="00D212DD">
            <w:pPr>
              <w:tabs>
                <w:tab w:val="left" w:pos="0"/>
              </w:tabs>
              <w:rPr>
                <w:rFonts w:ascii="Arial" w:hAnsi="Arial" w:cs="Arial"/>
                <w:i/>
                <w:color w:val="0000FF"/>
                <w:szCs w:val="22"/>
              </w:rPr>
            </w:pPr>
            <w:r>
              <w:rPr>
                <w:rFonts w:ascii="Arial" w:hAnsi="Arial" w:cs="Arial"/>
                <w:i/>
                <w:color w:val="0000FF"/>
                <w:szCs w:val="22"/>
              </w:rPr>
              <w:t>Česta uporaba</w:t>
            </w:r>
          </w:p>
          <w:p w:rsidR="006E77D8" w:rsidRDefault="006E77D8"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i/>
                <w:color w:val="0000FF"/>
                <w:szCs w:val="22"/>
              </w:rPr>
            </w:pPr>
          </w:p>
          <w:p w:rsidR="006E77D8" w:rsidRDefault="00FB3F81" w:rsidP="00D212DD">
            <w:pPr>
              <w:tabs>
                <w:tab w:val="left" w:pos="0"/>
              </w:tabs>
              <w:rPr>
                <w:rFonts w:ascii="Arial" w:hAnsi="Arial" w:cs="Arial"/>
                <w:color w:val="0000FF"/>
                <w:szCs w:val="22"/>
              </w:rPr>
            </w:pPr>
            <w:r>
              <w:rPr>
                <w:rFonts w:ascii="Arial" w:hAnsi="Arial" w:cs="Arial"/>
                <w:color w:val="0000FF"/>
                <w:szCs w:val="22"/>
              </w:rPr>
              <w:t>Česta upraba</w:t>
            </w: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r>
              <w:rPr>
                <w:rFonts w:ascii="Arial" w:hAnsi="Arial" w:cs="Arial"/>
                <w:color w:val="0000FF"/>
                <w:szCs w:val="22"/>
              </w:rPr>
              <w:t>Česta uporaba</w:t>
            </w: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p>
          <w:p w:rsidR="00FB3F81" w:rsidRPr="003C0AEF" w:rsidRDefault="00FB3F81" w:rsidP="00D212DD">
            <w:pPr>
              <w:tabs>
                <w:tab w:val="left" w:pos="0"/>
              </w:tabs>
              <w:rPr>
                <w:rFonts w:ascii="Arial" w:hAnsi="Arial" w:cs="Arial"/>
                <w:color w:val="0000FF"/>
                <w:szCs w:val="22"/>
              </w:rPr>
            </w:pPr>
            <w:r>
              <w:rPr>
                <w:rFonts w:ascii="Arial" w:hAnsi="Arial" w:cs="Arial"/>
                <w:color w:val="0000FF"/>
                <w:szCs w:val="22"/>
              </w:rPr>
              <w:t>Povremeno korištenje</w:t>
            </w:r>
          </w:p>
        </w:tc>
        <w:tc>
          <w:tcPr>
            <w:tcW w:w="2685" w:type="dxa"/>
          </w:tcPr>
          <w:p w:rsidR="00070800" w:rsidRDefault="006E77D8" w:rsidP="00070800">
            <w:pPr>
              <w:tabs>
                <w:tab w:val="left" w:pos="0"/>
              </w:tabs>
              <w:rPr>
                <w:rFonts w:ascii="Arial" w:hAnsi="Arial" w:cs="Arial"/>
                <w:i/>
                <w:color w:val="0000FF"/>
                <w:szCs w:val="22"/>
              </w:rPr>
            </w:pPr>
            <w:r>
              <w:rPr>
                <w:rFonts w:ascii="Arial" w:hAnsi="Arial" w:cs="Arial"/>
                <w:i/>
                <w:color w:val="0000FF"/>
                <w:szCs w:val="22"/>
              </w:rPr>
              <w:t>Posjeduje ovlasti prijave i registracije</w:t>
            </w:r>
          </w:p>
          <w:p w:rsidR="006E77D8" w:rsidRDefault="006E77D8" w:rsidP="00070800">
            <w:pPr>
              <w:tabs>
                <w:tab w:val="left" w:pos="0"/>
              </w:tabs>
              <w:rPr>
                <w:rFonts w:ascii="Arial" w:hAnsi="Arial" w:cs="Arial"/>
                <w:i/>
                <w:color w:val="0000FF"/>
                <w:szCs w:val="22"/>
              </w:rPr>
            </w:pPr>
          </w:p>
          <w:p w:rsidR="006E77D8" w:rsidRDefault="006E77D8" w:rsidP="00070800">
            <w:pPr>
              <w:tabs>
                <w:tab w:val="left" w:pos="0"/>
              </w:tabs>
              <w:rPr>
                <w:rFonts w:ascii="Arial" w:hAnsi="Arial" w:cs="Arial"/>
                <w:i/>
                <w:color w:val="0000FF"/>
                <w:szCs w:val="22"/>
              </w:rPr>
            </w:pPr>
          </w:p>
          <w:p w:rsidR="006E77D8" w:rsidRDefault="00FB3F81" w:rsidP="00070800">
            <w:pPr>
              <w:tabs>
                <w:tab w:val="left" w:pos="0"/>
              </w:tabs>
              <w:rPr>
                <w:rFonts w:ascii="Arial" w:hAnsi="Arial" w:cs="Arial"/>
                <w:color w:val="0000FF"/>
                <w:szCs w:val="22"/>
              </w:rPr>
            </w:pPr>
            <w:r>
              <w:rPr>
                <w:rFonts w:ascii="Arial" w:hAnsi="Arial" w:cs="Arial"/>
                <w:color w:val="0000FF"/>
                <w:szCs w:val="22"/>
              </w:rPr>
              <w:t>Prijava na sustav i upravljanje osobnim računom</w:t>
            </w:r>
          </w:p>
          <w:p w:rsidR="00FB3F81" w:rsidRDefault="00FB3F81" w:rsidP="00070800">
            <w:pPr>
              <w:tabs>
                <w:tab w:val="left" w:pos="0"/>
              </w:tabs>
              <w:rPr>
                <w:rFonts w:ascii="Arial" w:hAnsi="Arial" w:cs="Arial"/>
                <w:color w:val="0000FF"/>
                <w:szCs w:val="22"/>
              </w:rPr>
            </w:pPr>
          </w:p>
          <w:p w:rsidR="00FB3F81" w:rsidRDefault="00FB3F81" w:rsidP="00070800">
            <w:pPr>
              <w:tabs>
                <w:tab w:val="left" w:pos="0"/>
              </w:tabs>
              <w:rPr>
                <w:rFonts w:ascii="Arial" w:hAnsi="Arial" w:cs="Arial"/>
                <w:color w:val="0000FF"/>
                <w:szCs w:val="22"/>
              </w:rPr>
            </w:pPr>
          </w:p>
          <w:p w:rsidR="00FB3F81" w:rsidRDefault="00FB3F81" w:rsidP="00070800">
            <w:pPr>
              <w:tabs>
                <w:tab w:val="left" w:pos="0"/>
              </w:tabs>
              <w:rPr>
                <w:rFonts w:ascii="Arial" w:hAnsi="Arial" w:cs="Arial"/>
                <w:color w:val="0000FF"/>
                <w:szCs w:val="22"/>
              </w:rPr>
            </w:pPr>
            <w:r>
              <w:rPr>
                <w:rFonts w:ascii="Arial" w:hAnsi="Arial" w:cs="Arial"/>
                <w:color w:val="0000FF"/>
                <w:szCs w:val="22"/>
              </w:rPr>
              <w:t>Posjeduje ovlasti dodavanja i uređivanja artikala, te upravljanje korisničkim računima</w:t>
            </w:r>
          </w:p>
          <w:p w:rsidR="00FB3F81" w:rsidRDefault="00FB3F81" w:rsidP="00070800">
            <w:pPr>
              <w:tabs>
                <w:tab w:val="left" w:pos="0"/>
              </w:tabs>
              <w:rPr>
                <w:rFonts w:ascii="Arial" w:hAnsi="Arial" w:cs="Arial"/>
                <w:color w:val="0000FF"/>
                <w:szCs w:val="22"/>
              </w:rPr>
            </w:pPr>
          </w:p>
          <w:p w:rsidR="00FB3F81" w:rsidRPr="003C0AEF" w:rsidRDefault="00FB3F81" w:rsidP="00070800">
            <w:pPr>
              <w:tabs>
                <w:tab w:val="left" w:pos="0"/>
              </w:tabs>
              <w:rPr>
                <w:rFonts w:ascii="Arial" w:hAnsi="Arial" w:cs="Arial"/>
                <w:color w:val="0000FF"/>
                <w:szCs w:val="22"/>
              </w:rPr>
            </w:pPr>
            <w:r>
              <w:rPr>
                <w:rFonts w:ascii="Arial" w:hAnsi="Arial" w:cs="Arial"/>
                <w:color w:val="0000FF"/>
                <w:szCs w:val="22"/>
              </w:rPr>
              <w:t>Posjeduje potpunu kontrolu nad svim funkcionalnostima stranice.Može sve isto što i administrator, ali i dodavati i uklanjati administratore</w:t>
            </w:r>
          </w:p>
        </w:tc>
        <w:tc>
          <w:tcPr>
            <w:tcW w:w="2103" w:type="dxa"/>
          </w:tcPr>
          <w:p w:rsidR="00070800" w:rsidRPr="003C0AEF" w:rsidRDefault="00070800" w:rsidP="00D212DD">
            <w:pPr>
              <w:tabs>
                <w:tab w:val="left" w:pos="0"/>
              </w:tabs>
              <w:rPr>
                <w:rFonts w:ascii="Arial" w:hAnsi="Arial" w:cs="Arial"/>
                <w:i/>
                <w:color w:val="0000FF"/>
                <w:szCs w:val="22"/>
              </w:rPr>
            </w:pPr>
          </w:p>
          <w:p w:rsidR="00070800" w:rsidRPr="003C0AEF" w:rsidRDefault="00070800" w:rsidP="00D212DD">
            <w:pPr>
              <w:tabs>
                <w:tab w:val="left" w:pos="0"/>
              </w:tabs>
              <w:rPr>
                <w:rFonts w:ascii="Arial" w:hAnsi="Arial" w:cs="Arial"/>
                <w:i/>
                <w:color w:val="0000FF"/>
                <w:szCs w:val="22"/>
              </w:rPr>
            </w:pPr>
          </w:p>
          <w:p w:rsidR="00070800" w:rsidRPr="003C0AEF" w:rsidRDefault="00070800" w:rsidP="00D212DD">
            <w:pPr>
              <w:tabs>
                <w:tab w:val="left" w:pos="0"/>
              </w:tabs>
              <w:rPr>
                <w:rFonts w:ascii="Arial" w:hAnsi="Arial" w:cs="Arial"/>
                <w:i/>
                <w:color w:val="0000FF"/>
                <w:szCs w:val="22"/>
              </w:rPr>
            </w:pPr>
          </w:p>
          <w:p w:rsidR="00070800" w:rsidRPr="003C0AEF" w:rsidRDefault="00070800" w:rsidP="00D212DD">
            <w:pPr>
              <w:tabs>
                <w:tab w:val="left" w:pos="0"/>
              </w:tabs>
              <w:rPr>
                <w:rFonts w:ascii="Arial" w:hAnsi="Arial" w:cs="Arial"/>
                <w:i/>
                <w:color w:val="0000FF"/>
                <w:szCs w:val="22"/>
              </w:rPr>
            </w:pPr>
          </w:p>
        </w:tc>
      </w:tr>
      <w:bookmarkEnd w:id="11"/>
    </w:tbl>
    <w:p w:rsidR="00070800" w:rsidRPr="003C0AEF" w:rsidRDefault="00070800" w:rsidP="002114B5">
      <w:pPr>
        <w:rPr>
          <w:rFonts w:ascii="Arial" w:hAnsi="Arial" w:cs="Arial"/>
          <w:szCs w:val="22"/>
          <w:lang w:val="hr-HR"/>
        </w:rPr>
      </w:pPr>
    </w:p>
    <w:p w:rsidR="0083480B" w:rsidRPr="003C0AEF" w:rsidRDefault="0083480B" w:rsidP="0083480B">
      <w:pPr>
        <w:pStyle w:val="Heading2"/>
        <w:rPr>
          <w:rFonts w:cs="Arial"/>
          <w:sz w:val="22"/>
          <w:szCs w:val="22"/>
          <w:lang w:val="hr-HR"/>
        </w:rPr>
      </w:pPr>
      <w:bookmarkStart w:id="12" w:name="_Toc314606133"/>
      <w:bookmarkStart w:id="13" w:name="_Toc532472386"/>
      <w:bookmarkEnd w:id="10"/>
      <w:r w:rsidRPr="003C0AEF">
        <w:rPr>
          <w:rFonts w:cs="Arial"/>
          <w:sz w:val="22"/>
          <w:szCs w:val="22"/>
          <w:lang w:val="hr-HR"/>
        </w:rPr>
        <w:t xml:space="preserve">Pretpostavke i </w:t>
      </w:r>
      <w:bookmarkEnd w:id="12"/>
      <w:r w:rsidR="00DD3A77" w:rsidRPr="003C0AEF">
        <w:rPr>
          <w:rFonts w:cs="Arial"/>
          <w:sz w:val="22"/>
          <w:szCs w:val="22"/>
          <w:lang w:val="hr-HR"/>
        </w:rPr>
        <w:t>ovisnosti</w:t>
      </w:r>
      <w:bookmarkEnd w:id="13"/>
    </w:p>
    <w:p w:rsidR="00016866" w:rsidRPr="003C0AEF" w:rsidRDefault="006D176A" w:rsidP="006D176A">
      <w:pPr>
        <w:pStyle w:val="Heading1"/>
        <w:numPr>
          <w:ilvl w:val="0"/>
          <w:numId w:val="0"/>
        </w:numPr>
        <w:rPr>
          <w:rFonts w:cs="Arial"/>
          <w:sz w:val="22"/>
          <w:szCs w:val="22"/>
          <w:lang w:val="hr-HR"/>
        </w:rPr>
      </w:pPr>
      <w:r w:rsidRPr="006D176A">
        <w:rPr>
          <w:rFonts w:ascii="Helvetica" w:hAnsi="Helvetica" w:cs="Helvetica"/>
          <w:b w:val="0"/>
          <w:caps w:val="0"/>
        </w:rPr>
        <w:t>Sustav je samostalan. To jest, sustav se implementira kao samostojeći servis koji ne ovisi ni o kojim drugim servisima ili sustavima. U pravilu mu nije potrebno mnogo održavanja kako bi sustav funkcionirao ispravno</w:t>
      </w:r>
      <w:r w:rsidRPr="006D176A">
        <w:rPr>
          <w:rFonts w:ascii="Helvetica" w:hAnsi="Helvetica" w:cs="Helvetica"/>
          <w:b w:val="0"/>
        </w:rPr>
        <w:t>.</w:t>
      </w:r>
      <w:r w:rsidR="004562CD" w:rsidRPr="003C0AEF">
        <w:rPr>
          <w:rFonts w:cs="Arial"/>
          <w:sz w:val="22"/>
          <w:szCs w:val="22"/>
          <w:lang w:val="hr-HR"/>
        </w:rPr>
        <w:br w:type="page"/>
      </w:r>
      <w:bookmarkStart w:id="14" w:name="_Toc532472388"/>
      <w:bookmarkEnd w:id="7"/>
      <w:r w:rsidR="0043407A" w:rsidRPr="003C0AEF">
        <w:rPr>
          <w:rFonts w:cs="Arial"/>
          <w:sz w:val="22"/>
          <w:szCs w:val="22"/>
          <w:lang w:val="hr-HR"/>
        </w:rPr>
        <w:lastRenderedPageBreak/>
        <w:t>Razrada zahtjeva</w:t>
      </w:r>
      <w:bookmarkEnd w:id="14"/>
    </w:p>
    <w:p w:rsidR="00F138F0" w:rsidRPr="00F138F0" w:rsidRDefault="00F138F0" w:rsidP="00F138F0">
      <w:pPr>
        <w:pStyle w:val="Default"/>
        <w:rPr>
          <w:rFonts w:ascii="Arial" w:hAnsi="Arial" w:cs="Arial"/>
          <w:b/>
          <w:bCs/>
          <w:sz w:val="22"/>
          <w:szCs w:val="22"/>
        </w:rPr>
      </w:pPr>
      <w:bookmarkStart w:id="15" w:name="_Toc532472389"/>
      <w:r w:rsidRPr="00F138F0">
        <w:rPr>
          <w:rFonts w:ascii="Arial" w:hAnsi="Arial" w:cs="Arial"/>
          <w:b/>
          <w:bCs/>
          <w:sz w:val="22"/>
          <w:szCs w:val="22"/>
        </w:rPr>
        <w:t xml:space="preserve">Korisničke potrebe i zadaci </w:t>
      </w:r>
    </w:p>
    <w:p w:rsidR="00F138F0" w:rsidRPr="00F138F0" w:rsidRDefault="00F138F0" w:rsidP="00F138F0">
      <w:pPr>
        <w:pStyle w:val="Default"/>
        <w:rPr>
          <w:rFonts w:ascii="Arial" w:hAnsi="Arial" w:cs="Arial"/>
          <w:sz w:val="22"/>
          <w:szCs w:val="22"/>
        </w:rPr>
      </w:pPr>
    </w:p>
    <w:p w:rsidR="00F138F0" w:rsidRPr="00F138F0" w:rsidRDefault="00F138F0" w:rsidP="00F138F0">
      <w:pPr>
        <w:pStyle w:val="Default"/>
        <w:spacing w:after="220"/>
        <w:rPr>
          <w:rFonts w:ascii="Arial" w:hAnsi="Arial" w:cs="Arial"/>
          <w:b/>
          <w:sz w:val="22"/>
          <w:szCs w:val="22"/>
        </w:rPr>
      </w:pPr>
      <w:r w:rsidRPr="00F138F0">
        <w:rPr>
          <w:rFonts w:ascii="Arial" w:hAnsi="Arial" w:cs="Arial"/>
          <w:b/>
          <w:sz w:val="22"/>
          <w:szCs w:val="22"/>
        </w:rPr>
        <w:t xml:space="preserve">1. Interakcija sa artiklima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Gost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Pregled artikala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Korisnik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Pregled, praćenje, kupovanje i aplikacija kupona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Admin i Superadmin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Kreiranje, ažuriranje i brisanje artikala </w:t>
      </w:r>
    </w:p>
    <w:p w:rsidR="00F138F0" w:rsidRPr="00F138F0" w:rsidRDefault="00F138F0" w:rsidP="00F138F0">
      <w:pPr>
        <w:pStyle w:val="Default"/>
        <w:spacing w:after="220"/>
        <w:rPr>
          <w:rFonts w:ascii="Arial" w:hAnsi="Arial" w:cs="Arial"/>
          <w:b/>
          <w:sz w:val="22"/>
          <w:szCs w:val="22"/>
        </w:rPr>
      </w:pPr>
      <w:r w:rsidRPr="00F138F0">
        <w:rPr>
          <w:rFonts w:ascii="Arial" w:hAnsi="Arial" w:cs="Arial"/>
          <w:b/>
          <w:sz w:val="22"/>
          <w:szCs w:val="22"/>
        </w:rPr>
        <w:t xml:space="preserve">2. Kontakt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Gost i Korisnik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Kontaktiranje administratora putem tiketa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Admin i Superadmin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Odgovaranje i zatvarane tiketa </w:t>
      </w:r>
    </w:p>
    <w:p w:rsidR="00F138F0" w:rsidRPr="00F138F0" w:rsidRDefault="00F138F0" w:rsidP="00F138F0">
      <w:pPr>
        <w:pStyle w:val="Default"/>
        <w:spacing w:after="220"/>
        <w:rPr>
          <w:rFonts w:ascii="Arial" w:hAnsi="Arial" w:cs="Arial"/>
          <w:b/>
          <w:sz w:val="22"/>
          <w:szCs w:val="22"/>
        </w:rPr>
      </w:pPr>
      <w:r w:rsidRPr="00F138F0">
        <w:rPr>
          <w:rFonts w:ascii="Arial" w:hAnsi="Arial" w:cs="Arial"/>
          <w:b/>
          <w:sz w:val="22"/>
          <w:szCs w:val="22"/>
        </w:rPr>
        <w:t xml:space="preserve">3. Kontrola nad korisnicima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Korisnik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Ažuriranje i pregled svojih podataka </w:t>
      </w:r>
    </w:p>
    <w:p w:rsidR="00F138F0" w:rsidRPr="00F138F0" w:rsidRDefault="00F138F0" w:rsidP="00F138F0">
      <w:pPr>
        <w:pStyle w:val="Default"/>
        <w:spacing w:after="220"/>
        <w:rPr>
          <w:rFonts w:ascii="Arial" w:hAnsi="Arial" w:cs="Arial"/>
          <w:i/>
          <w:sz w:val="22"/>
          <w:szCs w:val="22"/>
        </w:rPr>
      </w:pPr>
      <w:r w:rsidRPr="00F138F0">
        <w:rPr>
          <w:rFonts w:ascii="Arial" w:hAnsi="Arial" w:cs="Arial"/>
          <w:sz w:val="22"/>
          <w:szCs w:val="22"/>
        </w:rPr>
        <w:t xml:space="preserve"> </w:t>
      </w:r>
      <w:r w:rsidRPr="00F138F0">
        <w:rPr>
          <w:rFonts w:ascii="Arial" w:hAnsi="Arial" w:cs="Arial"/>
          <w:i/>
          <w:sz w:val="22"/>
          <w:szCs w:val="22"/>
        </w:rPr>
        <w:t xml:space="preserve">Admin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Aktivacija i reaktivacija korisničkih računa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Superadmin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Aktivacija i reaktivacija korisničkih računa </w:t>
      </w:r>
    </w:p>
    <w:p w:rsidR="00F138F0" w:rsidRPr="00F138F0" w:rsidRDefault="00F138F0" w:rsidP="00F138F0">
      <w:pPr>
        <w:pStyle w:val="Default"/>
        <w:rPr>
          <w:rFonts w:ascii="Arial" w:hAnsi="Arial" w:cs="Arial"/>
          <w:sz w:val="22"/>
          <w:szCs w:val="22"/>
        </w:rPr>
      </w:pPr>
      <w:r w:rsidRPr="00F138F0">
        <w:rPr>
          <w:rFonts w:ascii="Arial" w:hAnsi="Arial" w:cs="Arial"/>
          <w:sz w:val="22"/>
          <w:szCs w:val="22"/>
        </w:rPr>
        <w:t xml:space="preserve">- Postavljanje i uklanjanje admina </w:t>
      </w:r>
    </w:p>
    <w:p w:rsidR="007B0A17" w:rsidRPr="003C0AEF" w:rsidRDefault="007B0A17" w:rsidP="007B0A17">
      <w:pPr>
        <w:pStyle w:val="Heading2"/>
        <w:rPr>
          <w:rFonts w:cs="Arial"/>
          <w:sz w:val="22"/>
          <w:szCs w:val="22"/>
          <w:lang w:val="hr-HR"/>
        </w:rPr>
      </w:pPr>
      <w:r w:rsidRPr="003C0AEF">
        <w:rPr>
          <w:rFonts w:cs="Arial"/>
          <w:sz w:val="22"/>
          <w:szCs w:val="22"/>
          <w:lang w:val="hr-HR"/>
        </w:rPr>
        <w:lastRenderedPageBreak/>
        <w:t>DIJAGRAM KORIŠTENJA</w:t>
      </w:r>
      <w:bookmarkEnd w:id="15"/>
      <w:r w:rsidRPr="003C0AEF">
        <w:rPr>
          <w:rFonts w:cs="Arial"/>
          <w:sz w:val="22"/>
          <w:szCs w:val="22"/>
          <w:lang w:val="hr-HR"/>
        </w:rPr>
        <w:t xml:space="preserve"> </w:t>
      </w:r>
    </w:p>
    <w:p w:rsidR="007B0A17" w:rsidRPr="003C0AEF" w:rsidRDefault="00234664" w:rsidP="007B0A17">
      <w:pPr>
        <w:rPr>
          <w:rFonts w:ascii="Arial" w:hAnsi="Arial" w:cs="Arial"/>
          <w:szCs w:val="22"/>
          <w:lang w:val="hr-HR"/>
        </w:rPr>
      </w:pPr>
      <w:r>
        <w:rPr>
          <w:noProof/>
          <w:lang w:val="en-US"/>
        </w:rPr>
        <w:drawing>
          <wp:inline distT="0" distB="0" distL="0" distR="0" wp14:anchorId="1A98B20B" wp14:editId="6EF30B7D">
            <wp:extent cx="5943600" cy="5410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5410200"/>
                    </a:xfrm>
                    <a:prstGeom prst="rect">
                      <a:avLst/>
                    </a:prstGeom>
                  </pic:spPr>
                </pic:pic>
              </a:graphicData>
            </a:graphic>
          </wp:inline>
        </w:drawing>
      </w:r>
    </w:p>
    <w:p w:rsidR="007B0A17" w:rsidRPr="003C0AEF" w:rsidRDefault="007B0A17" w:rsidP="007B0A17">
      <w:pPr>
        <w:pStyle w:val="Heading2"/>
        <w:rPr>
          <w:rFonts w:cs="Arial"/>
          <w:sz w:val="22"/>
          <w:szCs w:val="22"/>
        </w:rPr>
      </w:pPr>
      <w:bookmarkStart w:id="16" w:name="_Toc532472390"/>
      <w:r w:rsidRPr="003C0AEF">
        <w:rPr>
          <w:rFonts w:cs="Arial"/>
          <w:sz w:val="22"/>
          <w:szCs w:val="22"/>
        </w:rPr>
        <w:t>sudionici</w:t>
      </w:r>
      <w:bookmarkEnd w:id="16"/>
    </w:p>
    <w:p w:rsidR="007B0A17" w:rsidRPr="003C0AEF" w:rsidRDefault="007B0A17" w:rsidP="007B0A17">
      <w:pPr>
        <w:pStyle w:val="Heading3"/>
        <w:rPr>
          <w:rFonts w:cs="Arial"/>
          <w:sz w:val="22"/>
          <w:szCs w:val="22"/>
        </w:rPr>
      </w:pPr>
      <w:bookmarkStart w:id="17" w:name="_Toc532472391"/>
      <w:r w:rsidRPr="003C0AEF">
        <w:rPr>
          <w:rFonts w:cs="Arial"/>
          <w:sz w:val="22"/>
          <w:szCs w:val="22"/>
        </w:rPr>
        <w:t>Ljudski sudionici</w:t>
      </w:r>
      <w:bookmarkEnd w:id="17"/>
    </w:p>
    <w:p w:rsidR="007B0A17" w:rsidRDefault="00234664" w:rsidP="00234664">
      <w:pPr>
        <w:pStyle w:val="ListParagraph"/>
        <w:numPr>
          <w:ilvl w:val="0"/>
          <w:numId w:val="28"/>
        </w:numPr>
        <w:tabs>
          <w:tab w:val="left" w:pos="1520"/>
        </w:tabs>
        <w:rPr>
          <w:rFonts w:ascii="Arial" w:hAnsi="Arial" w:cs="Arial"/>
          <w:szCs w:val="22"/>
        </w:rPr>
      </w:pPr>
      <w:r>
        <w:rPr>
          <w:rFonts w:ascii="Arial" w:hAnsi="Arial" w:cs="Arial"/>
          <w:szCs w:val="22"/>
        </w:rPr>
        <w:t>Korisnik</w:t>
      </w:r>
    </w:p>
    <w:p w:rsidR="00234664" w:rsidRDefault="00234664" w:rsidP="00234664">
      <w:pPr>
        <w:pStyle w:val="ListParagraph"/>
        <w:numPr>
          <w:ilvl w:val="0"/>
          <w:numId w:val="28"/>
        </w:numPr>
        <w:tabs>
          <w:tab w:val="left" w:pos="1520"/>
        </w:tabs>
        <w:rPr>
          <w:rFonts w:ascii="Arial" w:hAnsi="Arial" w:cs="Arial"/>
          <w:szCs w:val="22"/>
        </w:rPr>
      </w:pPr>
      <w:r>
        <w:rPr>
          <w:rFonts w:ascii="Arial" w:hAnsi="Arial" w:cs="Arial"/>
          <w:szCs w:val="22"/>
        </w:rPr>
        <w:t>Admin</w:t>
      </w:r>
    </w:p>
    <w:p w:rsidR="00234664" w:rsidRPr="00234664" w:rsidRDefault="00234664" w:rsidP="00234664">
      <w:pPr>
        <w:pStyle w:val="ListParagraph"/>
        <w:numPr>
          <w:ilvl w:val="0"/>
          <w:numId w:val="28"/>
        </w:numPr>
        <w:tabs>
          <w:tab w:val="left" w:pos="1520"/>
        </w:tabs>
        <w:rPr>
          <w:rFonts w:ascii="Arial" w:hAnsi="Arial" w:cs="Arial"/>
          <w:szCs w:val="22"/>
        </w:rPr>
      </w:pPr>
      <w:r>
        <w:rPr>
          <w:rFonts w:ascii="Arial" w:hAnsi="Arial" w:cs="Arial"/>
          <w:szCs w:val="22"/>
        </w:rPr>
        <w:t>Superadmin</w:t>
      </w:r>
    </w:p>
    <w:p w:rsidR="007B0A17" w:rsidRPr="003C0AEF" w:rsidRDefault="007B0A17" w:rsidP="00234239">
      <w:pPr>
        <w:pStyle w:val="Heading2"/>
        <w:rPr>
          <w:rFonts w:cs="Arial"/>
          <w:sz w:val="22"/>
          <w:szCs w:val="22"/>
        </w:rPr>
      </w:pPr>
      <w:bookmarkStart w:id="18" w:name="_Toc532472394"/>
      <w:r w:rsidRPr="003C0AEF">
        <w:rPr>
          <w:rFonts w:cs="Arial"/>
          <w:sz w:val="22"/>
          <w:szCs w:val="22"/>
        </w:rPr>
        <w:lastRenderedPageBreak/>
        <w:t>Specifikacija USE Case dijagrama korištenja</w:t>
      </w:r>
      <w:bookmarkEnd w:id="18"/>
    </w:p>
    <w:p w:rsidR="00F138F0" w:rsidRDefault="00F138F0" w:rsidP="00F138F0">
      <w:pPr>
        <w:rPr>
          <w:rFonts w:ascii="Times New Roman" w:hAnsi="Times New Roman"/>
          <w:b/>
          <w:sz w:val="24"/>
          <w:szCs w:val="24"/>
          <w:lang w:val="en-US"/>
        </w:rPr>
      </w:pPr>
      <w:r>
        <w:rPr>
          <w:rFonts w:ascii="Times New Roman" w:hAnsi="Times New Roman"/>
          <w:b/>
          <w:sz w:val="24"/>
          <w:szCs w:val="24"/>
        </w:rPr>
        <w:t>Slučaj registracije i prijave</w:t>
      </w:r>
    </w:p>
    <w:p w:rsidR="00F138F0" w:rsidRDefault="00F138F0" w:rsidP="00F138F0">
      <w:pPr>
        <w:rPr>
          <w:rFonts w:ascii="Times New Roman" w:hAnsi="Times New Roman"/>
          <w:sz w:val="24"/>
          <w:szCs w:val="24"/>
        </w:rPr>
      </w:pPr>
      <w:r>
        <w:rPr>
          <w:rFonts w:ascii="Times New Roman" w:hAnsi="Times New Roman"/>
          <w:sz w:val="24"/>
          <w:szCs w:val="24"/>
        </w:rPr>
        <w:t xml:space="preserve"> Korisnik dođe na stranicu i želi se prijaviti, ali nije registriran pa se registrira i prijavi.</w:t>
      </w:r>
    </w:p>
    <w:p w:rsidR="00F138F0" w:rsidRDefault="00F138F0" w:rsidP="00F138F0">
      <w:pPr>
        <w:rPr>
          <w:rFonts w:ascii="Times New Roman" w:hAnsi="Times New Roman"/>
          <w:b/>
          <w:sz w:val="24"/>
          <w:szCs w:val="24"/>
        </w:rPr>
      </w:pPr>
      <w:r>
        <w:rPr>
          <w:rFonts w:ascii="Times New Roman" w:hAnsi="Times New Roman"/>
          <w:b/>
          <w:sz w:val="24"/>
          <w:szCs w:val="24"/>
        </w:rPr>
        <w:t>Slučaj kontaktiranja administrator</w:t>
      </w:r>
    </w:p>
    <w:p w:rsidR="00F138F0" w:rsidRDefault="00F138F0" w:rsidP="00F138F0">
      <w:pPr>
        <w:rPr>
          <w:rFonts w:ascii="Times New Roman" w:hAnsi="Times New Roman"/>
          <w:sz w:val="24"/>
          <w:szCs w:val="24"/>
        </w:rPr>
      </w:pPr>
      <w:r>
        <w:rPr>
          <w:rFonts w:ascii="Times New Roman" w:hAnsi="Times New Roman"/>
          <w:sz w:val="24"/>
          <w:szCs w:val="24"/>
        </w:rPr>
        <w:t xml:space="preserve"> Korisnik pošalje tiket administratoru. Administrator vidi tiket, odgovori, i potom ga označi kao odgovoreno ili ga izbriše.</w:t>
      </w:r>
    </w:p>
    <w:p w:rsidR="00F138F0" w:rsidRDefault="00F138F0" w:rsidP="00F138F0">
      <w:pPr>
        <w:rPr>
          <w:rFonts w:ascii="Times New Roman" w:hAnsi="Times New Roman"/>
          <w:b/>
          <w:sz w:val="24"/>
          <w:szCs w:val="24"/>
        </w:rPr>
      </w:pPr>
      <w:r>
        <w:rPr>
          <w:rFonts w:ascii="Times New Roman" w:hAnsi="Times New Roman"/>
          <w:b/>
          <w:sz w:val="24"/>
          <w:szCs w:val="24"/>
        </w:rPr>
        <w:t>Slučaj kupovine artikla</w:t>
      </w:r>
    </w:p>
    <w:p w:rsidR="00F138F0" w:rsidRPr="00F138F0" w:rsidRDefault="00F138F0" w:rsidP="00F138F0">
      <w:pPr>
        <w:rPr>
          <w:rFonts w:ascii="Times New Roman" w:hAnsi="Times New Roman"/>
          <w:sz w:val="24"/>
          <w:szCs w:val="24"/>
        </w:rPr>
      </w:pPr>
      <w:r>
        <w:rPr>
          <w:rFonts w:ascii="Times New Roman" w:hAnsi="Times New Roman"/>
          <w:sz w:val="24"/>
          <w:szCs w:val="24"/>
        </w:rPr>
        <w:t xml:space="preserve"> Korisnik pretražuje artikle i nađe artikal koji želi kupiti. Ako ima kupon onda ga primjeni i završi sa kupovinom artikla.</w:t>
      </w:r>
    </w:p>
    <w:p w:rsidR="00F138F0" w:rsidRDefault="00F138F0" w:rsidP="00F138F0">
      <w:pPr>
        <w:rPr>
          <w:rFonts w:ascii="Times New Roman" w:hAnsi="Times New Roman"/>
          <w:b/>
          <w:sz w:val="24"/>
          <w:szCs w:val="24"/>
        </w:rPr>
      </w:pPr>
      <w:r>
        <w:rPr>
          <w:rFonts w:ascii="Times New Roman" w:hAnsi="Times New Roman"/>
          <w:b/>
          <w:sz w:val="24"/>
          <w:szCs w:val="24"/>
        </w:rPr>
        <w:t>Slučaj praćenja artikla</w:t>
      </w:r>
    </w:p>
    <w:p w:rsidR="00F138F0" w:rsidRDefault="00F138F0" w:rsidP="00F138F0">
      <w:pPr>
        <w:rPr>
          <w:rFonts w:ascii="Times New Roman" w:hAnsi="Times New Roman"/>
          <w:sz w:val="24"/>
          <w:szCs w:val="24"/>
        </w:rPr>
      </w:pPr>
      <w:r>
        <w:rPr>
          <w:rFonts w:ascii="Times New Roman" w:hAnsi="Times New Roman"/>
          <w:sz w:val="24"/>
          <w:szCs w:val="24"/>
        </w:rPr>
        <w:t xml:space="preserve"> Korisnik želi pratiti artikal kako bih se mogao kasnije vratiti i vidjeti je li mu se cijena spustila ili je li došao na stanje. Na profilnoj stranici ima pregled svih zapraćenih artikala gdje ih može i ukloniti s liste zapraćenih artikala.</w:t>
      </w:r>
    </w:p>
    <w:p w:rsidR="00F138F0" w:rsidRDefault="00F138F0" w:rsidP="00F138F0">
      <w:pPr>
        <w:rPr>
          <w:rFonts w:ascii="Times New Roman" w:hAnsi="Times New Roman"/>
          <w:b/>
          <w:sz w:val="24"/>
          <w:szCs w:val="24"/>
        </w:rPr>
      </w:pPr>
      <w:r>
        <w:rPr>
          <w:rFonts w:ascii="Times New Roman" w:hAnsi="Times New Roman"/>
          <w:b/>
          <w:sz w:val="24"/>
          <w:szCs w:val="24"/>
        </w:rPr>
        <w:t>Slučaj upravljanja administratorima</w:t>
      </w:r>
    </w:p>
    <w:p w:rsidR="00F138F0" w:rsidRDefault="00F138F0" w:rsidP="00F138F0">
      <w:pPr>
        <w:rPr>
          <w:rFonts w:ascii="Times New Roman" w:hAnsi="Times New Roman"/>
          <w:sz w:val="24"/>
          <w:szCs w:val="24"/>
        </w:rPr>
      </w:pPr>
      <w:r>
        <w:rPr>
          <w:rFonts w:ascii="Times New Roman" w:hAnsi="Times New Roman"/>
          <w:sz w:val="24"/>
          <w:szCs w:val="24"/>
        </w:rPr>
        <w:t xml:space="preserve"> Superadmin želi dodati administratora. Ode na korisnički profil i daje ili uklanja korisniku administratorske ovlasti.</w:t>
      </w:r>
    </w:p>
    <w:p w:rsidR="00F138F0" w:rsidRDefault="00F138F0" w:rsidP="00F138F0">
      <w:pPr>
        <w:rPr>
          <w:rFonts w:ascii="Times New Roman" w:hAnsi="Times New Roman"/>
          <w:b/>
          <w:sz w:val="24"/>
          <w:szCs w:val="24"/>
        </w:rPr>
      </w:pPr>
      <w:r>
        <w:rPr>
          <w:rFonts w:ascii="Times New Roman" w:hAnsi="Times New Roman"/>
          <w:b/>
          <w:sz w:val="24"/>
          <w:szCs w:val="24"/>
        </w:rPr>
        <w:t>Slučaj upravljanja artikla</w:t>
      </w:r>
    </w:p>
    <w:p w:rsidR="00F138F0" w:rsidRDefault="00F138F0" w:rsidP="00F138F0">
      <w:pPr>
        <w:rPr>
          <w:rFonts w:ascii="Times New Roman" w:hAnsi="Times New Roman"/>
          <w:sz w:val="24"/>
          <w:szCs w:val="24"/>
        </w:rPr>
      </w:pPr>
      <w:r>
        <w:rPr>
          <w:rFonts w:ascii="Times New Roman" w:hAnsi="Times New Roman"/>
          <w:sz w:val="24"/>
          <w:szCs w:val="24"/>
        </w:rPr>
        <w:t xml:space="preserve"> Administrator želi dodati artikal. Upiše sve potrebne informacije i objavi artikal. Ukoliko želi urediti već postojeći artikal ili ga obrisati, navigira na stranicu tog artikla i tu ga uređuje.</w:t>
      </w:r>
    </w:p>
    <w:p w:rsidR="00F138F0" w:rsidRDefault="00F138F0" w:rsidP="00F138F0">
      <w:pPr>
        <w:rPr>
          <w:rFonts w:ascii="Times New Roman" w:hAnsi="Times New Roman"/>
          <w:b/>
          <w:sz w:val="24"/>
          <w:szCs w:val="24"/>
        </w:rPr>
      </w:pPr>
      <w:r>
        <w:rPr>
          <w:rFonts w:ascii="Times New Roman" w:hAnsi="Times New Roman"/>
          <w:b/>
          <w:sz w:val="24"/>
          <w:szCs w:val="24"/>
        </w:rPr>
        <w:t>Slučaj upravljanja korisničkog računa</w:t>
      </w:r>
    </w:p>
    <w:p w:rsidR="003B54C9" w:rsidRPr="00F138F0" w:rsidRDefault="00F138F0" w:rsidP="00F138F0">
      <w:pPr>
        <w:rPr>
          <w:rFonts w:ascii="Times New Roman" w:hAnsi="Times New Roman"/>
          <w:sz w:val="24"/>
          <w:szCs w:val="24"/>
        </w:rPr>
      </w:pPr>
      <w:r>
        <w:rPr>
          <w:rFonts w:ascii="Times New Roman" w:hAnsi="Times New Roman"/>
          <w:sz w:val="24"/>
          <w:szCs w:val="24"/>
        </w:rPr>
        <w:t xml:space="preserve"> Korisnik želi dodati ili promijeniti svoje korisničke podatke. Navigira na svoju korisničku stranicu i tu ih mijenja. Administrator želi dodati ili promijeniti nečije druge korisničke podatke. Navigira na korisničku stranicu profila kojeg želi urediti i uređuje ga.</w:t>
      </w:r>
    </w:p>
    <w:p w:rsidR="007B0A17" w:rsidRPr="003C0AEF" w:rsidRDefault="007B0A17" w:rsidP="003B54C9">
      <w:pPr>
        <w:pStyle w:val="Heading2"/>
        <w:rPr>
          <w:rFonts w:cs="Arial"/>
          <w:sz w:val="22"/>
          <w:szCs w:val="22"/>
        </w:rPr>
      </w:pPr>
      <w:bookmarkStart w:id="19" w:name="_Toc532472402"/>
      <w:r w:rsidRPr="003C0AEF">
        <w:rPr>
          <w:rFonts w:cs="Arial"/>
          <w:sz w:val="22"/>
          <w:szCs w:val="22"/>
        </w:rPr>
        <w:t>Performance Requirements</w:t>
      </w:r>
      <w:bookmarkEnd w:id="19"/>
    </w:p>
    <w:p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rsidR="007047A9" w:rsidRPr="007047A9" w:rsidRDefault="007047A9" w:rsidP="007047A9">
      <w:pPr>
        <w:pStyle w:val="level2bullet"/>
        <w:tabs>
          <w:tab w:val="left" w:pos="1520"/>
        </w:tabs>
        <w:ind w:left="0" w:hanging="18"/>
        <w:rPr>
          <w:rFonts w:ascii="Arial" w:hAnsi="Arial" w:cs="Arial"/>
          <w:sz w:val="22"/>
          <w:szCs w:val="22"/>
        </w:rPr>
      </w:pPr>
    </w:p>
    <w:p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rsidR="007047A9" w:rsidRPr="007047A9" w:rsidRDefault="007047A9" w:rsidP="007047A9">
      <w:pPr>
        <w:tabs>
          <w:tab w:val="left" w:pos="1520"/>
        </w:tabs>
        <w:rPr>
          <w:rFonts w:ascii="Arial" w:hAnsi="Arial" w:cs="Arial"/>
          <w:i/>
          <w:szCs w:val="22"/>
        </w:rPr>
      </w:pPr>
    </w:p>
    <w:p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rsidR="007047A9" w:rsidRDefault="007047A9" w:rsidP="007047A9">
      <w:pPr>
        <w:tabs>
          <w:tab w:val="left" w:pos="1520"/>
        </w:tabs>
      </w:pPr>
    </w:p>
    <w:p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rsidR="007B0A17" w:rsidRPr="003C0AEF" w:rsidRDefault="007B0A17" w:rsidP="003B54C9">
      <w:pPr>
        <w:pStyle w:val="Heading2"/>
        <w:rPr>
          <w:rFonts w:cs="Arial"/>
          <w:sz w:val="22"/>
          <w:szCs w:val="22"/>
        </w:rPr>
      </w:pPr>
      <w:bookmarkStart w:id="20" w:name="_Toc532472403"/>
      <w:r w:rsidRPr="003C0AEF">
        <w:rPr>
          <w:rFonts w:cs="Arial"/>
          <w:sz w:val="22"/>
          <w:szCs w:val="22"/>
        </w:rPr>
        <w:t>Design Constraints</w:t>
      </w:r>
      <w:bookmarkEnd w:id="20"/>
    </w:p>
    <w:p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rsidR="007B0A17" w:rsidRPr="003C0AEF" w:rsidRDefault="007B0A17" w:rsidP="003B54C9">
      <w:pPr>
        <w:pStyle w:val="Heading2"/>
        <w:rPr>
          <w:rFonts w:cs="Arial"/>
          <w:sz w:val="22"/>
          <w:szCs w:val="22"/>
        </w:rPr>
      </w:pPr>
      <w:bookmarkStart w:id="21" w:name="_Toc532472404"/>
      <w:r w:rsidRPr="003C0AEF">
        <w:rPr>
          <w:rFonts w:cs="Arial"/>
          <w:sz w:val="22"/>
          <w:szCs w:val="22"/>
        </w:rPr>
        <w:t>Software system attributes</w:t>
      </w:r>
      <w:bookmarkEnd w:id="21"/>
    </w:p>
    <w:p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7047A9" w:rsidRPr="007047A9" w:rsidRDefault="007047A9" w:rsidP="007047A9">
      <w:pPr>
        <w:tabs>
          <w:tab w:val="left" w:pos="1520"/>
        </w:tabs>
        <w:rPr>
          <w:rFonts w:ascii="Arial" w:hAnsi="Arial" w:cs="Arial"/>
          <w:i/>
        </w:rPr>
      </w:pPr>
    </w:p>
    <w:p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rsidR="003B54C9" w:rsidRDefault="003B54C9" w:rsidP="007B0A17">
      <w:pPr>
        <w:tabs>
          <w:tab w:val="left" w:pos="360"/>
          <w:tab w:val="left" w:pos="1080"/>
          <w:tab w:val="left" w:pos="1260"/>
          <w:tab w:val="left" w:pos="1440"/>
          <w:tab w:val="left" w:pos="3240"/>
        </w:tabs>
        <w:ind w:right="-360"/>
        <w:rPr>
          <w:rFonts w:ascii="Arial" w:hAnsi="Arial" w:cs="Arial"/>
          <w:szCs w:val="22"/>
        </w:rPr>
      </w:pPr>
    </w:p>
    <w:p w:rsidR="00871058" w:rsidRPr="00871058" w:rsidRDefault="00871058" w:rsidP="00871058">
      <w:pPr>
        <w:pStyle w:val="Heading2"/>
        <w:rPr>
          <w:rFonts w:cs="Arial"/>
          <w:sz w:val="26"/>
          <w:lang w:val="en-US"/>
        </w:rPr>
      </w:pPr>
      <w:bookmarkStart w:id="22" w:name="_Toc363403539"/>
      <w:bookmarkStart w:id="23" w:name="_Toc532472405"/>
      <w:r w:rsidRPr="00871058">
        <w:rPr>
          <w:rFonts w:cs="Arial"/>
        </w:rPr>
        <w:lastRenderedPageBreak/>
        <w:t>Logical Database Requirements</w:t>
      </w:r>
      <w:bookmarkEnd w:id="22"/>
      <w:bookmarkEnd w:id="23"/>
    </w:p>
    <w:p w:rsidR="00871058" w:rsidRPr="00871058" w:rsidRDefault="00871058" w:rsidP="00871058">
      <w:pPr>
        <w:rPr>
          <w:rFonts w:ascii="Arial" w:hAnsi="Arial" w:cs="Arial"/>
        </w:rPr>
      </w:pPr>
    </w:p>
    <w:p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rsidR="00871058" w:rsidRPr="00871058" w:rsidRDefault="00871058" w:rsidP="00871058">
      <w:pPr>
        <w:rPr>
          <w:rFonts w:ascii="Arial" w:hAnsi="Arial" w:cs="Arial"/>
          <w:i/>
        </w:rPr>
      </w:pP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Frequency of use</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rsidR="00871058" w:rsidRPr="00871058" w:rsidRDefault="00871058" w:rsidP="00871058">
      <w:pPr>
        <w:rPr>
          <w:rFonts w:ascii="Arial" w:hAnsi="Arial" w:cs="Arial"/>
          <w:i/>
        </w:rPr>
      </w:pPr>
    </w:p>
    <w:p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rsidR="00871058" w:rsidRDefault="00871058" w:rsidP="00871058">
      <w:pPr>
        <w:rPr>
          <w:rFonts w:ascii="Arial" w:hAnsi="Arial" w:cs="Arial"/>
          <w:i/>
        </w:rPr>
      </w:pPr>
    </w:p>
    <w:p w:rsidR="00871058" w:rsidRDefault="00871058" w:rsidP="00871058">
      <w:pPr>
        <w:rPr>
          <w:rFonts w:ascii="Arial" w:hAnsi="Arial" w:cs="Arial"/>
          <w:i/>
          <w:szCs w:val="22"/>
        </w:rPr>
      </w:pPr>
      <w:r w:rsidRPr="00871058">
        <w:rPr>
          <w:rFonts w:ascii="Arial" w:hAnsi="Arial" w:cs="Arial"/>
          <w:i/>
          <w:szCs w:val="22"/>
        </w:rPr>
        <w:t>&lt;primjer&gt;</w:t>
      </w: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Pr="00871058" w:rsidRDefault="000B2BE7" w:rsidP="00871058">
      <w:pPr>
        <w:rPr>
          <w:rFonts w:ascii="Arial" w:hAnsi="Arial" w:cs="Arial"/>
          <w:i/>
          <w:szCs w:val="22"/>
        </w:rPr>
      </w:pPr>
    </w:p>
    <w:p w:rsidR="00871058" w:rsidRPr="00871058" w:rsidRDefault="00871058" w:rsidP="00871058">
      <w:pPr>
        <w:pStyle w:val="Heading3"/>
        <w:rPr>
          <w:noProof/>
          <w:sz w:val="22"/>
          <w:lang w:val="hr-HR"/>
        </w:rPr>
      </w:pPr>
      <w:bookmarkStart w:id="24" w:name="_Toc532472406"/>
      <w:r>
        <w:rPr>
          <w:noProof/>
          <w:lang w:val="hr-HR"/>
        </w:rPr>
        <w:lastRenderedPageBreak/>
        <w:t>Relacijski model</w:t>
      </w:r>
      <w:bookmarkEnd w:id="24"/>
      <w:r>
        <w:rPr>
          <w:noProof/>
          <w:lang w:val="hr-HR"/>
        </w:rPr>
        <w:t xml:space="preserve"> </w:t>
      </w:r>
    </w:p>
    <w:p w:rsidR="00871058" w:rsidRPr="00871058" w:rsidRDefault="00A900A7" w:rsidP="00871058">
      <w:pPr>
        <w:spacing w:line="360" w:lineRule="auto"/>
        <w:rPr>
          <w:rFonts w:ascii="Arial" w:hAnsi="Arial" w:cs="Arial"/>
          <w:noProof/>
          <w:szCs w:val="22"/>
          <w:lang w:val="hr-HR"/>
        </w:rPr>
      </w:pPr>
      <w:r>
        <w:rPr>
          <w:noProof/>
        </w:rPr>
        <w:drawing>
          <wp:inline distT="0" distB="0" distL="0" distR="0" wp14:anchorId="0785E1E9" wp14:editId="36385ABF">
            <wp:extent cx="5943600" cy="3895725"/>
            <wp:effectExtent l="0" t="0" r="0" b="9525"/>
            <wp:docPr id="1" name="Picture 1" descr="D:\Downloads\unknown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known (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i/>
          <w:sz w:val="20"/>
        </w:rPr>
      </w:pPr>
    </w:p>
    <w:p w:rsidR="00A900A7" w:rsidRPr="00180C6E" w:rsidRDefault="00A900A7" w:rsidP="00A900A7">
      <w:pPr>
        <w:rPr>
          <w:rFonts w:ascii="Arial" w:hAnsi="Arial" w:cs="Arial"/>
          <w:b/>
        </w:rPr>
      </w:pPr>
      <w:r w:rsidRPr="00180C6E">
        <w:rPr>
          <w:rFonts w:ascii="Arial" w:hAnsi="Arial" w:cs="Arial"/>
          <w:b/>
        </w:rPr>
        <w:t>Artikal:</w:t>
      </w:r>
    </w:p>
    <w:p w:rsidR="00A900A7" w:rsidRPr="00180C6E" w:rsidRDefault="00A900A7" w:rsidP="00A900A7">
      <w:pPr>
        <w:rPr>
          <w:rFonts w:ascii="Arial" w:hAnsi="Arial" w:cs="Arial"/>
        </w:rPr>
      </w:pPr>
      <w:r w:rsidRPr="00180C6E">
        <w:rPr>
          <w:rFonts w:ascii="Arial" w:hAnsi="Arial" w:cs="Arial"/>
        </w:rPr>
        <w:t>getArticles(): Dohvati sve artikle i informacije o njima.</w:t>
      </w:r>
    </w:p>
    <w:p w:rsidR="00A900A7" w:rsidRPr="00180C6E" w:rsidRDefault="00A900A7" w:rsidP="00A900A7">
      <w:pPr>
        <w:rPr>
          <w:rFonts w:ascii="Arial" w:hAnsi="Arial" w:cs="Arial"/>
        </w:rPr>
      </w:pPr>
      <w:r w:rsidRPr="00180C6E">
        <w:rPr>
          <w:rFonts w:ascii="Arial" w:hAnsi="Arial" w:cs="Arial"/>
        </w:rPr>
        <w:t>addArticle(Request $request): Dodaje artikal nakon validacije polja.</w:t>
      </w:r>
    </w:p>
    <w:p w:rsidR="00A900A7" w:rsidRPr="00180C6E" w:rsidRDefault="00A900A7" w:rsidP="00A900A7">
      <w:pPr>
        <w:rPr>
          <w:rFonts w:ascii="Arial" w:hAnsi="Arial" w:cs="Arial"/>
        </w:rPr>
      </w:pPr>
      <w:r w:rsidRPr="00180C6E">
        <w:rPr>
          <w:rFonts w:ascii="Arial" w:hAnsi="Arial" w:cs="Arial"/>
        </w:rPr>
        <w:t xml:space="preserve">editArticle(Request $request, $id): Uređuje podatke postojećeg artikla nakon validacije podataka. </w:t>
      </w:r>
    </w:p>
    <w:p w:rsidR="00A900A7" w:rsidRPr="00180C6E" w:rsidRDefault="00A900A7" w:rsidP="00A900A7">
      <w:pPr>
        <w:rPr>
          <w:rFonts w:ascii="Arial" w:hAnsi="Arial" w:cs="Arial"/>
        </w:rPr>
      </w:pPr>
      <w:r w:rsidRPr="00180C6E">
        <w:rPr>
          <w:rFonts w:ascii="Arial" w:hAnsi="Arial" w:cs="Arial"/>
        </w:rPr>
        <w:t xml:space="preserve">isSubscribed(Request $request, $id): Provjerava je li trenutno prijavljeni korisnik prati artikal. </w:t>
      </w:r>
    </w:p>
    <w:p w:rsidR="00A900A7" w:rsidRPr="00180C6E" w:rsidRDefault="00A900A7" w:rsidP="00A900A7">
      <w:pPr>
        <w:rPr>
          <w:rFonts w:ascii="Arial" w:hAnsi="Arial" w:cs="Arial"/>
        </w:rPr>
      </w:pPr>
      <w:r w:rsidRPr="00180C6E">
        <w:rPr>
          <w:rFonts w:ascii="Arial" w:hAnsi="Arial" w:cs="Arial"/>
        </w:rPr>
        <w:t xml:space="preserve">subscribe(Request $request, $id): Trenutno prijavljeni korisnik prati artikal. </w:t>
      </w:r>
    </w:p>
    <w:p w:rsidR="00A900A7" w:rsidRPr="00180C6E" w:rsidRDefault="00A900A7" w:rsidP="00A900A7">
      <w:pPr>
        <w:rPr>
          <w:rFonts w:ascii="Arial" w:hAnsi="Arial" w:cs="Arial"/>
        </w:rPr>
      </w:pPr>
      <w:r w:rsidRPr="00180C6E">
        <w:rPr>
          <w:rFonts w:ascii="Arial" w:hAnsi="Arial" w:cs="Arial"/>
        </w:rPr>
        <w:t xml:space="preserve">unsubscribe(Request $request, $id): Trenutno prijavljeni korisnik više ne prati artikal. </w:t>
      </w:r>
    </w:p>
    <w:p w:rsidR="00A900A7" w:rsidRPr="00180C6E" w:rsidRDefault="00A900A7" w:rsidP="00A900A7">
      <w:pPr>
        <w:rPr>
          <w:rFonts w:ascii="Arial" w:hAnsi="Arial" w:cs="Arial"/>
        </w:rPr>
      </w:pPr>
      <w:r w:rsidRPr="00180C6E">
        <w:rPr>
          <w:rFonts w:ascii="Arial" w:hAnsi="Arial" w:cs="Arial"/>
        </w:rPr>
        <w:t xml:space="preserve">deleteArticle($id): Trajno briše artikal. </w:t>
      </w:r>
    </w:p>
    <w:p w:rsidR="00A900A7" w:rsidRDefault="00A900A7" w:rsidP="00A900A7">
      <w:pPr>
        <w:rPr>
          <w:rFonts w:ascii="Arial" w:hAnsi="Arial" w:cs="Arial"/>
        </w:rPr>
      </w:pPr>
    </w:p>
    <w:p w:rsidR="00A900A7" w:rsidRDefault="00A900A7" w:rsidP="00A900A7">
      <w:pPr>
        <w:rPr>
          <w:rFonts w:ascii="Arial" w:hAnsi="Arial" w:cs="Arial"/>
        </w:rPr>
      </w:pPr>
    </w:p>
    <w:p w:rsidR="00A900A7" w:rsidRDefault="00A900A7" w:rsidP="00A900A7">
      <w:pPr>
        <w:rPr>
          <w:rFonts w:ascii="Arial" w:hAnsi="Arial" w:cs="Arial"/>
        </w:rPr>
      </w:pPr>
    </w:p>
    <w:p w:rsidR="00A900A7" w:rsidRPr="00180C6E" w:rsidRDefault="00A900A7" w:rsidP="00A900A7">
      <w:pPr>
        <w:rPr>
          <w:rFonts w:ascii="Arial" w:hAnsi="Arial" w:cs="Arial"/>
        </w:rPr>
      </w:pPr>
    </w:p>
    <w:p w:rsidR="00A900A7" w:rsidRPr="00180C6E" w:rsidRDefault="00A900A7" w:rsidP="00A900A7">
      <w:pPr>
        <w:rPr>
          <w:rFonts w:ascii="Arial" w:hAnsi="Arial" w:cs="Arial"/>
          <w:b/>
        </w:rPr>
      </w:pPr>
      <w:r w:rsidRPr="00180C6E">
        <w:rPr>
          <w:rFonts w:ascii="Arial" w:hAnsi="Arial" w:cs="Arial"/>
          <w:b/>
        </w:rPr>
        <w:lastRenderedPageBreak/>
        <w:t>Poruka:</w:t>
      </w:r>
    </w:p>
    <w:p w:rsidR="00A900A7" w:rsidRPr="00180C6E" w:rsidRDefault="00A900A7" w:rsidP="00A900A7">
      <w:pPr>
        <w:rPr>
          <w:rFonts w:ascii="Arial" w:hAnsi="Arial" w:cs="Arial"/>
        </w:rPr>
      </w:pPr>
      <w:r w:rsidRPr="00180C6E">
        <w:rPr>
          <w:rFonts w:ascii="Arial" w:hAnsi="Arial" w:cs="Arial"/>
        </w:rPr>
        <w:t>contact(Request $request): Šalje poruku administratoru nakon validacije polja.</w:t>
      </w:r>
    </w:p>
    <w:p w:rsidR="00A900A7" w:rsidRPr="00180C6E" w:rsidRDefault="00A900A7" w:rsidP="00A900A7">
      <w:pPr>
        <w:rPr>
          <w:rFonts w:ascii="Arial" w:hAnsi="Arial" w:cs="Arial"/>
        </w:rPr>
      </w:pPr>
      <w:r w:rsidRPr="00180C6E">
        <w:rPr>
          <w:rFonts w:ascii="Arial" w:hAnsi="Arial" w:cs="Arial"/>
        </w:rPr>
        <w:t>getAllTickets(): Dohvata sve poruke.</w:t>
      </w:r>
    </w:p>
    <w:p w:rsidR="00A900A7" w:rsidRPr="00180C6E" w:rsidRDefault="00A900A7" w:rsidP="00A900A7">
      <w:pPr>
        <w:rPr>
          <w:rFonts w:ascii="Arial" w:hAnsi="Arial" w:cs="Arial"/>
        </w:rPr>
      </w:pPr>
      <w:r w:rsidRPr="00180C6E">
        <w:rPr>
          <w:rFonts w:ascii="Arial" w:hAnsi="Arial" w:cs="Arial"/>
        </w:rPr>
        <w:t>setTicketSolved(Request $request), $id: Označava poruku kao rješenu.</w:t>
      </w:r>
    </w:p>
    <w:p w:rsidR="00A900A7" w:rsidRPr="00180C6E" w:rsidRDefault="00A900A7" w:rsidP="00A900A7">
      <w:pPr>
        <w:rPr>
          <w:rFonts w:ascii="Arial" w:hAnsi="Arial" w:cs="Arial"/>
        </w:rPr>
      </w:pPr>
      <w:r w:rsidRPr="00180C6E">
        <w:rPr>
          <w:rFonts w:ascii="Arial" w:hAnsi="Arial" w:cs="Arial"/>
        </w:rPr>
        <w:t>setTicketTrashed(Request $request, $id): Označava poruku kao obrisanu.</w:t>
      </w:r>
    </w:p>
    <w:p w:rsidR="00A900A7" w:rsidRPr="00180C6E" w:rsidRDefault="00A900A7" w:rsidP="00A900A7">
      <w:pPr>
        <w:rPr>
          <w:rFonts w:ascii="Arial" w:hAnsi="Arial" w:cs="Arial"/>
        </w:rPr>
      </w:pPr>
      <w:r w:rsidRPr="00180C6E">
        <w:rPr>
          <w:rFonts w:ascii="Arial" w:hAnsi="Arial" w:cs="Arial"/>
        </w:rPr>
        <w:t xml:space="preserve">getTicketInfo($id): Dohvaća informacije o poruci. </w:t>
      </w:r>
    </w:p>
    <w:p w:rsidR="00A900A7" w:rsidRDefault="00A900A7" w:rsidP="00A900A7"/>
    <w:p w:rsidR="00A900A7" w:rsidRPr="00180C6E" w:rsidRDefault="00A900A7" w:rsidP="00A900A7">
      <w:pPr>
        <w:rPr>
          <w:rFonts w:ascii="Arial" w:hAnsi="Arial" w:cs="Arial"/>
          <w:b/>
        </w:rPr>
      </w:pPr>
      <w:r w:rsidRPr="00180C6E">
        <w:rPr>
          <w:rFonts w:ascii="Arial" w:hAnsi="Arial" w:cs="Arial"/>
          <w:b/>
        </w:rPr>
        <w:t>Users:</w:t>
      </w:r>
    </w:p>
    <w:p w:rsidR="00A900A7" w:rsidRPr="00180C6E" w:rsidRDefault="00A900A7" w:rsidP="00A900A7">
      <w:pPr>
        <w:rPr>
          <w:rFonts w:ascii="Arial" w:hAnsi="Arial" w:cs="Arial"/>
        </w:rPr>
      </w:pPr>
      <w:r w:rsidRPr="00180C6E">
        <w:rPr>
          <w:rFonts w:ascii="Arial" w:hAnsi="Arial" w:cs="Arial"/>
        </w:rPr>
        <w:t xml:space="preserve"> login(Request $request): Provjeri informacije i prijavi korisnika.</w:t>
      </w:r>
    </w:p>
    <w:p w:rsidR="00A900A7" w:rsidRPr="00180C6E" w:rsidRDefault="00A900A7" w:rsidP="00A900A7">
      <w:pPr>
        <w:rPr>
          <w:rFonts w:ascii="Arial" w:hAnsi="Arial" w:cs="Arial"/>
        </w:rPr>
      </w:pPr>
      <w:r w:rsidRPr="00180C6E">
        <w:rPr>
          <w:rFonts w:ascii="Arial" w:hAnsi="Arial" w:cs="Arial"/>
        </w:rPr>
        <w:t>logout(): Odjavi trenutno prijavljenog korisnika.</w:t>
      </w:r>
    </w:p>
    <w:p w:rsidR="00A900A7" w:rsidRPr="00180C6E" w:rsidRDefault="00A900A7" w:rsidP="00A900A7">
      <w:pPr>
        <w:rPr>
          <w:rFonts w:ascii="Arial" w:hAnsi="Arial" w:cs="Arial"/>
        </w:rPr>
      </w:pPr>
      <w:r w:rsidRPr="00180C6E">
        <w:rPr>
          <w:rFonts w:ascii="Arial" w:hAnsi="Arial" w:cs="Arial"/>
        </w:rPr>
        <w:t xml:space="preserve"> register(Request $request): Provjeri može li se korisnik registrirati i ako da registriraj ga.</w:t>
      </w:r>
    </w:p>
    <w:p w:rsidR="00A900A7" w:rsidRPr="00180C6E" w:rsidRDefault="00A900A7" w:rsidP="00A900A7">
      <w:pPr>
        <w:rPr>
          <w:rFonts w:ascii="Arial" w:hAnsi="Arial" w:cs="Arial"/>
        </w:rPr>
      </w:pPr>
      <w:r w:rsidRPr="00180C6E">
        <w:rPr>
          <w:rFonts w:ascii="Arial" w:hAnsi="Arial" w:cs="Arial"/>
        </w:rPr>
        <w:t>display($id): Prikaži korisnički profil korisnika.</w:t>
      </w:r>
    </w:p>
    <w:p w:rsidR="00A900A7" w:rsidRPr="00180C6E" w:rsidRDefault="00A900A7" w:rsidP="00A900A7">
      <w:pPr>
        <w:rPr>
          <w:rFonts w:ascii="Arial" w:hAnsi="Arial" w:cs="Arial"/>
        </w:rPr>
      </w:pPr>
      <w:r w:rsidRPr="00180C6E">
        <w:rPr>
          <w:rFonts w:ascii="Arial" w:hAnsi="Arial" w:cs="Arial"/>
        </w:rPr>
        <w:t xml:space="preserve"> getSubscribedArticles($id): Dohvati sve artikle koje korisnik prati.</w:t>
      </w:r>
    </w:p>
    <w:p w:rsidR="00A900A7" w:rsidRPr="00180C6E" w:rsidRDefault="00A900A7" w:rsidP="00A900A7">
      <w:pPr>
        <w:rPr>
          <w:rFonts w:ascii="Arial" w:hAnsi="Arial" w:cs="Arial"/>
        </w:rPr>
      </w:pPr>
      <w:r w:rsidRPr="00180C6E">
        <w:rPr>
          <w:rFonts w:ascii="Arial" w:hAnsi="Arial" w:cs="Arial"/>
        </w:rPr>
        <w:t>saveEdit(Request $request, $id): Spremi promjene nakon uređivanja korisničkog profila.</w:t>
      </w:r>
    </w:p>
    <w:p w:rsidR="00A900A7" w:rsidRPr="00180C6E" w:rsidRDefault="00A900A7" w:rsidP="00A900A7">
      <w:pPr>
        <w:rPr>
          <w:rFonts w:ascii="Arial" w:hAnsi="Arial" w:cs="Arial"/>
        </w:rPr>
      </w:pPr>
      <w:r w:rsidRPr="00180C6E">
        <w:rPr>
          <w:rFonts w:ascii="Arial" w:hAnsi="Arial" w:cs="Arial"/>
        </w:rPr>
        <w:t>uploadAvatar(Request $request, $id): Dodaj sliku na korisnički profil.</w:t>
      </w:r>
    </w:p>
    <w:p w:rsidR="00A900A7" w:rsidRPr="00180C6E" w:rsidRDefault="00A900A7" w:rsidP="00A900A7">
      <w:pPr>
        <w:rPr>
          <w:rFonts w:ascii="Arial" w:hAnsi="Arial" w:cs="Arial"/>
        </w:rPr>
      </w:pPr>
      <w:r w:rsidRPr="00180C6E">
        <w:rPr>
          <w:rFonts w:ascii="Arial" w:hAnsi="Arial" w:cs="Arial"/>
        </w:rPr>
        <w:t>banUser($id): Onemogući korisniku pristup web stranici.</w:t>
      </w:r>
    </w:p>
    <w:p w:rsidR="00A900A7" w:rsidRPr="00180C6E" w:rsidRDefault="00A900A7" w:rsidP="00A900A7">
      <w:pPr>
        <w:rPr>
          <w:rFonts w:ascii="Arial" w:hAnsi="Arial" w:cs="Arial"/>
        </w:rPr>
      </w:pPr>
      <w:r w:rsidRPr="00180C6E">
        <w:rPr>
          <w:rFonts w:ascii="Arial" w:hAnsi="Arial" w:cs="Arial"/>
        </w:rPr>
        <w:t>banUser($id): Omogući korisniku pristup web stranici.</w:t>
      </w:r>
    </w:p>
    <w:p w:rsidR="00A900A7" w:rsidRPr="00180C6E" w:rsidRDefault="00A900A7" w:rsidP="00A900A7">
      <w:pPr>
        <w:rPr>
          <w:rFonts w:ascii="Arial" w:hAnsi="Arial" w:cs="Arial"/>
        </w:rPr>
      </w:pPr>
      <w:r w:rsidRPr="00180C6E">
        <w:rPr>
          <w:rFonts w:ascii="Arial" w:hAnsi="Arial" w:cs="Arial"/>
        </w:rPr>
        <w:t>adminUser($id): Daj korisniku administratorske permisije.</w:t>
      </w:r>
    </w:p>
    <w:p w:rsidR="00A900A7" w:rsidRPr="00180C6E" w:rsidRDefault="00A900A7" w:rsidP="00A900A7">
      <w:pPr>
        <w:rPr>
          <w:rFonts w:ascii="Arial" w:hAnsi="Arial" w:cs="Arial"/>
        </w:rPr>
      </w:pPr>
      <w:r w:rsidRPr="00180C6E">
        <w:rPr>
          <w:rFonts w:ascii="Arial" w:hAnsi="Arial" w:cs="Arial"/>
        </w:rPr>
        <w:t>adminUser($id): Oduymi od korisnika administratorske permisije.</w:t>
      </w:r>
    </w:p>
    <w:p w:rsidR="00871058" w:rsidRDefault="00871058" w:rsidP="007B0A17">
      <w:pPr>
        <w:tabs>
          <w:tab w:val="left" w:pos="360"/>
          <w:tab w:val="left" w:pos="1080"/>
          <w:tab w:val="left" w:pos="1260"/>
          <w:tab w:val="left" w:pos="1440"/>
          <w:tab w:val="left" w:pos="3240"/>
        </w:tabs>
        <w:ind w:right="-360"/>
        <w:rPr>
          <w:rFonts w:ascii="Arial" w:hAnsi="Arial" w:cs="Arial"/>
          <w:sz w:val="20"/>
        </w:rPr>
      </w:pPr>
    </w:p>
    <w:p w:rsidR="00A900A7" w:rsidRDefault="00A900A7" w:rsidP="007B0A17">
      <w:pPr>
        <w:tabs>
          <w:tab w:val="left" w:pos="360"/>
          <w:tab w:val="left" w:pos="1080"/>
          <w:tab w:val="left" w:pos="1260"/>
          <w:tab w:val="left" w:pos="1440"/>
          <w:tab w:val="left" w:pos="3240"/>
        </w:tabs>
        <w:ind w:right="-360"/>
        <w:rPr>
          <w:rFonts w:ascii="Arial" w:hAnsi="Arial" w:cs="Arial"/>
          <w:sz w:val="20"/>
        </w:rPr>
      </w:pPr>
    </w:p>
    <w:p w:rsidR="00A900A7" w:rsidRPr="00871058" w:rsidRDefault="00A900A7" w:rsidP="007B0A17">
      <w:pPr>
        <w:tabs>
          <w:tab w:val="left" w:pos="360"/>
          <w:tab w:val="left" w:pos="1080"/>
          <w:tab w:val="left" w:pos="1260"/>
          <w:tab w:val="left" w:pos="1440"/>
          <w:tab w:val="left" w:pos="3240"/>
        </w:tabs>
        <w:ind w:right="-360"/>
        <w:rPr>
          <w:rFonts w:ascii="Arial" w:hAnsi="Arial" w:cs="Arial"/>
          <w:sz w:val="20"/>
        </w:rPr>
      </w:pPr>
    </w:p>
    <w:p w:rsidR="00494852" w:rsidRPr="003C0AEF" w:rsidRDefault="00494852" w:rsidP="00B33B10">
      <w:pPr>
        <w:pStyle w:val="Heading2"/>
        <w:rPr>
          <w:rFonts w:cs="Arial"/>
          <w:sz w:val="22"/>
          <w:szCs w:val="22"/>
          <w:lang w:val="hr-HR"/>
        </w:rPr>
      </w:pPr>
      <w:bookmarkStart w:id="25" w:name="_Toc532472408"/>
      <w:r w:rsidRPr="003C0AEF">
        <w:rPr>
          <w:rFonts w:cs="Arial"/>
          <w:sz w:val="22"/>
          <w:szCs w:val="22"/>
          <w:lang w:val="hr-HR"/>
        </w:rPr>
        <w:t>Nefunkcionalni zahtjevi</w:t>
      </w:r>
      <w:bookmarkEnd w:id="25"/>
    </w:p>
    <w:p w:rsidR="00F714DC" w:rsidRPr="003C0AEF" w:rsidRDefault="00F714DC" w:rsidP="00F714DC">
      <w:pPr>
        <w:pStyle w:val="Heading3"/>
        <w:rPr>
          <w:rFonts w:cs="Arial"/>
          <w:sz w:val="22"/>
          <w:szCs w:val="22"/>
          <w:lang w:val="hr-HR"/>
        </w:rPr>
      </w:pPr>
      <w:bookmarkStart w:id="26" w:name="_Toc532472409"/>
      <w:r w:rsidRPr="003C0AEF">
        <w:rPr>
          <w:rFonts w:cs="Arial"/>
          <w:sz w:val="22"/>
          <w:szCs w:val="22"/>
          <w:lang w:val="hr-HR"/>
        </w:rPr>
        <w:t>Korisničk</w:t>
      </w:r>
      <w:r w:rsidR="002D4F6B" w:rsidRPr="003C0AEF">
        <w:rPr>
          <w:rFonts w:cs="Arial"/>
          <w:sz w:val="22"/>
          <w:szCs w:val="22"/>
          <w:lang w:val="hr-HR"/>
        </w:rPr>
        <w:t>a sučelja</w:t>
      </w:r>
      <w:bookmarkEnd w:id="26"/>
    </w:p>
    <w:p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rsidR="00494852" w:rsidRPr="003C0AEF" w:rsidRDefault="002D4F6B" w:rsidP="00B33B10">
      <w:pPr>
        <w:pStyle w:val="Heading3"/>
        <w:rPr>
          <w:rFonts w:cs="Arial"/>
          <w:sz w:val="22"/>
          <w:szCs w:val="22"/>
          <w:lang w:val="hr-HR"/>
        </w:rPr>
      </w:pPr>
      <w:bookmarkStart w:id="27" w:name="_Toc532472410"/>
      <w:r w:rsidRPr="003C0AEF">
        <w:rPr>
          <w:rFonts w:cs="Arial"/>
          <w:sz w:val="22"/>
          <w:szCs w:val="22"/>
          <w:lang w:val="hr-HR"/>
        </w:rPr>
        <w:lastRenderedPageBreak/>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27"/>
    </w:p>
    <w:p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rsidR="009A19A2" w:rsidRPr="003C0AEF" w:rsidRDefault="00097008" w:rsidP="009A19A2">
      <w:pPr>
        <w:rPr>
          <w:rFonts w:ascii="Arial" w:hAnsi="Arial" w:cs="Arial"/>
          <w:szCs w:val="22"/>
          <w:lang w:val="hr-HR"/>
        </w:rPr>
      </w:pPr>
      <w:hyperlink r:id="rId12"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rsidR="0059790D" w:rsidRPr="003C0AEF" w:rsidRDefault="0059790D" w:rsidP="0059790D">
      <w:pPr>
        <w:pStyle w:val="Heading3"/>
        <w:rPr>
          <w:rFonts w:cs="Arial"/>
          <w:sz w:val="22"/>
          <w:szCs w:val="22"/>
          <w:lang w:val="hr-HR"/>
        </w:rPr>
      </w:pPr>
      <w:bookmarkStart w:id="28" w:name="_Toc532472411"/>
      <w:r w:rsidRPr="003C0AEF">
        <w:rPr>
          <w:rFonts w:cs="Arial"/>
          <w:sz w:val="22"/>
          <w:szCs w:val="22"/>
          <w:lang w:val="hr-HR"/>
        </w:rPr>
        <w:t>Upotrebljivost</w:t>
      </w:r>
      <w:bookmarkEnd w:id="28"/>
    </w:p>
    <w:p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3"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lastRenderedPageBreak/>
        <w:t xml:space="preserve">Za dodatna objašnjenja pogledate </w:t>
      </w:r>
      <w:hyperlink r:id="rId14"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rsidR="0059790D" w:rsidRPr="003C0AEF" w:rsidRDefault="0059790D" w:rsidP="0059790D">
      <w:pPr>
        <w:pStyle w:val="Heading3"/>
        <w:rPr>
          <w:rFonts w:cs="Arial"/>
          <w:sz w:val="22"/>
          <w:szCs w:val="22"/>
          <w:lang w:val="hr-HR"/>
        </w:rPr>
      </w:pPr>
      <w:bookmarkStart w:id="29" w:name="_Toc532472412"/>
      <w:r w:rsidRPr="003C0AEF">
        <w:rPr>
          <w:rFonts w:cs="Arial"/>
          <w:sz w:val="22"/>
          <w:szCs w:val="22"/>
          <w:lang w:val="hr-HR"/>
        </w:rPr>
        <w:t>Performanse</w:t>
      </w:r>
      <w:bookmarkEnd w:id="29"/>
    </w:p>
    <w:p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rsidR="00706657" w:rsidRPr="003C0AEF" w:rsidRDefault="00706657" w:rsidP="00706657">
      <w:pPr>
        <w:pStyle w:val="Heading4"/>
        <w:rPr>
          <w:rFonts w:cs="Arial"/>
          <w:sz w:val="22"/>
          <w:szCs w:val="22"/>
          <w:lang w:val="hr-HR"/>
        </w:rPr>
      </w:pPr>
      <w:r w:rsidRPr="003C0AEF">
        <w:rPr>
          <w:rFonts w:cs="Arial"/>
          <w:sz w:val="22"/>
          <w:szCs w:val="22"/>
          <w:lang w:val="hr-HR"/>
        </w:rPr>
        <w:t>Kapacitet</w:t>
      </w:r>
    </w:p>
    <w:p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rsidR="00443EA6" w:rsidRPr="003C0AEF" w:rsidRDefault="00443EA6" w:rsidP="00443EA6">
      <w:pPr>
        <w:pStyle w:val="Heading4"/>
        <w:rPr>
          <w:rFonts w:cs="Arial"/>
          <w:sz w:val="22"/>
          <w:szCs w:val="22"/>
          <w:lang w:val="hr-HR"/>
        </w:rPr>
      </w:pPr>
      <w:r w:rsidRPr="003C0AEF">
        <w:rPr>
          <w:rFonts w:cs="Arial"/>
          <w:sz w:val="22"/>
          <w:szCs w:val="22"/>
          <w:lang w:val="hr-HR"/>
        </w:rPr>
        <w:t>Propusnost</w:t>
      </w:r>
    </w:p>
    <w:p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rsidR="008C5C71" w:rsidRPr="003C0AEF" w:rsidRDefault="008C5C71" w:rsidP="00714EED">
      <w:pPr>
        <w:pStyle w:val="Heading3"/>
        <w:rPr>
          <w:rFonts w:cs="Arial"/>
          <w:sz w:val="22"/>
          <w:szCs w:val="22"/>
          <w:lang w:val="hr-HR"/>
        </w:rPr>
      </w:pPr>
      <w:bookmarkStart w:id="30" w:name="_Toc532472413"/>
      <w:r w:rsidRPr="003C0AEF">
        <w:rPr>
          <w:rFonts w:cs="Arial"/>
          <w:sz w:val="22"/>
          <w:szCs w:val="22"/>
          <w:lang w:val="hr-HR"/>
        </w:rPr>
        <w:lastRenderedPageBreak/>
        <w:t>Korektnost</w:t>
      </w:r>
      <w:bookmarkEnd w:id="30"/>
    </w:p>
    <w:p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rsidR="008A5D9B" w:rsidRPr="003C0AEF" w:rsidRDefault="008A5D9B" w:rsidP="008C5C71">
      <w:pPr>
        <w:pStyle w:val="Heading4"/>
        <w:rPr>
          <w:rFonts w:cs="Arial"/>
          <w:sz w:val="22"/>
          <w:szCs w:val="22"/>
          <w:lang w:val="hr-HR"/>
        </w:rPr>
      </w:pPr>
      <w:r w:rsidRPr="003C0AEF">
        <w:rPr>
          <w:rFonts w:cs="Arial"/>
          <w:sz w:val="22"/>
          <w:szCs w:val="22"/>
          <w:lang w:val="hr-HR"/>
        </w:rPr>
        <w:t>Preciznost</w:t>
      </w:r>
    </w:p>
    <w:p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rsidR="008C5C71" w:rsidRPr="003C0AEF" w:rsidRDefault="008C5C71" w:rsidP="008C5C71">
      <w:pPr>
        <w:pStyle w:val="Heading4"/>
        <w:rPr>
          <w:rFonts w:cs="Arial"/>
          <w:sz w:val="22"/>
          <w:szCs w:val="22"/>
          <w:lang w:val="hr-HR"/>
        </w:rPr>
      </w:pPr>
      <w:r w:rsidRPr="003C0AEF">
        <w:rPr>
          <w:rFonts w:cs="Arial"/>
          <w:sz w:val="22"/>
          <w:szCs w:val="22"/>
          <w:lang w:val="hr-HR"/>
        </w:rPr>
        <w:t>Ažurnost</w:t>
      </w:r>
    </w:p>
    <w:p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rsidR="00714EED" w:rsidRPr="003C0AEF" w:rsidRDefault="00714EED" w:rsidP="008C5C71">
      <w:pPr>
        <w:pStyle w:val="Heading3"/>
        <w:rPr>
          <w:rFonts w:cs="Arial"/>
          <w:sz w:val="22"/>
          <w:szCs w:val="22"/>
          <w:lang w:val="hr-HR"/>
        </w:rPr>
      </w:pPr>
      <w:bookmarkStart w:id="31" w:name="_Toc532472414"/>
      <w:r w:rsidRPr="003C0AEF">
        <w:rPr>
          <w:rFonts w:cs="Arial"/>
          <w:sz w:val="22"/>
          <w:szCs w:val="22"/>
          <w:lang w:val="hr-HR"/>
        </w:rPr>
        <w:t>Instalacija</w:t>
      </w:r>
      <w:bookmarkEnd w:id="31"/>
    </w:p>
    <w:p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4"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rsidR="00F946DE" w:rsidRPr="003C0AEF" w:rsidRDefault="00F946DE" w:rsidP="00F946DE">
      <w:pPr>
        <w:pStyle w:val="Heading3"/>
        <w:rPr>
          <w:rFonts w:cs="Arial"/>
          <w:sz w:val="22"/>
          <w:szCs w:val="22"/>
          <w:lang w:val="hr-HR"/>
        </w:rPr>
      </w:pPr>
      <w:bookmarkStart w:id="32" w:name="_Toc532472415"/>
      <w:r w:rsidRPr="003C0AEF">
        <w:rPr>
          <w:rFonts w:cs="Arial"/>
          <w:sz w:val="22"/>
          <w:szCs w:val="22"/>
          <w:lang w:val="hr-HR"/>
        </w:rPr>
        <w:lastRenderedPageBreak/>
        <w:t xml:space="preserve">Upravljanje i održavanje </w:t>
      </w:r>
      <w:r w:rsidR="00871058">
        <w:rPr>
          <w:rFonts w:cs="Arial"/>
          <w:sz w:val="22"/>
          <w:szCs w:val="22"/>
          <w:lang w:val="hr-HR"/>
        </w:rPr>
        <w:t>sustav</w:t>
      </w:r>
      <w:r w:rsidRPr="003C0AEF">
        <w:rPr>
          <w:rFonts w:cs="Arial"/>
          <w:sz w:val="22"/>
          <w:szCs w:val="22"/>
          <w:lang w:val="hr-HR"/>
        </w:rPr>
        <w:t>a</w:t>
      </w:r>
      <w:bookmarkEnd w:id="32"/>
    </w:p>
    <w:p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t>Operativnost</w:t>
      </w:r>
    </w:p>
    <w:p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rsidR="00935CAE" w:rsidRPr="003C0AEF" w:rsidRDefault="00935CAE" w:rsidP="00935CAE">
      <w:pPr>
        <w:pStyle w:val="Heading3"/>
        <w:rPr>
          <w:rFonts w:cs="Arial"/>
          <w:sz w:val="22"/>
          <w:szCs w:val="22"/>
          <w:lang w:val="hr-HR"/>
        </w:rPr>
      </w:pPr>
      <w:bookmarkStart w:id="33" w:name="_Toc532472416"/>
      <w:r w:rsidRPr="003C0AEF">
        <w:rPr>
          <w:rFonts w:cs="Arial"/>
          <w:sz w:val="22"/>
          <w:szCs w:val="22"/>
          <w:lang w:val="hr-HR"/>
        </w:rPr>
        <w:t>Prenosivost</w:t>
      </w:r>
      <w:bookmarkEnd w:id="33"/>
    </w:p>
    <w:p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rsidR="00443EA6" w:rsidRPr="003C0AEF" w:rsidRDefault="00443EA6" w:rsidP="00443EA6">
      <w:pPr>
        <w:pStyle w:val="Heading3"/>
        <w:rPr>
          <w:rFonts w:cs="Arial"/>
          <w:sz w:val="22"/>
          <w:szCs w:val="22"/>
          <w:lang w:val="hr-HR"/>
        </w:rPr>
      </w:pPr>
      <w:bookmarkStart w:id="34" w:name="_Toc532472417"/>
      <w:r w:rsidRPr="003C0AEF">
        <w:rPr>
          <w:rFonts w:cs="Arial"/>
          <w:sz w:val="22"/>
          <w:szCs w:val="22"/>
          <w:lang w:val="hr-HR"/>
        </w:rPr>
        <w:t>Skalabilnost</w:t>
      </w:r>
      <w:bookmarkEnd w:id="34"/>
    </w:p>
    <w:p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rsidR="00494852" w:rsidRPr="003C0AEF" w:rsidRDefault="00494852" w:rsidP="00577FBF">
      <w:pPr>
        <w:pStyle w:val="Heading3"/>
        <w:rPr>
          <w:rFonts w:cs="Arial"/>
          <w:sz w:val="22"/>
          <w:szCs w:val="22"/>
          <w:lang w:val="hr-HR"/>
        </w:rPr>
      </w:pPr>
      <w:bookmarkStart w:id="35" w:name="_Toc532472418"/>
      <w:r w:rsidRPr="003C0AEF">
        <w:rPr>
          <w:rFonts w:cs="Arial"/>
          <w:sz w:val="22"/>
          <w:szCs w:val="22"/>
          <w:lang w:val="hr-HR"/>
        </w:rPr>
        <w:t>Sigurnost</w:t>
      </w:r>
      <w:bookmarkEnd w:id="35"/>
      <w:r w:rsidRPr="003C0AEF">
        <w:rPr>
          <w:rFonts w:cs="Arial"/>
          <w:sz w:val="22"/>
          <w:szCs w:val="22"/>
          <w:lang w:val="hr-HR"/>
        </w:rPr>
        <w:t xml:space="preserve"> </w:t>
      </w:r>
    </w:p>
    <w:p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rsidR="00553A1A" w:rsidRPr="003C0AEF" w:rsidRDefault="00553A1A" w:rsidP="00553A1A">
      <w:pPr>
        <w:pStyle w:val="Heading4"/>
        <w:rPr>
          <w:rFonts w:cs="Arial"/>
          <w:sz w:val="22"/>
          <w:szCs w:val="22"/>
          <w:lang w:val="hr-HR"/>
        </w:rPr>
      </w:pPr>
      <w:r w:rsidRPr="003C0AEF">
        <w:rPr>
          <w:rFonts w:cs="Arial"/>
          <w:sz w:val="22"/>
          <w:szCs w:val="22"/>
          <w:lang w:val="hr-HR"/>
        </w:rPr>
        <w:lastRenderedPageBreak/>
        <w:t xml:space="preserve">Zaštita </w:t>
      </w:r>
      <w:r w:rsidR="00871058">
        <w:rPr>
          <w:rFonts w:cs="Arial"/>
          <w:sz w:val="22"/>
          <w:szCs w:val="22"/>
          <w:lang w:val="hr-HR"/>
        </w:rPr>
        <w:t>sustav</w:t>
      </w:r>
      <w:r w:rsidRPr="003C0AEF">
        <w:rPr>
          <w:rFonts w:cs="Arial"/>
          <w:sz w:val="22"/>
          <w:szCs w:val="22"/>
          <w:lang w:val="hr-HR"/>
        </w:rPr>
        <w:t>a</w:t>
      </w:r>
    </w:p>
    <w:p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rsidR="00935CAE" w:rsidRPr="003C0AEF" w:rsidRDefault="00935CAE" w:rsidP="00935CAE">
      <w:pPr>
        <w:pStyle w:val="Heading4"/>
        <w:rPr>
          <w:rFonts w:cs="Arial"/>
          <w:sz w:val="22"/>
          <w:szCs w:val="22"/>
          <w:lang w:val="hr-HR"/>
        </w:rPr>
      </w:pPr>
      <w:r w:rsidRPr="003C0AEF">
        <w:rPr>
          <w:rFonts w:cs="Arial"/>
          <w:sz w:val="22"/>
          <w:szCs w:val="22"/>
          <w:lang w:val="hr-HR"/>
        </w:rPr>
        <w:t>Privatnost</w:t>
      </w:r>
    </w:p>
    <w:p w:rsidR="00F5445A" w:rsidRPr="003C0AEF" w:rsidRDefault="00F5445A" w:rsidP="005D3388">
      <w:pPr>
        <w:pStyle w:val="Heading3"/>
        <w:rPr>
          <w:rFonts w:cs="Arial"/>
          <w:sz w:val="22"/>
          <w:szCs w:val="22"/>
          <w:lang w:val="hr-HR"/>
        </w:rPr>
      </w:pPr>
      <w:bookmarkStart w:id="36" w:name="_Toc532472419"/>
      <w:r w:rsidRPr="003C0AEF">
        <w:rPr>
          <w:rFonts w:cs="Arial"/>
          <w:sz w:val="22"/>
          <w:szCs w:val="22"/>
          <w:lang w:val="hr-HR"/>
        </w:rPr>
        <w:t>Primjenjivi standardi</w:t>
      </w:r>
      <w:bookmarkEnd w:id="36"/>
    </w:p>
    <w:p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rsidR="00836DB8" w:rsidRPr="003C0AEF" w:rsidRDefault="00097008" w:rsidP="00836DB8">
      <w:pPr>
        <w:ind w:left="432"/>
        <w:rPr>
          <w:rFonts w:ascii="Arial" w:hAnsi="Arial" w:cs="Arial"/>
          <w:szCs w:val="22"/>
          <w:lang w:val="hr-HR"/>
        </w:rPr>
      </w:pPr>
      <w:hyperlink r:id="rId25"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rsidR="000950FE" w:rsidRPr="003C0AEF" w:rsidRDefault="00097008" w:rsidP="000950FE">
      <w:pPr>
        <w:ind w:left="432"/>
        <w:rPr>
          <w:rFonts w:ascii="Arial" w:hAnsi="Arial" w:cs="Arial"/>
          <w:szCs w:val="22"/>
          <w:lang w:val="hr-HR"/>
        </w:rPr>
      </w:pPr>
      <w:hyperlink r:id="rId26" w:history="1">
        <w:r w:rsidR="000950FE" w:rsidRPr="003C0AEF">
          <w:rPr>
            <w:rStyle w:val="Hyperlink"/>
            <w:rFonts w:ascii="Arial" w:hAnsi="Arial" w:cs="Arial"/>
            <w:szCs w:val="22"/>
            <w:lang w:val="hr-HR"/>
          </w:rPr>
          <w:t>http://www.env.gov.bc.ca/csd/imb/3star/arch/docs/Deployment_Patterns.pdf</w:t>
        </w:r>
      </w:hyperlink>
    </w:p>
    <w:p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rsidR="00836DB8" w:rsidRPr="003C0AEF" w:rsidRDefault="00097008" w:rsidP="00622C37">
      <w:pPr>
        <w:ind w:left="432"/>
        <w:rPr>
          <w:rFonts w:ascii="Arial" w:hAnsi="Arial" w:cs="Arial"/>
          <w:szCs w:val="22"/>
          <w:lang w:val="hr-HR"/>
        </w:rPr>
      </w:pPr>
      <w:hyperlink r:id="rId27"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rsidR="00622C37" w:rsidRPr="003C0AEF" w:rsidRDefault="00097008" w:rsidP="00622C37">
      <w:pPr>
        <w:ind w:firstLine="432"/>
        <w:rPr>
          <w:rFonts w:ascii="Arial" w:hAnsi="Arial" w:cs="Arial"/>
          <w:szCs w:val="22"/>
          <w:lang w:val="hr-HR"/>
        </w:rPr>
      </w:pPr>
      <w:hyperlink r:id="rId28" w:history="1">
        <w:r w:rsidR="00836DB8" w:rsidRPr="003C0AEF">
          <w:rPr>
            <w:rStyle w:val="Hyperlink"/>
            <w:rFonts w:ascii="Arial" w:hAnsi="Arial" w:cs="Arial"/>
            <w:szCs w:val="22"/>
            <w:lang w:val="hr-HR"/>
          </w:rPr>
          <w:t>http://www.env.gov.bc.ca/csd/imb/3star/sdlc/6transtn/uat/uat.htm</w:t>
        </w:r>
      </w:hyperlink>
    </w:p>
    <w:p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rsidR="00F5445A" w:rsidRPr="003C0AEF" w:rsidRDefault="00097008" w:rsidP="00622C37">
      <w:pPr>
        <w:ind w:firstLine="432"/>
        <w:rPr>
          <w:rFonts w:ascii="Arial" w:hAnsi="Arial" w:cs="Arial"/>
          <w:i/>
          <w:szCs w:val="22"/>
          <w:lang w:val="hr-HR"/>
        </w:rPr>
      </w:pPr>
      <w:hyperlink r:id="rId29"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rsidR="00A61C56" w:rsidRPr="003C0AEF" w:rsidRDefault="00A61C56" w:rsidP="00A61C56">
      <w:pPr>
        <w:pStyle w:val="Heading3"/>
        <w:rPr>
          <w:rFonts w:cs="Arial"/>
          <w:sz w:val="22"/>
          <w:szCs w:val="22"/>
          <w:lang w:val="hr-HR"/>
        </w:rPr>
      </w:pPr>
      <w:bookmarkStart w:id="37" w:name="_Toc532472420"/>
      <w:r w:rsidRPr="003C0AEF">
        <w:rPr>
          <w:rFonts w:cs="Arial"/>
          <w:sz w:val="22"/>
          <w:szCs w:val="22"/>
          <w:lang w:val="hr-HR"/>
        </w:rPr>
        <w:t>Robusnost</w:t>
      </w:r>
      <w:bookmarkEnd w:id="37"/>
    </w:p>
    <w:p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rsidR="00A61C56" w:rsidRPr="003C0AEF" w:rsidRDefault="00A61C56" w:rsidP="00A61C56">
      <w:pPr>
        <w:pStyle w:val="Heading3"/>
        <w:rPr>
          <w:rFonts w:cs="Arial"/>
          <w:sz w:val="22"/>
          <w:szCs w:val="22"/>
          <w:lang w:val="hr-HR"/>
        </w:rPr>
      </w:pPr>
      <w:bookmarkStart w:id="38" w:name="_Toc532472421"/>
      <w:r w:rsidRPr="003C0AEF">
        <w:rPr>
          <w:rFonts w:cs="Arial"/>
          <w:sz w:val="22"/>
          <w:szCs w:val="22"/>
          <w:lang w:val="hr-HR"/>
        </w:rPr>
        <w:lastRenderedPageBreak/>
        <w:t>Internacionalizacija</w:t>
      </w:r>
      <w:bookmarkEnd w:id="38"/>
    </w:p>
    <w:p w:rsidR="00A61C56" w:rsidRPr="003C0AEF" w:rsidRDefault="00A61C56" w:rsidP="00A61C56">
      <w:pPr>
        <w:pStyle w:val="Heading3"/>
        <w:rPr>
          <w:rFonts w:cs="Arial"/>
          <w:sz w:val="22"/>
          <w:szCs w:val="22"/>
          <w:lang w:val="hr-HR"/>
        </w:rPr>
      </w:pPr>
      <w:bookmarkStart w:id="39" w:name="_Toc532472422"/>
      <w:r w:rsidRPr="003C0AEF">
        <w:rPr>
          <w:rFonts w:cs="Arial"/>
          <w:sz w:val="22"/>
          <w:szCs w:val="22"/>
          <w:lang w:val="hr-HR"/>
        </w:rPr>
        <w:t>Personalizacija</w:t>
      </w:r>
      <w:bookmarkEnd w:id="39"/>
    </w:p>
    <w:p w:rsidR="000100ED" w:rsidRPr="003C0AEF" w:rsidRDefault="000100ED" w:rsidP="000100ED">
      <w:pPr>
        <w:pStyle w:val="Heading3"/>
        <w:rPr>
          <w:rFonts w:cs="Arial"/>
          <w:sz w:val="22"/>
          <w:szCs w:val="22"/>
          <w:lang w:val="hr-HR"/>
        </w:rPr>
      </w:pPr>
      <w:bookmarkStart w:id="40" w:name="_Toc532472423"/>
      <w:bookmarkStart w:id="41" w:name="_Toc284103445"/>
      <w:bookmarkStart w:id="42" w:name="_Toc298931840"/>
      <w:bookmarkStart w:id="43" w:name="_Toc317626454"/>
      <w:r w:rsidRPr="003C0AEF">
        <w:rPr>
          <w:rFonts w:cs="Arial"/>
          <w:sz w:val="22"/>
          <w:szCs w:val="22"/>
          <w:lang w:val="hr-HR"/>
        </w:rPr>
        <w:t>Ograničenja</w:t>
      </w:r>
      <w:bookmarkEnd w:id="40"/>
    </w:p>
    <w:p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3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rsidR="00A61C56" w:rsidRPr="003C0AEF" w:rsidRDefault="00A61C56" w:rsidP="000100ED">
      <w:pPr>
        <w:pStyle w:val="Heading4"/>
        <w:rPr>
          <w:rFonts w:cs="Arial"/>
          <w:sz w:val="22"/>
          <w:szCs w:val="22"/>
          <w:lang w:val="hr-HR"/>
        </w:rPr>
      </w:pPr>
      <w:bookmarkStart w:id="44" w:name="_Toc492960775"/>
      <w:r w:rsidRPr="003C0AEF">
        <w:rPr>
          <w:rFonts w:cs="Arial"/>
          <w:sz w:val="22"/>
          <w:szCs w:val="22"/>
          <w:lang w:val="hr-HR"/>
        </w:rPr>
        <w:t xml:space="preserve">Pravna i regulatorna ograničenja </w:t>
      </w:r>
    </w:p>
    <w:p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44"/>
      <w:r w:rsidRPr="003C0AEF">
        <w:rPr>
          <w:rFonts w:ascii="Arial" w:hAnsi="Arial" w:cs="Arial"/>
          <w:szCs w:val="22"/>
          <w:lang w:val="hr-HR"/>
        </w:rPr>
        <w:t>Ovo poglavlje opisuje sve potrebne pravne odgovornosti, jamstva, autorska prava, patente, wordmark, žigove ili logotip-ove u softveru&gt;</w:t>
      </w:r>
    </w:p>
    <w:p w:rsidR="00B33B10" w:rsidRPr="003C0AEF" w:rsidRDefault="00B33B10" w:rsidP="002F4711">
      <w:pPr>
        <w:pStyle w:val="Heading1"/>
        <w:rPr>
          <w:rFonts w:cs="Arial"/>
          <w:sz w:val="22"/>
          <w:szCs w:val="22"/>
          <w:lang w:val="hr-HR"/>
        </w:rPr>
      </w:pPr>
      <w:bookmarkStart w:id="45" w:name="_Toc532472424"/>
      <w:bookmarkEnd w:id="41"/>
      <w:bookmarkEnd w:id="42"/>
      <w:bookmarkEnd w:id="43"/>
      <w:r w:rsidRPr="003C0AEF">
        <w:rPr>
          <w:rFonts w:cs="Arial"/>
          <w:sz w:val="22"/>
          <w:szCs w:val="22"/>
          <w:lang w:val="hr-HR"/>
        </w:rPr>
        <w:t>Prilozi</w:t>
      </w:r>
      <w:bookmarkEnd w:id="45"/>
    </w:p>
    <w:p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rsidR="00545217" w:rsidRPr="003C0AEF" w:rsidRDefault="00545217" w:rsidP="00545217">
      <w:pPr>
        <w:rPr>
          <w:rFonts w:ascii="Arial" w:hAnsi="Arial" w:cs="Arial"/>
          <w:szCs w:val="22"/>
          <w:lang w:val="hr-HR"/>
        </w:rPr>
      </w:pPr>
    </w:p>
    <w:p w:rsidR="00BB6D4C" w:rsidRPr="003C0AEF" w:rsidRDefault="00BB6D4C" w:rsidP="002644DE">
      <w:pPr>
        <w:pStyle w:val="InfoBlue"/>
        <w:rPr>
          <w:rFonts w:ascii="Arial" w:hAnsi="Arial" w:cs="Arial"/>
          <w:szCs w:val="22"/>
          <w:lang w:val="hr-HR"/>
        </w:rPr>
      </w:pPr>
    </w:p>
    <w:bookmarkEnd w:id="1"/>
    <w:p w:rsidR="00016866" w:rsidRPr="003C0AEF" w:rsidRDefault="00016866" w:rsidP="00016866">
      <w:pPr>
        <w:pStyle w:val="BodyText"/>
        <w:rPr>
          <w:rFonts w:ascii="Arial" w:hAnsi="Arial" w:cs="Arial"/>
          <w:szCs w:val="22"/>
          <w:lang w:val="hr-HR"/>
        </w:rPr>
      </w:pPr>
    </w:p>
    <w:sectPr w:rsidR="00016866" w:rsidRPr="003C0AEF" w:rsidSect="00772CEF">
      <w:headerReference w:type="default" r:id="rId31"/>
      <w:footerReference w:type="default" r:id="rId32"/>
      <w:headerReference w:type="first" r:id="rId33"/>
      <w:footerReference w:type="first" r:id="rId34"/>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008" w:rsidRDefault="00097008">
      <w:pPr>
        <w:spacing w:line="240" w:lineRule="auto"/>
      </w:pPr>
      <w:r>
        <w:separator/>
      </w:r>
    </w:p>
  </w:endnote>
  <w:endnote w:type="continuationSeparator" w:id="0">
    <w:p w:rsidR="00097008" w:rsidRDefault="00097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Default="002346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4664" w:rsidRDefault="0023466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Pr="00F31CA6" w:rsidRDefault="00234664"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90475C">
      <w:rPr>
        <w:rFonts w:ascii="Arial" w:hAnsi="Arial" w:cs="Arial"/>
        <w:noProof/>
      </w:rPr>
      <w:t>1</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Default="002346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008" w:rsidRDefault="00097008">
      <w:pPr>
        <w:spacing w:line="240" w:lineRule="auto"/>
      </w:pPr>
      <w:r>
        <w:separator/>
      </w:r>
    </w:p>
  </w:footnote>
  <w:footnote w:type="continuationSeparator" w:id="0">
    <w:p w:rsidR="00097008" w:rsidRDefault="000970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Default="00234664"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234664" w:rsidTr="00D212DD">
      <w:tc>
        <w:tcPr>
          <w:tcW w:w="3095" w:type="dxa"/>
        </w:tcPr>
        <w:p w:rsidR="00234664" w:rsidRDefault="00234664"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234664" w:rsidRDefault="00234664" w:rsidP="00545A77">
          <w:pPr>
            <w:pStyle w:val="Header"/>
            <w:jc w:val="center"/>
          </w:pPr>
          <w:r w:rsidRPr="000C7401">
            <w:rPr>
              <w:noProof/>
              <w:lang w:val="en-US"/>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234664" w:rsidRDefault="00234664" w:rsidP="00545A77">
          <w:pPr>
            <w:pStyle w:val="Header"/>
            <w:jc w:val="center"/>
          </w:pPr>
          <w:r w:rsidRPr="000C7401">
            <w:rPr>
              <w:noProof/>
              <w:lang w:val="en-US"/>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234664" w:rsidRDefault="0023466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234664" w:rsidRDefault="00234664" w:rsidP="00545A77">
    <w:pPr>
      <w:jc w:val="center"/>
      <w:rPr>
        <w:rFonts w:ascii="Arial" w:hAnsi="Arial" w:cs="Arial"/>
        <w:bCs/>
        <w:szCs w:val="22"/>
        <w:lang w:val="hr-HR"/>
      </w:rPr>
    </w:pPr>
    <w:r w:rsidRPr="00E52FD4">
      <w:rPr>
        <w:rFonts w:ascii="Arial" w:hAnsi="Arial" w:cs="Arial"/>
        <w:bCs/>
        <w:szCs w:val="22"/>
        <w:lang w:val="hr-HR"/>
      </w:rPr>
      <w:t>STUDIJ RAČUNARSTVA</w:t>
    </w:r>
  </w:p>
  <w:p w:rsidR="00234664" w:rsidRPr="00FE1B72" w:rsidRDefault="0023466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234664" w:rsidRPr="00F31CA6" w:rsidTr="00545A77">
      <w:tc>
        <w:tcPr>
          <w:tcW w:w="6379" w:type="dxa"/>
        </w:tcPr>
        <w:p w:rsidR="00234664" w:rsidRPr="00545A77" w:rsidRDefault="000B2BE7" w:rsidP="000B2BE7">
          <w:pPr>
            <w:tabs>
              <w:tab w:val="left" w:pos="2558"/>
            </w:tabs>
            <w:spacing w:before="0" w:after="0"/>
            <w:rPr>
              <w:rFonts w:ascii="Arial" w:hAnsi="Arial" w:cs="Arial"/>
              <w:i/>
            </w:rPr>
          </w:pPr>
          <w:r>
            <w:rPr>
              <w:rFonts w:ascii="Arial" w:hAnsi="Arial" w:cs="Arial"/>
              <w:i/>
            </w:rPr>
            <w:t>Adaptabilni web katalog</w:t>
          </w:r>
          <w:r w:rsidR="00234664" w:rsidRPr="00545A77">
            <w:rPr>
              <w:rFonts w:ascii="Arial" w:hAnsi="Arial" w:cs="Arial"/>
              <w:i/>
            </w:rPr>
            <w:tab/>
          </w:r>
        </w:p>
      </w:tc>
      <w:tc>
        <w:tcPr>
          <w:tcW w:w="3179" w:type="dxa"/>
        </w:tcPr>
        <w:p w:rsidR="00234664" w:rsidRPr="00545A77" w:rsidRDefault="00234664" w:rsidP="00772CEF">
          <w:pPr>
            <w:tabs>
              <w:tab w:val="left" w:pos="1135"/>
            </w:tabs>
            <w:spacing w:before="0" w:after="0"/>
            <w:ind w:right="68"/>
            <w:rPr>
              <w:rFonts w:ascii="Arial" w:hAnsi="Arial" w:cs="Arial"/>
              <w:i/>
            </w:rPr>
          </w:pPr>
          <w:r w:rsidRPr="00545A77">
            <w:rPr>
              <w:rFonts w:ascii="Arial" w:hAnsi="Arial" w:cs="Arial"/>
              <w:i/>
            </w:rPr>
            <w:t xml:space="preserve"> </w:t>
          </w:r>
          <w:r w:rsidR="000B2BE7">
            <w:rPr>
              <w:rFonts w:ascii="Arial" w:hAnsi="Arial" w:cs="Arial"/>
              <w:i/>
            </w:rPr>
            <w:t xml:space="preserve"> Verzija:           1.0</w:t>
          </w:r>
        </w:p>
      </w:tc>
    </w:tr>
    <w:tr w:rsidR="00234664" w:rsidRPr="00F31CA6" w:rsidTr="00545A77">
      <w:tc>
        <w:tcPr>
          <w:tcW w:w="6379" w:type="dxa"/>
        </w:tcPr>
        <w:p w:rsidR="00234664" w:rsidRPr="00545A77" w:rsidRDefault="0023466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234664" w:rsidRPr="00545A77" w:rsidRDefault="000B2BE7" w:rsidP="000B2BE7">
          <w:pPr>
            <w:spacing w:before="0" w:after="0"/>
            <w:rPr>
              <w:rFonts w:ascii="Arial" w:hAnsi="Arial" w:cs="Arial"/>
              <w:i/>
            </w:rPr>
          </w:pPr>
          <w:r>
            <w:rPr>
              <w:rFonts w:ascii="Arial" w:hAnsi="Arial" w:cs="Arial"/>
              <w:i/>
            </w:rPr>
            <w:t xml:space="preserve">  Datum:  19</w:t>
          </w:r>
          <w:r w:rsidR="00234664" w:rsidRPr="00545A77">
            <w:rPr>
              <w:rFonts w:ascii="Arial" w:hAnsi="Arial" w:cs="Arial"/>
              <w:i/>
            </w:rPr>
            <w:t>/</w:t>
          </w:r>
          <w:r>
            <w:rPr>
              <w:rFonts w:ascii="Arial" w:hAnsi="Arial" w:cs="Arial"/>
              <w:i/>
            </w:rPr>
            <w:t>12</w:t>
          </w:r>
          <w:r w:rsidR="00234664" w:rsidRPr="00545A77">
            <w:rPr>
              <w:rFonts w:ascii="Arial" w:hAnsi="Arial" w:cs="Arial"/>
              <w:i/>
            </w:rPr>
            <w:t>/</w:t>
          </w:r>
          <w:r>
            <w:rPr>
              <w:rFonts w:ascii="Arial" w:hAnsi="Arial" w:cs="Arial"/>
              <w:i/>
            </w:rPr>
            <w:t>2021</w:t>
          </w:r>
        </w:p>
      </w:tc>
    </w:tr>
  </w:tbl>
  <w:p w:rsidR="00234664" w:rsidRPr="00F31CA6" w:rsidRDefault="00234664" w:rsidP="004469B1">
    <w:pPr>
      <w:pStyle w:val="Header"/>
      <w:jc w:val="center"/>
      <w:rPr>
        <w:rFonts w:ascii="Arial" w:hAnsi="Arial" w:cs="Arial"/>
      </w:rPr>
    </w:pPr>
  </w:p>
  <w:p w:rsidR="00234664" w:rsidRPr="00F31CA6" w:rsidRDefault="00234664"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Default="002346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14C421B8"/>
    <w:lvl w:ilvl="0" w:tplc="311689AC">
      <w:start w:val="1"/>
      <w:numFmt w:val="bullet"/>
      <w:lvlText w:val="•"/>
      <w:lvlJc w:val="left"/>
      <w:pPr>
        <w:ind w:left="930" w:hanging="570"/>
      </w:pPr>
      <w:rPr>
        <w:rFonts w:ascii="Calibri" w:eastAsia="Times New Roman" w:hAnsi="Calibri" w:cs="Times New Roman" w:hint="default"/>
      </w:rPr>
    </w:lvl>
    <w:lvl w:ilvl="1" w:tplc="481E1BF0">
      <w:numFmt w:val="bullet"/>
      <w:lvlText w:val=""/>
      <w:lvlJc w:val="left"/>
      <w:pPr>
        <w:ind w:left="1440" w:hanging="360"/>
      </w:pPr>
      <w:rPr>
        <w:rFonts w:ascii="Arial" w:eastAsia="Times New Roman" w:hAnsi="Arial" w:cs="Aria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0B21A97"/>
    <w:multiLevelType w:val="hybridMultilevel"/>
    <w:tmpl w:val="83D27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0B67E7"/>
    <w:multiLevelType w:val="hybridMultilevel"/>
    <w:tmpl w:val="8A8A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7"/>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8"/>
  </w:num>
  <w:num w:numId="29">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0781F"/>
    <w:rsid w:val="000100ED"/>
    <w:rsid w:val="00016294"/>
    <w:rsid w:val="00016866"/>
    <w:rsid w:val="00021927"/>
    <w:rsid w:val="0002610F"/>
    <w:rsid w:val="00026158"/>
    <w:rsid w:val="00027650"/>
    <w:rsid w:val="000313DA"/>
    <w:rsid w:val="000475A3"/>
    <w:rsid w:val="000507AD"/>
    <w:rsid w:val="000555DE"/>
    <w:rsid w:val="00062691"/>
    <w:rsid w:val="000632BE"/>
    <w:rsid w:val="00070800"/>
    <w:rsid w:val="00070969"/>
    <w:rsid w:val="000803A0"/>
    <w:rsid w:val="00082D4D"/>
    <w:rsid w:val="00082E77"/>
    <w:rsid w:val="00092815"/>
    <w:rsid w:val="000950FE"/>
    <w:rsid w:val="00097008"/>
    <w:rsid w:val="000B2BE7"/>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4664"/>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D176A"/>
    <w:rsid w:val="006E77D8"/>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08D4"/>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475C"/>
    <w:rsid w:val="00907EF5"/>
    <w:rsid w:val="00922648"/>
    <w:rsid w:val="00925030"/>
    <w:rsid w:val="00926247"/>
    <w:rsid w:val="00930B06"/>
    <w:rsid w:val="00932B5B"/>
    <w:rsid w:val="00933177"/>
    <w:rsid w:val="00935CAE"/>
    <w:rsid w:val="00937F81"/>
    <w:rsid w:val="0094345C"/>
    <w:rsid w:val="00943719"/>
    <w:rsid w:val="00951E86"/>
    <w:rsid w:val="009535D1"/>
    <w:rsid w:val="00960C76"/>
    <w:rsid w:val="00965027"/>
    <w:rsid w:val="009733E2"/>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00A7"/>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C3E2C"/>
    <w:rsid w:val="00ED1801"/>
    <w:rsid w:val="00EE3B16"/>
    <w:rsid w:val="00EF6B46"/>
    <w:rsid w:val="00F041D5"/>
    <w:rsid w:val="00F10C5A"/>
    <w:rsid w:val="00F12D90"/>
    <w:rsid w:val="00F138F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3F81"/>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E86655D"/>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Default">
    <w:name w:val="Default"/>
    <w:rsid w:val="00F138F0"/>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53182085">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u.se/edu/course/homepage/pvt/SRS.pdf" TargetMode="External"/><Relationship Id="rId18" Type="http://schemas.openxmlformats.org/officeDocument/2006/relationships/hyperlink" Target="http://www.it.uu.se/edu/course/homepage/pvt/SRS.pdf" TargetMode="External"/><Relationship Id="rId26" Type="http://schemas.openxmlformats.org/officeDocument/2006/relationships/hyperlink" Target="http://www.env.gov.bc.ca/csd/imb/3star/arch/docs/Deployment_Patterns.pdf" TargetMode="Externa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ki.cac.washington.edu/download/attachments/4273783/Requirements%20Specification%20Template.doc" TargetMode="External"/><Relationship Id="rId17" Type="http://schemas.openxmlformats.org/officeDocument/2006/relationships/hyperlink" Target="http://www.it.uu.se/edu/course/homepage/pvt/SRS.pdf" TargetMode="External"/><Relationship Id="rId25" Type="http://schemas.openxmlformats.org/officeDocument/2006/relationships/hyperlink" Target="http://www.env.gov.bc.ca/csd/imb/3star/sdlc/4design/Software_Design_Description.doc"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alpa_standa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sdlc/6transtn/uat/uat.htm"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sabilitynet.org/" TargetMode="External"/><Relationship Id="rId22" Type="http://schemas.openxmlformats.org/officeDocument/2006/relationships/hyperlink" Target="http://www.it.uu.se/edu/course/homepage/pvt/SRS.pdf" TargetMode="External"/><Relationship Id="rId27" Type="http://schemas.openxmlformats.org/officeDocument/2006/relationships/hyperlink" Target="http://www.env.gov.bc.ca/csd/imb/3star/sdlc/5build/java/java_standards.html" TargetMode="External"/><Relationship Id="rId30" Type="http://schemas.openxmlformats.org/officeDocument/2006/relationships/hyperlink" Target="http://www.it.uu.se/edu/course/homepage/pvt/SRS.pdf"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E4365-2CD6-404D-B669-063B1E820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1</TotalTime>
  <Pages>20</Pages>
  <Words>3675</Words>
  <Characters>20949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24575</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User</cp:lastModifiedBy>
  <cp:revision>2</cp:revision>
  <cp:lastPrinted>2012-01-12T10:01:00Z</cp:lastPrinted>
  <dcterms:created xsi:type="dcterms:W3CDTF">2021-12-19T20:22:00Z</dcterms:created>
  <dcterms:modified xsi:type="dcterms:W3CDTF">2021-12-19T20:22:00Z</dcterms:modified>
</cp:coreProperties>
</file>