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0870C" w14:textId="732CB132" w:rsidR="005D1A1D" w:rsidRDefault="005D1A1D">
      <w:r>
        <w:t>BPMN</w:t>
      </w:r>
    </w:p>
    <w:p w14:paraId="7510A8D4" w14:textId="061BEB3A" w:rsidR="005D1A1D" w:rsidRDefault="005D1A1D">
      <w:r>
        <w:t>Erste Schritte</w:t>
      </w:r>
    </w:p>
    <w:p w14:paraId="5C2F6345" w14:textId="30C93FA8" w:rsidR="005D1A1D" w:rsidRDefault="005D1A1D" w:rsidP="005D1A1D">
      <w:pPr>
        <w:pStyle w:val="Listenabsatz"/>
        <w:numPr>
          <w:ilvl w:val="0"/>
          <w:numId w:val="1"/>
        </w:numPr>
      </w:pPr>
      <w:r>
        <w:t>Es gibt Events und Aktivitäten</w:t>
      </w:r>
    </w:p>
    <w:p w14:paraId="4564976C" w14:textId="50C3C6E3" w:rsidR="000224D5" w:rsidRDefault="000224D5" w:rsidP="005D1A1D">
      <w:pPr>
        <w:pStyle w:val="Listenabsatz"/>
        <w:numPr>
          <w:ilvl w:val="0"/>
          <w:numId w:val="1"/>
        </w:numPr>
      </w:pPr>
      <w:r>
        <w:t>Verbunden durch „</w:t>
      </w:r>
      <w:proofErr w:type="spellStart"/>
      <w:r>
        <w:t>sequence</w:t>
      </w:r>
      <w:proofErr w:type="spellEnd"/>
      <w:r>
        <w:t xml:space="preserve"> </w:t>
      </w:r>
      <w:proofErr w:type="spellStart"/>
      <w:r>
        <w:t>flows</w:t>
      </w:r>
      <w:proofErr w:type="spellEnd"/>
      <w:r>
        <w:t>“</w:t>
      </w:r>
    </w:p>
    <w:p w14:paraId="12A3C57E" w14:textId="1E50BE81" w:rsidR="005D1A1D" w:rsidRDefault="005D1A1D" w:rsidP="005D1A1D">
      <w:pPr>
        <w:pStyle w:val="Listenabsatz"/>
        <w:numPr>
          <w:ilvl w:val="0"/>
          <w:numId w:val="1"/>
        </w:numPr>
      </w:pPr>
      <w:r>
        <w:t>Ein Token läuft durch das Diagramm</w:t>
      </w:r>
    </w:p>
    <w:p w14:paraId="7D205BEF" w14:textId="5E5A33C1" w:rsidR="005D1A1D" w:rsidRDefault="005D1A1D" w:rsidP="005D1A1D">
      <w:pPr>
        <w:pStyle w:val="Listenabsatz"/>
        <w:numPr>
          <w:ilvl w:val="0"/>
          <w:numId w:val="1"/>
        </w:numPr>
      </w:pPr>
      <w:r>
        <w:t>Events:</w:t>
      </w:r>
    </w:p>
    <w:p w14:paraId="6A78EBBE" w14:textId="7E0D8AAB" w:rsidR="005D1A1D" w:rsidRDefault="005D1A1D" w:rsidP="005D1A1D">
      <w:pPr>
        <w:pStyle w:val="Listenabsatz"/>
        <w:numPr>
          <w:ilvl w:val="1"/>
          <w:numId w:val="1"/>
        </w:numPr>
      </w:pPr>
      <w:r>
        <w:t xml:space="preserve">Passieren </w:t>
      </w:r>
      <w:r w:rsidR="000224D5">
        <w:t>sofort (</w:t>
      </w:r>
      <w:r>
        <w:t>Wenn der Token da ankommt/Wenn sie getriggert werden)</w:t>
      </w:r>
    </w:p>
    <w:p w14:paraId="7BE2B45F" w14:textId="1C1232C8" w:rsidR="005D1A1D" w:rsidRDefault="005D1A1D" w:rsidP="005D1A1D">
      <w:pPr>
        <w:pStyle w:val="Listenabsatz"/>
        <w:numPr>
          <w:ilvl w:val="1"/>
          <w:numId w:val="1"/>
        </w:numPr>
      </w:pPr>
      <w:r>
        <w:t>Dargestellt durch Kreise</w:t>
      </w:r>
    </w:p>
    <w:p w14:paraId="16CC2256" w14:textId="53479170" w:rsidR="005D1A1D" w:rsidRDefault="005D1A1D" w:rsidP="005D1A1D">
      <w:pPr>
        <w:pStyle w:val="Listenabsatz"/>
        <w:numPr>
          <w:ilvl w:val="1"/>
          <w:numId w:val="1"/>
        </w:numPr>
      </w:pPr>
      <w:r>
        <w:t>Einfachste Events sind Start-/</w:t>
      </w:r>
      <w:proofErr w:type="spellStart"/>
      <w:r>
        <w:t>endevents</w:t>
      </w:r>
      <w:proofErr w:type="spellEnd"/>
    </w:p>
    <w:p w14:paraId="1F39F4F0" w14:textId="1AEE4C29" w:rsidR="000224D5" w:rsidRDefault="000224D5" w:rsidP="000224D5">
      <w:pPr>
        <w:pStyle w:val="Listenabsatz"/>
        <w:numPr>
          <w:ilvl w:val="2"/>
          <w:numId w:val="1"/>
        </w:numPr>
      </w:pPr>
      <w:r>
        <w:t>Dünner Kreis/Dicker Kreis</w:t>
      </w:r>
    </w:p>
    <w:p w14:paraId="442314B9" w14:textId="1F7B3B52" w:rsidR="005D1A1D" w:rsidRDefault="005D1A1D" w:rsidP="005D1A1D">
      <w:pPr>
        <w:pStyle w:val="Listenabsatz"/>
        <w:numPr>
          <w:ilvl w:val="2"/>
          <w:numId w:val="1"/>
        </w:numPr>
      </w:pPr>
      <w:r>
        <w:t>Beispiel -&gt; User will neues Konto anlegen/Konto wurde angelegt</w:t>
      </w:r>
    </w:p>
    <w:p w14:paraId="3C42CA3D" w14:textId="698226F8" w:rsidR="005D1A1D" w:rsidRDefault="005D1A1D" w:rsidP="005D1A1D">
      <w:pPr>
        <w:pStyle w:val="Listenabsatz"/>
        <w:numPr>
          <w:ilvl w:val="1"/>
          <w:numId w:val="1"/>
        </w:numPr>
      </w:pPr>
      <w:r>
        <w:t>Gibt andere Typen</w:t>
      </w:r>
    </w:p>
    <w:p w14:paraId="32C8EFF1" w14:textId="115299CE" w:rsidR="005D1A1D" w:rsidRDefault="005D1A1D" w:rsidP="005D1A1D">
      <w:pPr>
        <w:pStyle w:val="Listenabsatz"/>
        <w:numPr>
          <w:ilvl w:val="0"/>
          <w:numId w:val="1"/>
        </w:numPr>
      </w:pPr>
      <w:r>
        <w:t>Aktivitäten</w:t>
      </w:r>
    </w:p>
    <w:p w14:paraId="2BF80A4A" w14:textId="5C6BB69A" w:rsidR="005D1A1D" w:rsidRDefault="005D1A1D" w:rsidP="005D1A1D">
      <w:pPr>
        <w:pStyle w:val="Listenabsatz"/>
        <w:numPr>
          <w:ilvl w:val="1"/>
          <w:numId w:val="1"/>
        </w:numPr>
      </w:pPr>
      <w:r>
        <w:t>Wo etwas gemacht wird</w:t>
      </w:r>
    </w:p>
    <w:p w14:paraId="2FC2A840" w14:textId="612268C7" w:rsidR="005D1A1D" w:rsidRDefault="005D1A1D" w:rsidP="005D1A1D">
      <w:pPr>
        <w:pStyle w:val="Listenabsatz"/>
        <w:numPr>
          <w:ilvl w:val="1"/>
          <w:numId w:val="1"/>
        </w:numPr>
      </w:pPr>
      <w:r>
        <w:t>Nicht sofort/Brauchen Zeit</w:t>
      </w:r>
    </w:p>
    <w:p w14:paraId="26DC8117" w14:textId="6AFFF13F" w:rsidR="005D1A1D" w:rsidRDefault="005D1A1D" w:rsidP="000224D5">
      <w:pPr>
        <w:pStyle w:val="Listenabsatz"/>
        <w:numPr>
          <w:ilvl w:val="1"/>
          <w:numId w:val="1"/>
        </w:numPr>
      </w:pPr>
      <w:r>
        <w:t xml:space="preserve">Fangen an, wenn der Token ankommt, und schicken den Token </w:t>
      </w:r>
      <w:proofErr w:type="gramStart"/>
      <w:r>
        <w:t>weiter</w:t>
      </w:r>
      <w:proofErr w:type="gramEnd"/>
      <w:r>
        <w:t xml:space="preserve"> wenn die Aktivität beendet wurde. </w:t>
      </w:r>
    </w:p>
    <w:p w14:paraId="4DF6C116" w14:textId="368507E2" w:rsidR="00661D6A" w:rsidRDefault="00661D6A" w:rsidP="000224D5">
      <w:pPr>
        <w:pStyle w:val="Listenabsatz"/>
        <w:numPr>
          <w:ilvl w:val="1"/>
          <w:numId w:val="1"/>
        </w:numPr>
      </w:pPr>
      <w:r>
        <w:t>Dargestellt durch abgerundete Rechtecke</w:t>
      </w:r>
    </w:p>
    <w:p w14:paraId="0C377D14" w14:textId="2362E5F9" w:rsidR="000224D5" w:rsidRDefault="000224D5" w:rsidP="000224D5">
      <w:pPr>
        <w:pStyle w:val="Listenabsatz"/>
        <w:numPr>
          <w:ilvl w:val="1"/>
          <w:numId w:val="1"/>
        </w:numPr>
      </w:pPr>
      <w:r>
        <w:t xml:space="preserve">Beispiel -&gt; </w:t>
      </w:r>
      <w:proofErr w:type="gramStart"/>
      <w:r>
        <w:t>Anmelde</w:t>
      </w:r>
      <w:proofErr w:type="gramEnd"/>
      <w:r>
        <w:t xml:space="preserve"> Daten müssen angegeben werden/Konto muss angelegt werden</w:t>
      </w:r>
    </w:p>
    <w:p w14:paraId="1102D54D" w14:textId="219A740E" w:rsidR="000224D5" w:rsidRDefault="000224D5" w:rsidP="000224D5">
      <w:pPr>
        <w:pStyle w:val="Listenabsatz"/>
        <w:numPr>
          <w:ilvl w:val="0"/>
          <w:numId w:val="1"/>
        </w:numPr>
      </w:pPr>
      <w:r>
        <w:t>Möglichkeiten für Verzweigungen</w:t>
      </w:r>
    </w:p>
    <w:p w14:paraId="30B4C7D4" w14:textId="373E32BC" w:rsidR="000224D5" w:rsidRDefault="000224D5" w:rsidP="000224D5">
      <w:pPr>
        <w:pStyle w:val="Listenabsatz"/>
        <w:numPr>
          <w:ilvl w:val="1"/>
          <w:numId w:val="1"/>
        </w:numPr>
      </w:pPr>
      <w:r>
        <w:t>Sogenannte Gateways</w:t>
      </w:r>
    </w:p>
    <w:p w14:paraId="27660E5B" w14:textId="67632DB5" w:rsidR="000224D5" w:rsidRDefault="000224D5" w:rsidP="000224D5">
      <w:pPr>
        <w:pStyle w:val="Listenabsatz"/>
        <w:numPr>
          <w:ilvl w:val="1"/>
          <w:numId w:val="1"/>
        </w:numPr>
      </w:pPr>
      <w:r>
        <w:t>Teilen den Fluss mit Bedingungen auf und fügen diesen später auch wieder zusammen</w:t>
      </w:r>
    </w:p>
    <w:p w14:paraId="53004C0F" w14:textId="38641AC4" w:rsidR="00661D6A" w:rsidRDefault="00661D6A" w:rsidP="000224D5">
      <w:pPr>
        <w:pStyle w:val="Listenabsatz"/>
        <w:numPr>
          <w:ilvl w:val="1"/>
          <w:numId w:val="1"/>
        </w:numPr>
      </w:pPr>
      <w:r>
        <w:t>Dargestellt durch Rauten</w:t>
      </w:r>
    </w:p>
    <w:p w14:paraId="30CD1E35" w14:textId="172188A6" w:rsidR="000224D5" w:rsidRDefault="000224D5" w:rsidP="000224D5">
      <w:pPr>
        <w:pStyle w:val="Listenabsatz"/>
        <w:numPr>
          <w:ilvl w:val="1"/>
          <w:numId w:val="1"/>
        </w:numPr>
      </w:pPr>
      <w:r>
        <w:t>XOR</w:t>
      </w:r>
    </w:p>
    <w:p w14:paraId="6D7BE38B" w14:textId="335D459F" w:rsidR="000224D5" w:rsidRDefault="000224D5" w:rsidP="000224D5">
      <w:pPr>
        <w:pStyle w:val="Listenabsatz"/>
        <w:numPr>
          <w:ilvl w:val="2"/>
          <w:numId w:val="1"/>
        </w:numPr>
      </w:pPr>
      <w:r>
        <w:t>Exklusives Gateway</w:t>
      </w:r>
    </w:p>
    <w:p w14:paraId="2502AAFB" w14:textId="68A64134" w:rsidR="00661D6A" w:rsidRDefault="00661D6A" w:rsidP="000224D5">
      <w:pPr>
        <w:pStyle w:val="Listenabsatz"/>
        <w:numPr>
          <w:ilvl w:val="2"/>
          <w:numId w:val="1"/>
        </w:numPr>
      </w:pPr>
      <w:r>
        <w:t>X in der Raute</w:t>
      </w:r>
    </w:p>
    <w:p w14:paraId="1131CF93" w14:textId="12CA0AA5" w:rsidR="000224D5" w:rsidRDefault="000224D5" w:rsidP="000224D5">
      <w:pPr>
        <w:pStyle w:val="Listenabsatz"/>
        <w:numPr>
          <w:ilvl w:val="2"/>
          <w:numId w:val="1"/>
        </w:numPr>
      </w:pPr>
      <w:r>
        <w:t xml:space="preserve">Mit Bedingung beschriftet </w:t>
      </w:r>
    </w:p>
    <w:p w14:paraId="16D820A6" w14:textId="02DAE1A9" w:rsidR="00661D6A" w:rsidRDefault="000224D5" w:rsidP="00661D6A">
      <w:pPr>
        <w:pStyle w:val="Listenabsatz"/>
        <w:numPr>
          <w:ilvl w:val="2"/>
          <w:numId w:val="1"/>
        </w:numPr>
      </w:pPr>
      <w:r>
        <w:t>Beliebig viele Möglichkeiten aber der Token wandert nur in genau eine Davo</w:t>
      </w:r>
      <w:r w:rsidR="00661D6A">
        <w:t>n</w:t>
      </w:r>
    </w:p>
    <w:p w14:paraId="5E941488" w14:textId="6128B872" w:rsidR="00661D6A" w:rsidRDefault="00661D6A" w:rsidP="00661D6A">
      <w:pPr>
        <w:pStyle w:val="Listenabsatz"/>
        <w:numPr>
          <w:ilvl w:val="2"/>
          <w:numId w:val="1"/>
        </w:numPr>
      </w:pPr>
      <w:r>
        <w:t>Ein weiteres Gateway fügt den Fluss wieder zusammen</w:t>
      </w:r>
    </w:p>
    <w:p w14:paraId="0B62AAB2" w14:textId="0F5B6FB6" w:rsidR="00661D6A" w:rsidRDefault="00661D6A" w:rsidP="00661D6A">
      <w:pPr>
        <w:pStyle w:val="Listenabsatz"/>
        <w:numPr>
          <w:ilvl w:val="3"/>
          <w:numId w:val="1"/>
        </w:numPr>
      </w:pPr>
      <w:r>
        <w:t xml:space="preserve">Dieses gibt den Token weiter </w:t>
      </w:r>
      <w:proofErr w:type="gramStart"/>
      <w:r>
        <w:t>sobald</w:t>
      </w:r>
      <w:proofErr w:type="gramEnd"/>
      <w:r>
        <w:t xml:space="preserve"> in einem der Eingänge ein Token ankommt</w:t>
      </w:r>
    </w:p>
    <w:p w14:paraId="7E967EAF" w14:textId="4EA07529" w:rsidR="00486C7D" w:rsidRDefault="00486C7D" w:rsidP="00486C7D">
      <w:pPr>
        <w:pStyle w:val="Listenabsatz"/>
        <w:numPr>
          <w:ilvl w:val="2"/>
          <w:numId w:val="1"/>
        </w:numPr>
      </w:pPr>
      <w:r>
        <w:t>Abwandlung davon -&gt; loop</w:t>
      </w:r>
    </w:p>
    <w:p w14:paraId="43BDB753" w14:textId="2217D4E9" w:rsidR="00486C7D" w:rsidRDefault="00486C7D" w:rsidP="00486C7D">
      <w:pPr>
        <w:pStyle w:val="Listenabsatz"/>
        <w:numPr>
          <w:ilvl w:val="3"/>
          <w:numId w:val="1"/>
        </w:numPr>
      </w:pPr>
      <w:r>
        <w:t>Wenn ein Zweig auf eine bereits bearbeitete Aktivität zeigt.</w:t>
      </w:r>
    </w:p>
    <w:p w14:paraId="52DFA7EB" w14:textId="19AA3FE4" w:rsidR="00661D6A" w:rsidRDefault="00661D6A" w:rsidP="00661D6A">
      <w:pPr>
        <w:pStyle w:val="Listenabsatz"/>
        <w:numPr>
          <w:ilvl w:val="1"/>
          <w:numId w:val="1"/>
        </w:numPr>
      </w:pPr>
      <w:r>
        <w:t xml:space="preserve">Parallel </w:t>
      </w:r>
    </w:p>
    <w:p w14:paraId="0A626DA3" w14:textId="16CF19E3" w:rsidR="00661D6A" w:rsidRDefault="00661D6A" w:rsidP="00661D6A">
      <w:pPr>
        <w:pStyle w:val="Listenabsatz"/>
        <w:numPr>
          <w:ilvl w:val="2"/>
          <w:numId w:val="1"/>
        </w:numPr>
      </w:pPr>
      <w:r>
        <w:t>Parallel (Alle zweige gleichzeitig)</w:t>
      </w:r>
    </w:p>
    <w:p w14:paraId="48CE78AC" w14:textId="71029030" w:rsidR="00661D6A" w:rsidRDefault="00661D6A" w:rsidP="00661D6A">
      <w:pPr>
        <w:pStyle w:val="Listenabsatz"/>
        <w:numPr>
          <w:ilvl w:val="2"/>
          <w:numId w:val="1"/>
        </w:numPr>
      </w:pPr>
      <w:r>
        <w:t>+ in der Raute</w:t>
      </w:r>
    </w:p>
    <w:p w14:paraId="3BD8A60C" w14:textId="77777777" w:rsidR="00661D6A" w:rsidRDefault="00661D6A" w:rsidP="00661D6A">
      <w:pPr>
        <w:pStyle w:val="Listenabsatz"/>
        <w:numPr>
          <w:ilvl w:val="2"/>
          <w:numId w:val="1"/>
        </w:numPr>
      </w:pPr>
      <w:r>
        <w:t>Ein weiteres Gateway fügt den Fluss wieder zusammen</w:t>
      </w:r>
    </w:p>
    <w:p w14:paraId="120EE55D" w14:textId="08BF3D1E" w:rsidR="00661D6A" w:rsidRDefault="00661D6A" w:rsidP="00661D6A">
      <w:pPr>
        <w:pStyle w:val="Listenabsatz"/>
        <w:numPr>
          <w:ilvl w:val="3"/>
          <w:numId w:val="1"/>
        </w:numPr>
      </w:pPr>
      <w:r>
        <w:lastRenderedPageBreak/>
        <w:t xml:space="preserve">Dieses gibt den Token weiter </w:t>
      </w:r>
      <w:proofErr w:type="gramStart"/>
      <w:r>
        <w:t>sobald</w:t>
      </w:r>
      <w:proofErr w:type="gramEnd"/>
      <w:r>
        <w:t xml:space="preserve"> in allen Eingängen ein Token ankommt</w:t>
      </w:r>
    </w:p>
    <w:p w14:paraId="2BED6F73" w14:textId="79209CD9" w:rsidR="00DB5EE6" w:rsidRDefault="00DB5EE6" w:rsidP="00DB5EE6"/>
    <w:p w14:paraId="54DE150F" w14:textId="0B72A94D" w:rsidR="00DB5EE6" w:rsidRDefault="00DB5EE6" w:rsidP="00DB5EE6">
      <w:r>
        <w:t xml:space="preserve">BPMN – Einführung </w:t>
      </w:r>
    </w:p>
    <w:p w14:paraId="48893325" w14:textId="7E912D51" w:rsidR="00DB5EE6" w:rsidRDefault="00DB5EE6" w:rsidP="00DB5EE6">
      <w:r>
        <w:t>Hier ein paar Grundlagen wie Geschichte, Nutzen, etc.</w:t>
      </w:r>
    </w:p>
    <w:p w14:paraId="4FD63C6D" w14:textId="77777777" w:rsidR="00DB5EE6" w:rsidRDefault="00DB5EE6" w:rsidP="00DB5EE6"/>
    <w:p w14:paraId="65473F79" w14:textId="216DBD85" w:rsidR="00DB5EE6" w:rsidRDefault="00DB5EE6" w:rsidP="00DB5EE6">
      <w:r>
        <w:t>Erste Schritte</w:t>
      </w:r>
    </w:p>
    <w:p w14:paraId="517ACD8E" w14:textId="5ECDEB33" w:rsidR="00495EA7" w:rsidRDefault="00DB5EE6" w:rsidP="00DB5EE6">
      <w:r>
        <w:t xml:space="preserve">Im folgenden Abschnitt schauen wir uns also die von uns verwendete Teilmenge der Modellierungssprache BPMN an. </w:t>
      </w:r>
      <w:r w:rsidR="00495EA7">
        <w:t xml:space="preserve">Hierzu möchten wir zunächst einen einführenden Prozess als Beispiel betrachten. Für alle möglichen Homepages und Websites von unterschiedlichen Firmen und Anbietern können Konten erstellt werden. Diese dienen zur Wiedererkennung eines Kunden oder Mitarbeiters. In diesem Abschnitt wollen wir ein BPMN-Diagramm erstellen, welches den Registrierungsprozess auf einer solchen Website darstellen könnte. Wir werden die Modellierungssprache hierzu </w:t>
      </w:r>
      <w:r w:rsidR="006177E8">
        <w:t>aufteilen und jeden Bestandteil der Sprache anhand des Beispiels einzeln erläutern so, dass wir am ende dieses Abschnittes ein erstes, vollständiges Diagramm vorfinden</w:t>
      </w:r>
      <w:r w:rsidR="00D42576">
        <w:t xml:space="preserve">. </w:t>
      </w:r>
    </w:p>
    <w:p w14:paraId="18E26E47" w14:textId="1846F5CD" w:rsidR="00DB5EE6" w:rsidRDefault="00495EA7" w:rsidP="00DB5EE6">
      <w:r>
        <w:t xml:space="preserve"> Die von uns genutzte </w:t>
      </w:r>
      <w:r w:rsidR="00DB5EE6">
        <w:t xml:space="preserve">Teilmenge </w:t>
      </w:r>
      <w:r>
        <w:t xml:space="preserve">kann </w:t>
      </w:r>
      <w:r w:rsidR="00DB5EE6">
        <w:t xml:space="preserve">in einzelne Blöcke eingeteilt werden. Diese können in zwei Gruppen unterteilt werden. Die Basic Blocks und die Flow Blocks. </w:t>
      </w:r>
      <w:r w:rsidR="009F0FB2">
        <w:t>Des Weiteren</w:t>
      </w:r>
      <w:r w:rsidR="00DB5EE6">
        <w:t xml:space="preserve"> kann unterschieden werden zwischen „Leaf Blocks“ und „</w:t>
      </w:r>
      <w:proofErr w:type="spellStart"/>
      <w:r w:rsidR="00DB5EE6">
        <w:t>Nonleaf</w:t>
      </w:r>
      <w:proofErr w:type="spellEnd"/>
      <w:r w:rsidR="00DB5EE6">
        <w:t xml:space="preserve"> Blocks.“ Alle </w:t>
      </w:r>
      <w:proofErr w:type="spellStart"/>
      <w:r w:rsidR="00DB5EE6">
        <w:t>Nonleaf</w:t>
      </w:r>
      <w:proofErr w:type="spellEnd"/>
      <w:r w:rsidR="00DB5EE6">
        <w:t xml:space="preserve"> Blocks bestehen aus beliebig vielen Leaf Blocks. Es existieren genau zwei für uns relevante Leaf Blocks</w:t>
      </w:r>
      <w:r w:rsidR="009F0FB2">
        <w:t xml:space="preserve">, welche wir hier zunächst erwähnen </w:t>
      </w:r>
      <w:r w:rsidR="000D7D96">
        <w:t>möchten,</w:t>
      </w:r>
      <w:r w:rsidR="009F0FB2">
        <w:t xml:space="preserve"> um deren Funktion genauer zu erläutern</w:t>
      </w:r>
      <w:r w:rsidR="00DB5EE6">
        <w:t>.</w:t>
      </w:r>
      <w:r w:rsidR="006177E8">
        <w:t xml:space="preserve"> Die unterschiedlichen Blöcke sind jeweils durch sogenannte „</w:t>
      </w:r>
      <w:proofErr w:type="spellStart"/>
      <w:r w:rsidR="006177E8">
        <w:t>sequnce</w:t>
      </w:r>
      <w:proofErr w:type="spellEnd"/>
      <w:r w:rsidR="006177E8">
        <w:t xml:space="preserve"> </w:t>
      </w:r>
      <w:proofErr w:type="spellStart"/>
      <w:r w:rsidR="006177E8">
        <w:t>flows</w:t>
      </w:r>
      <w:proofErr w:type="spellEnd"/>
      <w:r w:rsidR="006177E8">
        <w:t>“ verbunden. Diese werden dargestellt durch eine durchgezogene Linie mit einem ausgefüllten Pfeil am Ende.</w:t>
      </w:r>
      <w:r w:rsidR="00D179D3">
        <w:t xml:space="preserve"> Sie verdeutlichen den F</w:t>
      </w:r>
      <w:r w:rsidR="00D92710">
        <w:t>luss</w:t>
      </w:r>
      <w:r w:rsidR="00D179D3">
        <w:t xml:space="preserve"> des Diagrammes. </w:t>
      </w:r>
      <w:r w:rsidR="00BD7F1F">
        <w:t>Jeder Block hat einen eingehenden und einen ausgehenden Flow</w:t>
      </w:r>
      <w:r w:rsidR="00D42576">
        <w:t xml:space="preserve">. Um zu verdeutlichen in welchem Zustand der Prozess sich zu einem bestimmten Zeitpunkt befindet, verwenden wir sogenannte Token. Diese beinhalten keine Daten, sondern stellen nur dar, welcher Teil des Prozesses gerade aufgeführt wird. </w:t>
      </w:r>
      <w:r w:rsidR="001E7CCE">
        <w:t>Beim Ausführen</w:t>
      </w:r>
      <w:r w:rsidR="00BD7F1F">
        <w:t xml:space="preserve"> des Prozesses wird ein Token immer in Richtung der </w:t>
      </w:r>
      <w:proofErr w:type="spellStart"/>
      <w:r w:rsidR="00BD7F1F">
        <w:t>Sequence</w:t>
      </w:r>
      <w:proofErr w:type="spellEnd"/>
      <w:r w:rsidR="00BD7F1F">
        <w:t xml:space="preserve"> </w:t>
      </w:r>
      <w:proofErr w:type="spellStart"/>
      <w:r w:rsidR="00BD7F1F">
        <w:t>Flows</w:t>
      </w:r>
      <w:proofErr w:type="spellEnd"/>
      <w:r w:rsidR="00BD7F1F">
        <w:t xml:space="preserve"> weitergegeben.  </w:t>
      </w:r>
      <w:r w:rsidR="00311A75">
        <w:t>Bei dem</w:t>
      </w:r>
      <w:r w:rsidR="00DB5EE6">
        <w:t xml:space="preserve"> „Task Block“ und de</w:t>
      </w:r>
      <w:r w:rsidR="00311A75">
        <w:t>m</w:t>
      </w:r>
      <w:r w:rsidR="00DB5EE6">
        <w:t xml:space="preserve"> „Event Block“</w:t>
      </w:r>
      <w:r w:rsidR="009F0FB2">
        <w:t xml:space="preserve"> </w:t>
      </w:r>
      <w:r w:rsidR="00311A75">
        <w:t xml:space="preserve">handelt es sich um die beiden relevanten </w:t>
      </w:r>
      <w:proofErr w:type="spellStart"/>
      <w:r w:rsidR="00311A75">
        <w:t>leaf</w:t>
      </w:r>
      <w:proofErr w:type="spellEnd"/>
      <w:r w:rsidR="00311A75">
        <w:t xml:space="preserve">-Blocks. </w:t>
      </w:r>
      <w:r w:rsidR="00AD4396">
        <w:t>Beide Blöcke werden durch den Namen bereits gut erklärt. Der Task Block</w:t>
      </w:r>
      <w:r>
        <w:t>, welcher durch ein abgerundetes Rechteckt dargestellt wird,</w:t>
      </w:r>
      <w:r w:rsidR="00AD4396">
        <w:t xml:space="preserve"> </w:t>
      </w:r>
      <w:r>
        <w:t>ist repräsentativ für eine beliebige Aufgabe</w:t>
      </w:r>
      <w:r w:rsidR="00AD4396">
        <w:t xml:space="preserve">. </w:t>
      </w:r>
      <w:r w:rsidR="00311A75">
        <w:t xml:space="preserve">Diese Aufgaben benötigen in jedem Fall Zeit, um ausgeführt zu werden. </w:t>
      </w:r>
      <w:r w:rsidR="00D179D3">
        <w:t>Er</w:t>
      </w:r>
      <w:r>
        <w:t xml:space="preserve"> kann durch einen Text in der Mitte des Rechtecks beliebig benannt werden</w:t>
      </w:r>
      <w:r w:rsidR="00D179D3">
        <w:t>. D</w:t>
      </w:r>
      <w:r>
        <w:t>ie</w:t>
      </w:r>
      <w:r w:rsidR="00D179D3">
        <w:t>se</w:t>
      </w:r>
      <w:r>
        <w:t xml:space="preserve"> Aufgaben können jede erdenkliche Form annehmen. Eine </w:t>
      </w:r>
      <w:r w:rsidR="006177E8">
        <w:t xml:space="preserve">Mögliche Aufgabe </w:t>
      </w:r>
      <w:r w:rsidR="00F43E17">
        <w:t xml:space="preserve">ist </w:t>
      </w:r>
      <w:proofErr w:type="spellStart"/>
      <w:r w:rsidR="00F43E17">
        <w:t>im</w:t>
      </w:r>
      <w:proofErr w:type="spellEnd"/>
      <w:r w:rsidR="00F43E17">
        <w:t xml:space="preserve"> Beispiel *x* dargestellt. Es handelt sich um</w:t>
      </w:r>
      <w:r w:rsidR="006177E8">
        <w:t xml:space="preserve"> das Eingeben der Anmeldedaten. </w:t>
      </w:r>
      <w:r w:rsidR="00D179D3">
        <w:t>Es handelt sich</w:t>
      </w:r>
      <w:r w:rsidR="006177E8">
        <w:t xml:space="preserve"> </w:t>
      </w:r>
      <w:r w:rsidR="00D179D3">
        <w:t xml:space="preserve">hierbei um eine Aufgabe die Zeit beansprucht und </w:t>
      </w:r>
      <w:r w:rsidR="006177E8">
        <w:t xml:space="preserve">vom Nutzer ausgeführt </w:t>
      </w:r>
      <w:r w:rsidR="00D179D3">
        <w:t xml:space="preserve">wird. Sie </w:t>
      </w:r>
      <w:r w:rsidR="006177E8">
        <w:t xml:space="preserve">ist offensichtlich </w:t>
      </w:r>
      <w:r w:rsidR="000D7D96">
        <w:t>relevant</w:t>
      </w:r>
      <w:r w:rsidR="006177E8">
        <w:t xml:space="preserve"> für unser Beispiel.</w:t>
      </w:r>
      <w:r w:rsidR="00D179D3">
        <w:t xml:space="preserve"> </w:t>
      </w:r>
    </w:p>
    <w:p w14:paraId="6F060FA3" w14:textId="2295A6AD" w:rsidR="00D179D3" w:rsidRDefault="00D179D3" w:rsidP="00DB5EE6">
      <w:r>
        <w:lastRenderedPageBreak/>
        <w:t>Bei dem zweiten Leaf Block handelt es sich nun um sogenannte Events.</w:t>
      </w:r>
      <w:r w:rsidR="007B6A60">
        <w:t xml:space="preserve"> Events werden dargestellt durch einen Kreis. Anders als die Aufgaben passieren Events sofort. Es gibt unterschiedliche Typen, welche durch unterschiedliche Variationen eines Kreises dargestellt werden.</w:t>
      </w:r>
      <w:r>
        <w:t xml:space="preserve"> </w:t>
      </w:r>
      <w:r w:rsidR="00311A75">
        <w:t xml:space="preserve">Für uns relevant sind allerdings nur sogenannte „fangende Events.“ Erreicht der Token </w:t>
      </w:r>
      <w:r w:rsidR="007B6A60">
        <w:t xml:space="preserve">ein solches Event, wird gewartet bis das erwartete Event auftritt und erst dann wird der Token weitergeschickt. Auch unter den fangenden Events gibt es drei grundsätzliche Unterscheidungen. Die einfachsten Variationen sind sogenannte Startevents, welche einen Prozess Starten und durch einen einfachen dünn gezeichneten Kreis dargestellt werden und die Endevents, welche den Prozess terminieren und durch einen einfachen dick gezeichneten Kreis dargestellt werden. </w:t>
      </w:r>
    </w:p>
    <w:p w14:paraId="43F18F7E" w14:textId="4309A074" w:rsidR="007B6A60" w:rsidRDefault="00BD7F1F" w:rsidP="00DB5EE6">
      <w:r>
        <w:t xml:space="preserve">Durch die uns nun bekannten Bausteine, ist es uns möglich einen ersten Prozess aufzubauen und in BPMN zu Modellieren. </w:t>
      </w:r>
      <w:r w:rsidR="00113BE6">
        <w:t>Im Beispiel *</w:t>
      </w:r>
      <w:proofErr w:type="spellStart"/>
      <w:r w:rsidR="00113BE6">
        <w:t>x.x</w:t>
      </w:r>
      <w:proofErr w:type="spellEnd"/>
      <w:r w:rsidR="00113BE6">
        <w:t xml:space="preserve">* sehen wir </w:t>
      </w:r>
      <w:r w:rsidR="00311A75">
        <w:t>ein Beispiel für den</w:t>
      </w:r>
      <w:r w:rsidR="00113BE6">
        <w:t xml:space="preserve"> ersten und einfachsten „</w:t>
      </w:r>
      <w:proofErr w:type="spellStart"/>
      <w:r w:rsidR="00113BE6">
        <w:t>nonleaf</w:t>
      </w:r>
      <w:proofErr w:type="spellEnd"/>
      <w:r w:rsidR="00113BE6">
        <w:t>-Block.“</w:t>
      </w:r>
      <w:r w:rsidR="00D92710">
        <w:t xml:space="preserve"> </w:t>
      </w:r>
      <w:r w:rsidR="00311A75">
        <w:t>Den</w:t>
      </w:r>
      <w:r w:rsidR="00D92710">
        <w:t xml:space="preserve"> „Prozess-Block.“ Dieser besteht aus einem Start- und einem </w:t>
      </w:r>
      <w:proofErr w:type="spellStart"/>
      <w:r w:rsidR="00D92710">
        <w:t>Endevent</w:t>
      </w:r>
      <w:proofErr w:type="spellEnd"/>
      <w:r w:rsidR="00D92710">
        <w:t xml:space="preserve">. Zwischen den beiden Events liegt mindestens ein Task-Block und beliebig viele Event Blocks. </w:t>
      </w:r>
      <w:r w:rsidR="00113BE6">
        <w:t xml:space="preserve">Der Prozess </w:t>
      </w:r>
      <w:r w:rsidR="00D92710">
        <w:t>in unserem Beispiel startet,</w:t>
      </w:r>
      <w:r w:rsidR="00113BE6">
        <w:t xml:space="preserve"> indem ein Nutzer die Seite besucht und einen neuen Account anlegen möchte. Dieser wird zunächst auf eine Seite weitergeleitet, welche seine Anmeldedaten abfragt. Diese muss er dann in der ersten Aufgabe eingeben. Die zweite Aufgabe besteht nun darin den neuen Nutzer mit seinen eben angegebenen Daten in die vorhandene Datenbank einzutragen. Sobald diese Aufgabe erledigt ist, endet der Prozess und ein neuer Nutzer wurde erfolgreich angelegt.</w:t>
      </w:r>
      <w:r w:rsidR="00311A75">
        <w:t xml:space="preserve"> </w:t>
      </w:r>
    </w:p>
    <w:p w14:paraId="003DBE26" w14:textId="35CE9775" w:rsidR="00D179D3" w:rsidRDefault="007B6A60" w:rsidP="00DB5EE6">
      <w:r>
        <w:t>Events können allerdings auch während eines Prozesses auftreten.</w:t>
      </w:r>
      <w:r w:rsidR="00816BF8">
        <w:t xml:space="preserve"> Wollen wir in unserem Beispiel einführen, dass die Startseite besucht werden kann, ohne, dass direkt auf die Nutzer anlegen Seite weitergeleitet wird, so können wir eine neue Aufgabe und ein fangendes Event einführen. Das Beispiel *</w:t>
      </w:r>
      <w:proofErr w:type="spellStart"/>
      <w:proofErr w:type="gramStart"/>
      <w:r w:rsidR="00816BF8">
        <w:t>x.xx</w:t>
      </w:r>
      <w:proofErr w:type="spellEnd"/>
      <w:proofErr w:type="gramEnd"/>
      <w:r w:rsidR="00816BF8">
        <w:t xml:space="preserve">* zeigt diesen Prozess. Er </w:t>
      </w:r>
      <w:r w:rsidR="00292389">
        <w:t>startet,</w:t>
      </w:r>
      <w:r w:rsidR="00816BF8">
        <w:t xml:space="preserve"> indem ein Nutzer die von uns erstellte Website besucht. Im nächsten Schritt wartet das fangende Event, bis der Nutzer sich dazu entscheidet einen neuen Account anzulegen. </w:t>
      </w:r>
      <w:proofErr w:type="gramStart"/>
      <w:r w:rsidR="00816BF8">
        <w:t xml:space="preserve">In Folge </w:t>
      </w:r>
      <w:r w:rsidR="00F43E17">
        <w:t>dessen</w:t>
      </w:r>
      <w:proofErr w:type="gramEnd"/>
      <w:r w:rsidR="00816BF8">
        <w:t xml:space="preserve"> verhält sich der Prozess so, wie im Beispiel *</w:t>
      </w:r>
      <w:proofErr w:type="spellStart"/>
      <w:r w:rsidR="00816BF8">
        <w:t>x.x</w:t>
      </w:r>
      <w:proofErr w:type="spellEnd"/>
      <w:r w:rsidR="00816BF8">
        <w:t>*</w:t>
      </w:r>
    </w:p>
    <w:p w14:paraId="3CB49AF2" w14:textId="77777777" w:rsidR="00816BF8" w:rsidRDefault="00816BF8" w:rsidP="00DB5EE6"/>
    <w:p w14:paraId="2C388C00" w14:textId="2F257A53" w:rsidR="00816BF8" w:rsidRDefault="00816BF8" w:rsidP="00DB5EE6">
      <w:r>
        <w:t xml:space="preserve">Mögliche Verzweigungen </w:t>
      </w:r>
    </w:p>
    <w:p w14:paraId="3C6E5667" w14:textId="157D11CA" w:rsidR="00E64E66" w:rsidRDefault="006E6649" w:rsidP="00E64E66">
      <w:r>
        <w:t>In nun folgenden Abschnitt wollen wir uns mit Möglichkeiten beschäftigen den Sequenzfluss zu verzweigen.</w:t>
      </w:r>
      <w:r w:rsidR="00947716">
        <w:t xml:space="preserve"> Hierzu bieten BPMN einige sogenannte „Gateways</w:t>
      </w:r>
      <w:r w:rsidR="00802E59">
        <w:t>.</w:t>
      </w:r>
      <w:r w:rsidR="00947716">
        <w:t>“</w:t>
      </w:r>
      <w:r w:rsidR="00802E59">
        <w:t xml:space="preserve"> Um Gateways darzustellen, werden Rauten verwendet. Unterschiedliche Gateways haben unterschiedliche Symbole in den Rauten eingezeichnet</w:t>
      </w:r>
      <w:r w:rsidR="00E64E66">
        <w:t xml:space="preserve"> und sind dafür da, den Verlauf des Prozesses </w:t>
      </w:r>
      <w:r w:rsidR="00292389">
        <w:t>aufzuteilen</w:t>
      </w:r>
      <w:r w:rsidR="00E64E66">
        <w:t xml:space="preserve"> und wieder korre</w:t>
      </w:r>
      <w:r w:rsidR="00292389">
        <w:t>k</w:t>
      </w:r>
      <w:r w:rsidR="00E64E66">
        <w:t>t zusammenzufügen. Wenn ein Gateway den Verlauf des Prozesses aufspaltet, so muss immer ein zweites Gateway den Verlauf wieder zusammenfügen</w:t>
      </w:r>
      <w:r w:rsidR="00292389">
        <w:t xml:space="preserve">. Eine Ausnahme hierfür wäre, wenn der Prozess in einer Verzweigung durch ein </w:t>
      </w:r>
      <w:proofErr w:type="spellStart"/>
      <w:r w:rsidR="00292389">
        <w:t>Endevent</w:t>
      </w:r>
      <w:proofErr w:type="spellEnd"/>
      <w:r w:rsidR="00292389">
        <w:t xml:space="preserve"> terminiert.</w:t>
      </w:r>
    </w:p>
    <w:p w14:paraId="4B9C0E9A" w14:textId="77777777" w:rsidR="00593CD4" w:rsidRDefault="006E6649" w:rsidP="00DB5EE6">
      <w:r>
        <w:lastRenderedPageBreak/>
        <w:t xml:space="preserve">Um unser bislang erarbeitetes Beispiel etwas realitätsnaher zu gestalten, wollen wir </w:t>
      </w:r>
      <w:r w:rsidR="00A6298B">
        <w:t>eine neue Funktion einführen. Offensichtlich soll unsere Seite mehr Funktionen anbieten als neue Nutzer anzulegen. Die nächste logische Erweiterung ist eine Möglichkeit für bereits bestehende Kunden sich mit ihren vorhandenen Anmeldedaten einzuloggen. Hier spielt die erste Verzweigungsmöglichkeit eine Rolle. Da ein Nutzer immer entweder ein bestehendes Konto besitzt oder ein neues erstellen möchte,</w:t>
      </w:r>
      <w:r w:rsidR="00947716">
        <w:t xml:space="preserve"> wird in jedem Durchlauf des Prozesses nur eine dieser Aktionen durchgeführt. </w:t>
      </w:r>
      <w:r w:rsidR="00E64E66">
        <w:t xml:space="preserve">Hier kann ein </w:t>
      </w:r>
      <w:r w:rsidR="00292389">
        <w:t>XOR-Gateway</w:t>
      </w:r>
      <w:r w:rsidR="00E64E66">
        <w:t xml:space="preserve"> genutzt werden. Es ist zu erkennen durch ein X in der Raute und bietet die Möglichkeit zwischen unterschiedlichen Pfaden zu wählen. Im Beispiel *</w:t>
      </w:r>
      <w:proofErr w:type="spellStart"/>
      <w:r w:rsidR="00E64E66">
        <w:t>x.xxx</w:t>
      </w:r>
      <w:proofErr w:type="spellEnd"/>
      <w:r w:rsidR="00E64E66">
        <w:t xml:space="preserve">* sehen wir eine mögliche Verwendung für dieses Gateway. Nachdem der Nutzer auf der Startseite den entsprechenden Button betätigt, wird er entweder zur Anmeldung oder zur Registrierung weitergeleitet. In beiden Fällen muss er seine Daten angeben. </w:t>
      </w:r>
      <w:r w:rsidR="00292389">
        <w:t>Im Anschluss werden die zwei Äste wieder zusammengeführt und der Nutzer wird mit seinem zugehörigen Account auf der Seite angemeldet. Beim Zusammenführen der Äste, wartet das Gateway auf genau einen Token und gibt diesen dann weiter an das nächste Objekt.</w:t>
      </w:r>
    </w:p>
    <w:p w14:paraId="12EC433F" w14:textId="4EFEA289" w:rsidR="00D92710" w:rsidRDefault="00292389" w:rsidP="00DB5EE6">
      <w:r>
        <w:t>Das Beispiel *</w:t>
      </w:r>
      <w:proofErr w:type="spellStart"/>
      <w:r>
        <w:t>x.xxx</w:t>
      </w:r>
      <w:proofErr w:type="spellEnd"/>
      <w:r>
        <w:t xml:space="preserve">* zeigt eine </w:t>
      </w:r>
      <w:proofErr w:type="spellStart"/>
      <w:r>
        <w:t>Mögliche</w:t>
      </w:r>
      <w:proofErr w:type="spellEnd"/>
      <w:r>
        <w:t xml:space="preserve"> Variante des XOR-Gateways. Wenn der Nutzer einen vorhandenen Account anmelden möchte, aber inkorrekte Anmeldedaten eingibt, so wird er auf die Startseite zurückgeleitet. Das XOR-Gateway kann also auch für Loops verwendet werden. Denselben Verlauf sehen wir, falls der Nutzer bei der Registrierung invalide Daten angeben möchte. Auch hier wird der Nutzer auf die Startseite zurückgeleitet. </w:t>
      </w:r>
      <w:r w:rsidR="00F9641A">
        <w:t xml:space="preserve">Hier </w:t>
      </w:r>
      <w:r w:rsidR="00AA368E">
        <w:t>ist zu erkennen</w:t>
      </w:r>
      <w:r w:rsidR="00F9641A">
        <w:t xml:space="preserve">, dass das zusammenführende Gateway durchaus auch vor dem aufspaltenden Gateway liegen kann. </w:t>
      </w:r>
      <w:r w:rsidR="00AA368E">
        <w:t xml:space="preserve">Es ist zusätzlich möglich auch mehr als nur zwei Mögliche Ausgänge an das Gateway anzubinden. </w:t>
      </w:r>
    </w:p>
    <w:p w14:paraId="6047F21C" w14:textId="19AE3E3C" w:rsidR="00AA368E" w:rsidRDefault="00AA368E" w:rsidP="00DB5EE6">
      <w:r>
        <w:t>Wir wollen nun ein weiteres Feature in unser Diagramm einfügen.</w:t>
      </w:r>
      <w:r w:rsidR="002A241F">
        <w:t xml:space="preserve"> Nachdem ein neuer Account erstellt wurde, soll dieser Nutzer nach wie vor angemeldet und auf die Homepage weitergeleitet werden. Zusätzlich soll er gleichzeitig auch für den Newsletter der Website eingetragen werden. Hierzu können wir ein weiteres Gateway nutzen. Das parallele Gateway wird im Beispiel *</w:t>
      </w:r>
      <w:proofErr w:type="spellStart"/>
      <w:proofErr w:type="gramStart"/>
      <w:r w:rsidR="002A241F">
        <w:t>x.xxxx</w:t>
      </w:r>
      <w:proofErr w:type="spellEnd"/>
      <w:proofErr w:type="gramEnd"/>
      <w:r w:rsidR="002A241F">
        <w:t xml:space="preserve">* das erste Mal gezeigt. Die wird ebenfalls durch eine Raute dargestellt, diese enthält allerdings ein + in ihrem Inneren. An diesem Gateway wird der Verlauf des Prozesses wieder aufgespalten. Anstelle von nur einem Strang werden hier aber alle Gelichzeitig ausgeführt. Das zusammenführende Gateway muss hier also nicht blind den ersten Token weiterschicken, den es </w:t>
      </w:r>
      <w:proofErr w:type="gramStart"/>
      <w:r w:rsidR="002A241F">
        <w:t>erhält</w:t>
      </w:r>
      <w:proofErr w:type="gramEnd"/>
      <w:r w:rsidR="002A241F">
        <w:t xml:space="preserve"> sondern wartet bis an allen Eingängen ein Token vorliegt, fügt diese wieder zusammen und gibt er dann den Token weiter an das nächste Objekt. Hier können Schwierigkeiten auftreten, falls ein paralleler Zweig in einem </w:t>
      </w:r>
      <w:proofErr w:type="spellStart"/>
      <w:r w:rsidR="002A241F">
        <w:t>Endevent</w:t>
      </w:r>
      <w:proofErr w:type="spellEnd"/>
      <w:r w:rsidR="002A241F">
        <w:t xml:space="preserve"> endet. Bei der Modellierung eines Diagrammes muss die</w:t>
      </w:r>
      <w:r w:rsidR="00657E44">
        <w:t>s</w:t>
      </w:r>
      <w:r w:rsidR="002A241F">
        <w:t xml:space="preserve"> also verhindert werden. </w:t>
      </w:r>
    </w:p>
    <w:p w14:paraId="310EF727" w14:textId="6B85B060" w:rsidR="00D179D3" w:rsidRDefault="00D179D3" w:rsidP="00DB5EE6"/>
    <w:sectPr w:rsidR="00D179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97B76"/>
    <w:multiLevelType w:val="hybridMultilevel"/>
    <w:tmpl w:val="80D8641C"/>
    <w:lvl w:ilvl="0" w:tplc="238E4C74">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7096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1D"/>
    <w:rsid w:val="000224D5"/>
    <w:rsid w:val="000D7D96"/>
    <w:rsid w:val="00113BE6"/>
    <w:rsid w:val="001E7CCE"/>
    <w:rsid w:val="00205040"/>
    <w:rsid w:val="002746C7"/>
    <w:rsid w:val="00292389"/>
    <w:rsid w:val="002A241F"/>
    <w:rsid w:val="00311A75"/>
    <w:rsid w:val="00486C7D"/>
    <w:rsid w:val="00495EA7"/>
    <w:rsid w:val="00593CD4"/>
    <w:rsid w:val="005D1A1D"/>
    <w:rsid w:val="006177E8"/>
    <w:rsid w:val="00657E44"/>
    <w:rsid w:val="00661D6A"/>
    <w:rsid w:val="006E6649"/>
    <w:rsid w:val="00731173"/>
    <w:rsid w:val="007B4B4B"/>
    <w:rsid w:val="007B6A60"/>
    <w:rsid w:val="00802E59"/>
    <w:rsid w:val="00816BF8"/>
    <w:rsid w:val="00833A9B"/>
    <w:rsid w:val="00947716"/>
    <w:rsid w:val="009F0FB2"/>
    <w:rsid w:val="00A069ED"/>
    <w:rsid w:val="00A6298B"/>
    <w:rsid w:val="00AA368E"/>
    <w:rsid w:val="00AD4396"/>
    <w:rsid w:val="00BB6005"/>
    <w:rsid w:val="00BD7F1F"/>
    <w:rsid w:val="00D179D3"/>
    <w:rsid w:val="00D42576"/>
    <w:rsid w:val="00D64C98"/>
    <w:rsid w:val="00D92710"/>
    <w:rsid w:val="00DB5EE6"/>
    <w:rsid w:val="00E42121"/>
    <w:rsid w:val="00E64E66"/>
    <w:rsid w:val="00F43E17"/>
    <w:rsid w:val="00F96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2D61"/>
  <w15:chartTrackingRefBased/>
  <w15:docId w15:val="{3B717CD7-5FED-4424-9C85-BC4B5A9A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1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1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1A1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1A1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1A1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1A1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1A1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1A1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1A1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1A1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1A1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1A1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1A1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1A1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1A1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1A1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1A1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1A1D"/>
    <w:rPr>
      <w:rFonts w:eastAsiaTheme="majorEastAsia" w:cstheme="majorBidi"/>
      <w:color w:val="272727" w:themeColor="text1" w:themeTint="D8"/>
    </w:rPr>
  </w:style>
  <w:style w:type="paragraph" w:styleId="Titel">
    <w:name w:val="Title"/>
    <w:basedOn w:val="Standard"/>
    <w:next w:val="Standard"/>
    <w:link w:val="TitelZchn"/>
    <w:uiPriority w:val="10"/>
    <w:qFormat/>
    <w:rsid w:val="005D1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1A1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1A1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1A1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1A1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1A1D"/>
    <w:rPr>
      <w:i/>
      <w:iCs/>
      <w:color w:val="404040" w:themeColor="text1" w:themeTint="BF"/>
    </w:rPr>
  </w:style>
  <w:style w:type="paragraph" w:styleId="Listenabsatz">
    <w:name w:val="List Paragraph"/>
    <w:basedOn w:val="Standard"/>
    <w:uiPriority w:val="34"/>
    <w:qFormat/>
    <w:rsid w:val="005D1A1D"/>
    <w:pPr>
      <w:ind w:left="720"/>
      <w:contextualSpacing/>
    </w:pPr>
  </w:style>
  <w:style w:type="character" w:styleId="IntensiveHervorhebung">
    <w:name w:val="Intense Emphasis"/>
    <w:basedOn w:val="Absatz-Standardschriftart"/>
    <w:uiPriority w:val="21"/>
    <w:qFormat/>
    <w:rsid w:val="005D1A1D"/>
    <w:rPr>
      <w:i/>
      <w:iCs/>
      <w:color w:val="0F4761" w:themeColor="accent1" w:themeShade="BF"/>
    </w:rPr>
  </w:style>
  <w:style w:type="paragraph" w:styleId="IntensivesZitat">
    <w:name w:val="Intense Quote"/>
    <w:basedOn w:val="Standard"/>
    <w:next w:val="Standard"/>
    <w:link w:val="IntensivesZitatZchn"/>
    <w:uiPriority w:val="30"/>
    <w:qFormat/>
    <w:rsid w:val="005D1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1A1D"/>
    <w:rPr>
      <w:i/>
      <w:iCs/>
      <w:color w:val="0F4761" w:themeColor="accent1" w:themeShade="BF"/>
    </w:rPr>
  </w:style>
  <w:style w:type="character" w:styleId="IntensiverVerweis">
    <w:name w:val="Intense Reference"/>
    <w:basedOn w:val="Absatz-Standardschriftart"/>
    <w:uiPriority w:val="32"/>
    <w:qFormat/>
    <w:rsid w:val="005D1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1338</Words>
  <Characters>8434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Bressel, Marin</dc:creator>
  <cp:keywords/>
  <dc:description/>
  <cp:lastModifiedBy>Bressel, Marin</cp:lastModifiedBy>
  <cp:revision>4</cp:revision>
  <dcterms:created xsi:type="dcterms:W3CDTF">2024-07-14T20:06:00Z</dcterms:created>
  <dcterms:modified xsi:type="dcterms:W3CDTF">2024-07-15T17:26:00Z</dcterms:modified>
</cp:coreProperties>
</file>