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87189" w14:textId="77777777" w:rsidR="006313AC" w:rsidRDefault="00C50823">
      <w:r>
        <w:t xml:space="preserve">Das folgende Kapitel dient dazu die in der Einleitung genannten Begriffe und Prinzipien genauer zu erläutern. Wir wollen also zunächst BPMN und die Bestandteile der Modellierungssprache genauer betrachten. Hierzu werden wir jedes Element einzeln betrachten dadurch stück für Stück ein passendes Beispiel erstellen. Dieses Beispiel wird auch im Rest der Arbeit Relevanz finden. </w:t>
      </w:r>
    </w:p>
    <w:p w14:paraId="3192C403" w14:textId="15AD50FF" w:rsidR="00873C1D" w:rsidRDefault="00C50823">
      <w:r>
        <w:t xml:space="preserve">Im </w:t>
      </w:r>
      <w:r w:rsidR="006313AC">
        <w:t>Anschluss wird dann die verwendete Prozessalgebra genauer betrachtet. Auch hier wollen wir jeden Bestandteil des Modells im Detail erläutern.</w:t>
      </w:r>
    </w:p>
    <w:p w14:paraId="02ECBAD8" w14:textId="77777777" w:rsidR="006313AC" w:rsidRDefault="006313AC"/>
    <w:p w14:paraId="044BB550" w14:textId="77777777" w:rsidR="006313AC" w:rsidRDefault="006313AC"/>
    <w:p w14:paraId="6DBE5C1F" w14:textId="6C31F479" w:rsidR="006313AC" w:rsidRDefault="006313AC">
      <w:r>
        <w:t>BPMN</w:t>
      </w:r>
    </w:p>
    <w:p w14:paraId="71EDE58B" w14:textId="77777777" w:rsidR="006313AC" w:rsidRDefault="006313AC"/>
    <w:p w14:paraId="69343ED8" w14:textId="20390A29" w:rsidR="006313AC" w:rsidRDefault="006313AC">
      <w:r>
        <w:t>Wie in der Einleitung bereits erwähnt, dient BPMN der graphischen Darstellung von Business Prozessen.</w:t>
      </w:r>
      <w:r w:rsidR="002C1C6E">
        <w:t xml:space="preserve"> In BPMN werden diese Prozesse in einzelne Aktivitäten oder Aufgaben unterteilt und dann in der richtigen Reihenfolge aufgezeichnet. Es gibt unterschiedliche Möglichkeiten Verzweigungen, Abhängigkeiten und Ähnliches zu Modellieren doch zum größten Teil basiert alles auf der korrekten Aneinanderreihung dieser Aktivitäten.</w:t>
      </w:r>
    </w:p>
    <w:p w14:paraId="1E018616" w14:textId="77777777" w:rsidR="00D33BC9" w:rsidRDefault="00D33BC9"/>
    <w:p w14:paraId="1D0BB63A" w14:textId="0CD909B2" w:rsidR="002C1C6E" w:rsidRDefault="00D33BC9">
      <w:r>
        <w:t>Events und Aktivitäten</w:t>
      </w:r>
    </w:p>
    <w:p w14:paraId="0ABCF9AF" w14:textId="77777777" w:rsidR="00D33BC9" w:rsidRPr="00D33BC9" w:rsidRDefault="00D33BC9" w:rsidP="00D33BC9">
      <w:pPr>
        <w:spacing w:after="0" w:line="240" w:lineRule="auto"/>
        <w:rPr>
          <w:rFonts w:ascii="Times New Roman" w:eastAsia="Times New Roman" w:hAnsi="Times New Roman" w:cs="Times New Roman"/>
          <w:kern w:val="0"/>
          <w:sz w:val="24"/>
          <w:szCs w:val="24"/>
          <w:lang w:eastAsia="de-DE"/>
          <w14:ligatures w14:val="none"/>
        </w:rPr>
      </w:pPr>
    </w:p>
    <w:p w14:paraId="64058589" w14:textId="7FF33BA3" w:rsidR="00D33BC9" w:rsidRDefault="00D33BC9" w:rsidP="00D33BC9">
      <w:pPr>
        <w:rPr>
          <w:rFonts w:ascii="Times New Roman" w:eastAsia="Times New Roman" w:hAnsi="Times New Roman" w:cs="Times New Roman"/>
          <w:kern w:val="0"/>
          <w:sz w:val="24"/>
          <w:szCs w:val="24"/>
          <w:lang w:eastAsia="de-DE"/>
          <w14:ligatures w14:val="none"/>
        </w:rPr>
      </w:pPr>
      <w:r w:rsidRPr="00D33BC9">
        <w:rPr>
          <w:rFonts w:ascii="Times New Roman" w:eastAsia="Times New Roman" w:hAnsi="Times New Roman" w:cs="Times New Roman"/>
          <w:kern w:val="0"/>
          <w:sz w:val="24"/>
          <w:szCs w:val="24"/>
          <w:lang w:eastAsia="de-DE"/>
          <w14:ligatures w14:val="none"/>
        </w:rPr>
        <w:t xml:space="preserve">Im folgenden Abschnitt befassen wir uns mit den </w:t>
      </w:r>
      <w:r>
        <w:rPr>
          <w:rFonts w:ascii="Times New Roman" w:eastAsia="Times New Roman" w:hAnsi="Times New Roman" w:cs="Times New Roman"/>
          <w:kern w:val="0"/>
          <w:sz w:val="24"/>
          <w:szCs w:val="24"/>
          <w:lang w:eastAsia="de-DE"/>
          <w14:ligatures w14:val="none"/>
        </w:rPr>
        <w:t xml:space="preserve">zwei Grundlegendsten Symbolen von BPMN. Hierbei handelt es sich um Aktivitäten und Events. </w:t>
      </w:r>
      <w:r w:rsidR="00312019">
        <w:rPr>
          <w:rFonts w:ascii="Times New Roman" w:eastAsia="Times New Roman" w:hAnsi="Times New Roman" w:cs="Times New Roman"/>
          <w:kern w:val="0"/>
          <w:sz w:val="24"/>
          <w:szCs w:val="24"/>
          <w:lang w:eastAsia="de-DE"/>
          <w14:ligatures w14:val="none"/>
        </w:rPr>
        <w:t xml:space="preserve">Um diese genauer zu veranschaulichen ist in Abbildung 2.1 ein einfaches Beispiel eines BPMN-Diagrammes zu finden. Ein einfach gezeichneter dünner </w:t>
      </w:r>
      <w:r w:rsidR="00B4709F">
        <w:rPr>
          <w:rFonts w:ascii="Times New Roman" w:eastAsia="Times New Roman" w:hAnsi="Times New Roman" w:cs="Times New Roman"/>
          <w:kern w:val="0"/>
          <w:sz w:val="24"/>
          <w:szCs w:val="24"/>
          <w:lang w:eastAsia="de-DE"/>
          <w14:ligatures w14:val="none"/>
        </w:rPr>
        <w:t>Kreis</w:t>
      </w:r>
      <w:r w:rsidR="00312019">
        <w:rPr>
          <w:rFonts w:ascii="Times New Roman" w:eastAsia="Times New Roman" w:hAnsi="Times New Roman" w:cs="Times New Roman"/>
          <w:kern w:val="0"/>
          <w:sz w:val="24"/>
          <w:szCs w:val="24"/>
          <w:lang w:eastAsia="de-DE"/>
          <w14:ligatures w14:val="none"/>
        </w:rPr>
        <w:t xml:space="preserve"> stellt ein Startevent dar. Bei dem dick gezeichneten Kreis handelt es sich um das end Event. Wie man den Namen entnehmen kann, startet und endet der Prozess mit eben diesen Events. Diese können beschriftet </w:t>
      </w:r>
      <w:r w:rsidR="001261AB">
        <w:rPr>
          <w:rFonts w:ascii="Times New Roman" w:eastAsia="Times New Roman" w:hAnsi="Times New Roman" w:cs="Times New Roman"/>
          <w:kern w:val="0"/>
          <w:sz w:val="24"/>
          <w:szCs w:val="24"/>
          <w:lang w:eastAsia="de-DE"/>
          <w14:ligatures w14:val="none"/>
        </w:rPr>
        <w:t>werden,</w:t>
      </w:r>
      <w:r w:rsidR="00312019">
        <w:rPr>
          <w:rFonts w:ascii="Times New Roman" w:eastAsia="Times New Roman" w:hAnsi="Times New Roman" w:cs="Times New Roman"/>
          <w:kern w:val="0"/>
          <w:sz w:val="24"/>
          <w:szCs w:val="24"/>
          <w:lang w:eastAsia="de-DE"/>
          <w14:ligatures w14:val="none"/>
        </w:rPr>
        <w:t xml:space="preserve"> um genauer darzustellen was </w:t>
      </w:r>
      <w:r w:rsidR="00B4709F">
        <w:rPr>
          <w:rFonts w:ascii="Times New Roman" w:eastAsia="Times New Roman" w:hAnsi="Times New Roman" w:cs="Times New Roman"/>
          <w:kern w:val="0"/>
          <w:sz w:val="24"/>
          <w:szCs w:val="24"/>
          <w:lang w:eastAsia="de-DE"/>
          <w14:ligatures w14:val="none"/>
        </w:rPr>
        <w:t>sie</w:t>
      </w:r>
      <w:r w:rsidR="00312019">
        <w:rPr>
          <w:rFonts w:ascii="Times New Roman" w:eastAsia="Times New Roman" w:hAnsi="Times New Roman" w:cs="Times New Roman"/>
          <w:kern w:val="0"/>
          <w:sz w:val="24"/>
          <w:szCs w:val="24"/>
          <w:lang w:eastAsia="de-DE"/>
          <w14:ligatures w14:val="none"/>
        </w:rPr>
        <w:t xml:space="preserve"> beinhalten oder, wie in unserem Fall, unbeschriftet bleiben.</w:t>
      </w:r>
    </w:p>
    <w:p w14:paraId="13604723" w14:textId="7FCB639E" w:rsidR="00B4709F" w:rsidRDefault="00B4709F" w:rsidP="00D33BC9">
      <w:pPr>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 xml:space="preserve">Zusätzlich zu den Start- und Endevents können sogenannte „intermediate Events“ dem Prozess hinzugefügt werden. Diese werden in einem späteren Abschnitt behandelt. </w:t>
      </w:r>
    </w:p>
    <w:p w14:paraId="6C40333F" w14:textId="77777777" w:rsidR="001261AB" w:rsidRDefault="001261AB" w:rsidP="00D33BC9">
      <w:pPr>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 xml:space="preserve">Bei den Abgerundeten Rechtecken handelt es sich nun um sogenannte Aktivitäten. Diese beschreiben die einzelnen Schritte des Prozesses und sind damit die wichtigsten Bestandteile der Modellierungssprache. </w:t>
      </w:r>
    </w:p>
    <w:p w14:paraId="609ACAE1" w14:textId="3A534638" w:rsidR="00312019" w:rsidRDefault="001261AB" w:rsidP="00D33BC9">
      <w:pPr>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Der dargestellte Prozess beinhaltet einen einfachen Ablauf, bei dem ein neuer Nutzer angelegt werden soll. Der Nutzer muss sich zunächst registrieren und wird Anschluss angemeldet. Danach endet der Prozess.</w:t>
      </w:r>
    </w:p>
    <w:p w14:paraId="2F6DF596" w14:textId="2AC41211" w:rsidR="00CE55EF" w:rsidRDefault="00CE55EF" w:rsidP="00D33BC9">
      <w:pPr>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 xml:space="preserve">Es gibt einige Variationen zu diesen </w:t>
      </w:r>
    </w:p>
    <w:p w14:paraId="0AC49E80" w14:textId="77777777" w:rsidR="001261AB" w:rsidRDefault="001261AB" w:rsidP="00D33BC9">
      <w:pPr>
        <w:rPr>
          <w:rFonts w:ascii="Times New Roman" w:eastAsia="Times New Roman" w:hAnsi="Times New Roman" w:cs="Times New Roman"/>
          <w:kern w:val="0"/>
          <w:sz w:val="24"/>
          <w:szCs w:val="24"/>
          <w:lang w:eastAsia="de-DE"/>
          <w14:ligatures w14:val="none"/>
        </w:rPr>
      </w:pPr>
    </w:p>
    <w:p w14:paraId="33778DDC" w14:textId="77777777" w:rsidR="001261AB" w:rsidRDefault="001261AB" w:rsidP="00D33BC9"/>
    <w:p w14:paraId="4497D528" w14:textId="77777777" w:rsidR="00D33BC9" w:rsidRDefault="00D33BC9"/>
    <w:sectPr w:rsidR="00D33B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23"/>
    <w:rsid w:val="001261AB"/>
    <w:rsid w:val="002C1C6E"/>
    <w:rsid w:val="00312019"/>
    <w:rsid w:val="006313AC"/>
    <w:rsid w:val="00650B25"/>
    <w:rsid w:val="00873C1D"/>
    <w:rsid w:val="008E6E12"/>
    <w:rsid w:val="009053B3"/>
    <w:rsid w:val="009B1DB6"/>
    <w:rsid w:val="00B4709F"/>
    <w:rsid w:val="00C50823"/>
    <w:rsid w:val="00CE55EF"/>
    <w:rsid w:val="00D33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70F8"/>
  <w15:chartTrackingRefBased/>
  <w15:docId w15:val="{49A98712-D17A-4CD8-A8D4-42874C14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0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50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5082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5082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5082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5082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5082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5082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5082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082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5082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5082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5082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5082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5082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5082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5082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50823"/>
    <w:rPr>
      <w:rFonts w:eastAsiaTheme="majorEastAsia" w:cstheme="majorBidi"/>
      <w:color w:val="272727" w:themeColor="text1" w:themeTint="D8"/>
    </w:rPr>
  </w:style>
  <w:style w:type="paragraph" w:styleId="Titel">
    <w:name w:val="Title"/>
    <w:basedOn w:val="Standard"/>
    <w:next w:val="Standard"/>
    <w:link w:val="TitelZchn"/>
    <w:uiPriority w:val="10"/>
    <w:qFormat/>
    <w:rsid w:val="00C50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082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082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5082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5082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50823"/>
    <w:rPr>
      <w:i/>
      <w:iCs/>
      <w:color w:val="404040" w:themeColor="text1" w:themeTint="BF"/>
    </w:rPr>
  </w:style>
  <w:style w:type="paragraph" w:styleId="Listenabsatz">
    <w:name w:val="List Paragraph"/>
    <w:basedOn w:val="Standard"/>
    <w:uiPriority w:val="34"/>
    <w:qFormat/>
    <w:rsid w:val="00C50823"/>
    <w:pPr>
      <w:ind w:left="720"/>
      <w:contextualSpacing/>
    </w:pPr>
  </w:style>
  <w:style w:type="character" w:styleId="IntensiveHervorhebung">
    <w:name w:val="Intense Emphasis"/>
    <w:basedOn w:val="Absatz-Standardschriftart"/>
    <w:uiPriority w:val="21"/>
    <w:qFormat/>
    <w:rsid w:val="00C50823"/>
    <w:rPr>
      <w:i/>
      <w:iCs/>
      <w:color w:val="0F4761" w:themeColor="accent1" w:themeShade="BF"/>
    </w:rPr>
  </w:style>
  <w:style w:type="paragraph" w:styleId="IntensivesZitat">
    <w:name w:val="Intense Quote"/>
    <w:basedOn w:val="Standard"/>
    <w:next w:val="Standard"/>
    <w:link w:val="IntensivesZitatZchn"/>
    <w:uiPriority w:val="30"/>
    <w:qFormat/>
    <w:rsid w:val="00C50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50823"/>
    <w:rPr>
      <w:i/>
      <w:iCs/>
      <w:color w:val="0F4761" w:themeColor="accent1" w:themeShade="BF"/>
    </w:rPr>
  </w:style>
  <w:style w:type="character" w:styleId="IntensiverVerweis">
    <w:name w:val="Intense Reference"/>
    <w:basedOn w:val="Absatz-Standardschriftart"/>
    <w:uiPriority w:val="32"/>
    <w:qFormat/>
    <w:rsid w:val="00C50823"/>
    <w:rPr>
      <w:b/>
      <w:bCs/>
      <w:smallCaps/>
      <w:color w:val="0F4761" w:themeColor="accent1" w:themeShade="BF"/>
      <w:spacing w:val="5"/>
    </w:rPr>
  </w:style>
  <w:style w:type="paragraph" w:styleId="StandardWeb">
    <w:name w:val="Normal (Web)"/>
    <w:basedOn w:val="Standard"/>
    <w:uiPriority w:val="99"/>
    <w:semiHidden/>
    <w:unhideWhenUsed/>
    <w:rsid w:val="00D33BC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1895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Bressel, Marin</dc:creator>
  <cp:keywords/>
  <dc:description/>
  <cp:lastModifiedBy>Bressel, Marin</cp:lastModifiedBy>
  <cp:revision>5</cp:revision>
  <dcterms:created xsi:type="dcterms:W3CDTF">2024-06-28T12:20:00Z</dcterms:created>
  <dcterms:modified xsi:type="dcterms:W3CDTF">2024-06-29T10:30:00Z</dcterms:modified>
</cp:coreProperties>
</file>