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41C" w:rsidRDefault="00000000" w:rsidP="0085605B">
      <w:pPr>
        <w:spacing w:before="120" w:after="120"/>
        <w:ind w:left="113" w:right="57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Ministerul Educației al Republicii Moldova</w:t>
      </w:r>
    </w:p>
    <w:p w:rsidR="00C2341C" w:rsidRDefault="00000000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Colegiul Universității Tehnice a Moldovei</w:t>
      </w:r>
    </w:p>
    <w:p w:rsidR="00C2341C" w:rsidRDefault="00000000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Administrarea Aplicațiilor WEB</w:t>
      </w:r>
    </w:p>
    <w:p w:rsidR="00C2341C" w:rsidRDefault="00C2341C">
      <w:pPr>
        <w:jc w:val="center"/>
        <w:rPr>
          <w:rFonts w:ascii="Times New Roman" w:hAnsi="Times New Roman" w:cs="Times New Roman"/>
          <w:b/>
          <w:sz w:val="28"/>
        </w:rPr>
      </w:pPr>
    </w:p>
    <w:p w:rsidR="00C2341C" w:rsidRDefault="00C2341C">
      <w:pPr>
        <w:jc w:val="center"/>
        <w:rPr>
          <w:rFonts w:ascii="Times New Roman" w:hAnsi="Times New Roman" w:cs="Times New Roman"/>
          <w:sz w:val="36"/>
        </w:rPr>
      </w:pPr>
    </w:p>
    <w:p w:rsidR="00C2341C" w:rsidRDefault="00000000">
      <w:pPr>
        <w:jc w:val="center"/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b/>
          <w:sz w:val="96"/>
          <w:szCs w:val="24"/>
        </w:rPr>
        <w:t>Raport</w:t>
      </w:r>
    </w:p>
    <w:p w:rsidR="00C2341C" w:rsidRDefault="00C2341C">
      <w:pPr>
        <w:jc w:val="center"/>
        <w:rPr>
          <w:rFonts w:ascii="Times New Roman" w:hAnsi="Times New Roman" w:cs="Times New Roman"/>
          <w:sz w:val="36"/>
        </w:rPr>
      </w:pPr>
    </w:p>
    <w:p w:rsidR="00C2341C" w:rsidRDefault="00C2341C">
      <w:pPr>
        <w:jc w:val="center"/>
        <w:rPr>
          <w:rFonts w:ascii="Times New Roman" w:hAnsi="Times New Roman" w:cs="Times New Roman"/>
          <w:sz w:val="36"/>
        </w:rPr>
      </w:pPr>
    </w:p>
    <w:p w:rsidR="00C2341C" w:rsidRDefault="00000000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Lucrarea de laborator nr.2</w:t>
      </w:r>
    </w:p>
    <w:p w:rsidR="00C2341C" w:rsidRDefault="00000000">
      <w:pPr>
        <w:jc w:val="center"/>
        <w:rPr>
          <w:rFonts w:ascii="Times New Roman" w:hAnsi="Times New Roman" w:cs="Times New Roman"/>
          <w:sz w:val="32"/>
          <w:szCs w:val="21"/>
          <w:lang w:val="zh-CN"/>
        </w:rPr>
      </w:pPr>
      <w:r>
        <w:rPr>
          <w:rFonts w:ascii="Times New Roman" w:hAnsi="Times New Roman" w:cs="Times New Roman"/>
          <w:sz w:val="32"/>
          <w:szCs w:val="21"/>
        </w:rPr>
        <w:t xml:space="preserve">Disciplina: </w:t>
      </w:r>
      <w:r>
        <w:rPr>
          <w:rFonts w:ascii="Times New Roman" w:hAnsi="Times New Roman"/>
          <w:sz w:val="32"/>
          <w:szCs w:val="21"/>
        </w:rPr>
        <w:t>Asistență în programarea client-side a aplicațiilor web</w:t>
      </w:r>
    </w:p>
    <w:p w:rsidR="00C2341C" w:rsidRDefault="00000000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36"/>
        </w:rPr>
        <w:t>Tema:</w:t>
      </w:r>
      <w:r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/>
          <w:sz w:val="32"/>
        </w:rPr>
        <w:t>„Manager de buget personal” (prelucrarea cheltuielilor și veniturilor)</w:t>
      </w:r>
    </w:p>
    <w:p w:rsidR="00C2341C" w:rsidRDefault="00C2341C">
      <w:pPr>
        <w:jc w:val="right"/>
        <w:rPr>
          <w:rFonts w:ascii="Times New Roman" w:hAnsi="Times New Roman" w:cs="Times New Roman"/>
          <w:sz w:val="28"/>
        </w:rPr>
      </w:pPr>
    </w:p>
    <w:p w:rsidR="00C2341C" w:rsidRDefault="00C2341C">
      <w:pPr>
        <w:jc w:val="right"/>
        <w:rPr>
          <w:rFonts w:ascii="Times New Roman" w:hAnsi="Times New Roman" w:cs="Times New Roman"/>
          <w:sz w:val="28"/>
        </w:rPr>
      </w:pPr>
    </w:p>
    <w:p w:rsidR="00C2341C" w:rsidRDefault="0000000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 Efectuat:</w:t>
      </w:r>
      <w:r>
        <w:rPr>
          <w:rFonts w:ascii="Times New Roman" w:hAnsi="Times New Roman" w:cs="Times New Roman"/>
          <w:sz w:val="28"/>
        </w:rPr>
        <w:t xml:space="preserve"> st.gr. AAW-231, </w:t>
      </w:r>
      <w:r w:rsidR="00441163">
        <w:rPr>
          <w:rFonts w:ascii="Times New Roman" w:hAnsi="Times New Roman" w:cs="Times New Roman"/>
          <w:sz w:val="28"/>
        </w:rPr>
        <w:t>Botezatu Marian</w:t>
      </w:r>
    </w:p>
    <w:p w:rsidR="00C2341C" w:rsidRDefault="00000000">
      <w:pPr>
        <w:ind w:hanging="142"/>
        <w:rPr>
          <w:rFonts w:ascii="Times New Roman" w:hAnsi="Times New Roman" w:cs="Times New Roman"/>
          <w:i/>
          <w:sz w:val="36"/>
          <w:vertAlign w:val="superscript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                         Verificat: profesor discipline tehnice, </w:t>
      </w:r>
      <w:r>
        <w:rPr>
          <w:rFonts w:ascii="Times New Roman" w:hAnsi="Times New Roman" w:cs="Times New Roman"/>
          <w:sz w:val="28"/>
        </w:rPr>
        <w:t>Pistrui Eutalia</w:t>
      </w:r>
    </w:p>
    <w:p w:rsidR="00C2341C" w:rsidRDefault="00C2341C">
      <w:pPr>
        <w:rPr>
          <w:rFonts w:ascii="Times New Roman" w:hAnsi="Times New Roman" w:cs="Times New Roman"/>
          <w:i/>
          <w:sz w:val="36"/>
          <w:vertAlign w:val="superscript"/>
        </w:rPr>
      </w:pPr>
    </w:p>
    <w:p w:rsidR="00C2341C" w:rsidRDefault="00C2341C">
      <w:pPr>
        <w:rPr>
          <w:rFonts w:ascii="Times New Roman" w:hAnsi="Times New Roman" w:cs="Times New Roman"/>
          <w:sz w:val="28"/>
        </w:rPr>
      </w:pPr>
    </w:p>
    <w:p w:rsidR="00C2341C" w:rsidRDefault="00C2341C">
      <w:pPr>
        <w:rPr>
          <w:rFonts w:ascii="Times New Roman" w:hAnsi="Times New Roman" w:cs="Times New Roman"/>
          <w:sz w:val="28"/>
        </w:rPr>
      </w:pPr>
    </w:p>
    <w:p w:rsidR="00C2341C" w:rsidRDefault="00C2341C">
      <w:pPr>
        <w:rPr>
          <w:rFonts w:ascii="Times New Roman" w:hAnsi="Times New Roman" w:cs="Times New Roman"/>
          <w:sz w:val="28"/>
        </w:rPr>
      </w:pPr>
    </w:p>
    <w:p w:rsidR="00C2341C" w:rsidRDefault="00000000">
      <w:pPr>
        <w:jc w:val="center"/>
      </w:pPr>
      <w:r>
        <w:rPr>
          <w:rFonts w:ascii="Times New Roman" w:hAnsi="Times New Roman" w:cs="Times New Roman"/>
          <w:sz w:val="28"/>
        </w:rPr>
        <w:t>Chișinău, 2026</w:t>
      </w:r>
      <w:r>
        <w:rPr>
          <w:rFonts w:ascii="Times New Roman" w:hAnsi="Times New Roman" w:cs="Times New Roman"/>
          <w:sz w:val="28"/>
        </w:rPr>
        <w:br w:type="page"/>
      </w:r>
    </w:p>
    <w:p w:rsidR="00C2341C" w:rsidRDefault="00000000">
      <w:pPr>
        <w:pStyle w:val="Heading2"/>
        <w:spacing w:before="0" w:beforeAutospacing="0" w:after="0" w:afterAutospacing="0" w:line="360" w:lineRule="auto"/>
        <w:jc w:val="center"/>
      </w:pPr>
      <w:r>
        <w:lastRenderedPageBreak/>
        <w:t>Lucrare de laborator №2</w:t>
      </w:r>
    </w:p>
    <w:p w:rsidR="00C2341C" w:rsidRDefault="00000000">
      <w:pPr>
        <w:pStyle w:val="NormalWeb"/>
        <w:spacing w:before="0" w:beforeAutospacing="0" w:after="0" w:afterAutospacing="0" w:line="360" w:lineRule="auto"/>
        <w:jc w:val="both"/>
      </w:pPr>
      <w:r w:rsidRPr="0085605B">
        <w:rPr>
          <w:rStyle w:val="Strong"/>
          <w:sz w:val="28"/>
          <w:szCs w:val="28"/>
        </w:rPr>
        <w:t>Disciplina</w:t>
      </w:r>
      <w:r>
        <w:rPr>
          <w:rStyle w:val="Strong"/>
        </w:rPr>
        <w:t>:</w:t>
      </w:r>
      <w:r>
        <w:t xml:space="preserve"> Asistență în programarea client-side a aplicațiilor web</w:t>
      </w:r>
    </w:p>
    <w:p w:rsidR="00C2341C" w:rsidRPr="0085605B" w:rsidRDefault="00000000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5605B">
        <w:rPr>
          <w:rStyle w:val="Strong"/>
          <w:sz w:val="28"/>
          <w:szCs w:val="28"/>
        </w:rPr>
        <w:t>Teme acoperite:</w:t>
      </w:r>
      <w:r w:rsidRPr="0085605B">
        <w:rPr>
          <w:sz w:val="28"/>
          <w:szCs w:val="28"/>
        </w:rPr>
        <w:t xml:space="preserve"> </w:t>
      </w:r>
    </w:p>
    <w:p w:rsidR="00C2341C" w:rsidRDefault="0000000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b/>
        </w:rPr>
        <w:t>Tema 2.1</w:t>
      </w:r>
      <w:r>
        <w:t xml:space="preserve"> Instrucțiuni declarative și decizionale în JavaScript. Parametrii funcției și domeniul de vizibilitate al variabilelor;</w:t>
      </w:r>
    </w:p>
    <w:p w:rsidR="00C2341C" w:rsidRDefault="00000000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</w:pPr>
      <w:r>
        <w:rPr>
          <w:b/>
        </w:rPr>
        <w:t>Tema 3.2</w:t>
      </w:r>
      <w:r>
        <w:t xml:space="preserve"> Declararea funcțiilor JavaScript.</w:t>
      </w:r>
    </w:p>
    <w:p w:rsidR="00C2341C" w:rsidRDefault="00C2341C">
      <w:pPr>
        <w:spacing w:after="0" w:line="360" w:lineRule="auto"/>
        <w:rPr>
          <w:rFonts w:ascii="Times New Roman" w:hAnsi="Times New Roman" w:cs="Times New Roman"/>
        </w:rPr>
      </w:pPr>
    </w:p>
    <w:p w:rsidR="00C2341C" w:rsidRPr="0085605B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5605B">
        <w:rPr>
          <w:rFonts w:ascii="Times New Roman" w:hAnsi="Times New Roman" w:cs="Times New Roman"/>
          <w:b/>
          <w:sz w:val="28"/>
          <w:szCs w:val="24"/>
        </w:rPr>
        <w:t>Tema: „Manager de buget personal” (prelucrarea cheltuielilor și veniturilor)</w:t>
      </w:r>
    </w:p>
    <w:p w:rsidR="00C2341C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85605B">
        <w:rPr>
          <w:rFonts w:ascii="Times New Roman" w:hAnsi="Times New Roman" w:cs="Times New Roman"/>
          <w:b/>
          <w:sz w:val="28"/>
          <w:szCs w:val="24"/>
        </w:rPr>
        <w:t>Scopul lucrării:</w:t>
      </w:r>
      <w:r>
        <w:rPr>
          <w:rFonts w:ascii="Times New Roman" w:hAnsi="Times New Roman" w:cs="Times New Roman"/>
          <w:sz w:val="24"/>
        </w:rPr>
        <w:t xml:space="preserve"> formarea și consolidarea competențelor de bază în programarea JavaScript, prin aplicarea practică a instrucțiunilor declarative, decizionale și repetitive, precum și prin utilizarea funcțiilor proprii pentru structurarea și reutilizarea codului.</w:t>
      </w:r>
    </w:p>
    <w:p w:rsidR="00C2341C" w:rsidRDefault="00C2341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C2341C" w:rsidRPr="0085605B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605B">
        <w:rPr>
          <w:rFonts w:ascii="Times New Roman" w:eastAsia="Times New Roman" w:hAnsi="Times New Roman" w:cs="Times New Roman"/>
          <w:b/>
          <w:sz w:val="28"/>
          <w:szCs w:val="28"/>
        </w:rPr>
        <w:t>Competențe/abilități urmărite</w:t>
      </w:r>
    </w:p>
    <w:p w:rsidR="00C2341C" w:rsidRDefault="000000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>
        <w:t xml:space="preserve">Definirea corectă a variabilelor și înțelegerea diferenței dintre </w:t>
      </w:r>
      <w:r>
        <w:rPr>
          <w:rStyle w:val="Strong"/>
          <w:b w:val="0"/>
        </w:rPr>
        <w:t>global/local</w:t>
      </w:r>
      <w:r>
        <w:t>;</w:t>
      </w:r>
    </w:p>
    <w:p w:rsidR="00C2341C" w:rsidRDefault="000000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>
        <w:t xml:space="preserve">Proiectarea logicii aplicației cu </w:t>
      </w:r>
      <w:r>
        <w:rPr>
          <w:rStyle w:val="Strong"/>
          <w:b w:val="0"/>
        </w:rPr>
        <w:t>decizii</w:t>
      </w:r>
      <w:r>
        <w:rPr>
          <w:b/>
        </w:rPr>
        <w:t xml:space="preserve"> </w:t>
      </w:r>
      <w:r>
        <w:t>și</w:t>
      </w:r>
      <w:r>
        <w:rPr>
          <w:b/>
        </w:rPr>
        <w:t xml:space="preserve"> </w:t>
      </w:r>
      <w:r>
        <w:rPr>
          <w:rStyle w:val="Strong"/>
          <w:b w:val="0"/>
        </w:rPr>
        <w:t>bucle</w:t>
      </w:r>
      <w:r>
        <w:rPr>
          <w:b/>
        </w:rPr>
        <w:t>;</w:t>
      </w:r>
    </w:p>
    <w:p w:rsidR="00C2341C" w:rsidRDefault="000000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>
        <w:t xml:space="preserve">Implementarea funcțiilor cu </w:t>
      </w:r>
      <w:r>
        <w:rPr>
          <w:rStyle w:val="Strong"/>
          <w:b w:val="0"/>
        </w:rPr>
        <w:t>parametri</w:t>
      </w:r>
      <w:r>
        <w:t xml:space="preserve"> (inclusiv parametri opționali) și </w:t>
      </w:r>
      <w:r>
        <w:rPr>
          <w:rStyle w:val="Strong"/>
          <w:b w:val="0"/>
        </w:rPr>
        <w:t>return</w:t>
      </w:r>
      <w:r>
        <w:t>;</w:t>
      </w:r>
    </w:p>
    <w:p w:rsidR="00C2341C" w:rsidRDefault="000000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>
        <w:t>Organizarea codului în module logice (funcții pentru input, validare, procesare, afișare);</w:t>
      </w:r>
    </w:p>
    <w:p w:rsidR="00C2341C" w:rsidRDefault="0000000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</w:pPr>
      <w:r>
        <w:t>Testarea funcționalităților și depistarea erorilor de logică (ex.: date invalide, cazuri limită).</w:t>
      </w:r>
    </w:p>
    <w:p w:rsidR="00C2341C" w:rsidRDefault="00C2341C">
      <w:pPr>
        <w:rPr>
          <w:rFonts w:ascii="Times New Roman" w:hAnsi="Times New Roman" w:cs="Times New Roman"/>
        </w:rPr>
      </w:pPr>
    </w:p>
    <w:p w:rsidR="00C2341C" w:rsidRDefault="00000000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Varianta II (nota 9–10)</w:t>
      </w:r>
    </w:p>
    <w:p w:rsidR="00C2341C" w:rsidRPr="0085605B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85605B">
        <w:rPr>
          <w:rFonts w:ascii="Times New Roman" w:hAnsi="Times New Roman" w:cs="Times New Roman"/>
          <w:b/>
          <w:sz w:val="28"/>
          <w:szCs w:val="24"/>
        </w:rPr>
        <w:t>Cerință</w:t>
      </w:r>
    </w:p>
    <w:p w:rsidR="00C2341C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Realizează o pagină web care calculează bugetul pe 7 zile pe baza cheltuielilor zilnice introduse de utilizator. Datele sunt într-un tablou de 7 elemente (ex.: [20, 0, 35, 10, 5, 60, 15]), unde fiecare număr reprezintă cheltuiala dintr-o zi.</w:t>
      </w:r>
    </w:p>
    <w:p w:rsidR="00C2341C" w:rsidRPr="0085605B" w:rsidRDefault="0000000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5605B">
        <w:rPr>
          <w:rFonts w:ascii="Times New Roman" w:hAnsi="Times New Roman" w:cs="Times New Roman"/>
          <w:b/>
          <w:sz w:val="28"/>
          <w:szCs w:val="28"/>
        </w:rPr>
        <w:t xml:space="preserve">Funcționalități obligatorii </w:t>
      </w:r>
    </w:p>
    <w:p w:rsidR="00C2341C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Funcție de citire/validare readWeekExpenses()</w:t>
      </w:r>
    </w:p>
    <w:p w:rsidR="00C2341C" w:rsidRDefault="00000000">
      <w:pPr>
        <w:pStyle w:val="ListParagraph"/>
        <w:numPr>
          <w:ilvl w:val="0"/>
          <w:numId w:val="4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citește 7 valori (din inputuri sau prompt)</w:t>
      </w:r>
    </w:p>
    <w:p w:rsidR="00C2341C" w:rsidRDefault="00000000">
      <w:pPr>
        <w:pStyle w:val="ListParagraph"/>
        <w:numPr>
          <w:ilvl w:val="0"/>
          <w:numId w:val="4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dacă o valoare este negativă sau NaN → cere reintroducerea (folosește do...while)</w:t>
      </w:r>
    </w:p>
    <w:p w:rsidR="00C2341C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Funcție de analiză analyzeExpenses(expenses, limit)</w:t>
      </w:r>
    </w:p>
    <w:p w:rsidR="00C2341C" w:rsidRDefault="00000000">
      <w:pPr>
        <w:pStyle w:val="ListParagraph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calculează total, medie, ziua cu maxim (bucle)</w:t>
      </w:r>
    </w:p>
    <w:p w:rsidR="00C2341C" w:rsidRDefault="00000000">
      <w:pPr>
        <w:pStyle w:val="ListParagraph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dacă o zi depășește limit → afișează avertizare</w:t>
      </w:r>
    </w:p>
    <w:p w:rsidR="00C2341C" w:rsidRDefault="00000000">
      <w:pPr>
        <w:pStyle w:val="ListParagraph"/>
        <w:numPr>
          <w:ilvl w:val="0"/>
          <w:numId w:val="5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folosește break dacă găsește o valoare „suspectă” foarte mare (ex.: &gt; 10000) și oprește analiza cu mesaj</w:t>
      </w:r>
    </w:p>
    <w:p w:rsidR="00C2341C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Funcție de clasificare getExpenseLevel(amount) cu if/else: returnează: "mic", "mediu", "mare" după praguri stabilite</w:t>
      </w:r>
    </w:p>
    <w:p w:rsidR="00C2341C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Utilizare funcții pentru reutilizare</w:t>
      </w:r>
    </w:p>
    <w:p w:rsidR="00C2341C" w:rsidRDefault="00000000">
      <w:pPr>
        <w:pStyle w:val="ListParagraph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formatDayReport(dayIndex, amount) returnează un text formatat pentru afișare</w:t>
      </w:r>
    </w:p>
    <w:p w:rsidR="00C2341C" w:rsidRDefault="00000000">
      <w:pPr>
        <w:pStyle w:val="ListParagraph"/>
        <w:numPr>
          <w:ilvl w:val="0"/>
          <w:numId w:val="6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raportul final se construiește apelând funcția în buclă</w:t>
      </w:r>
    </w:p>
    <w:p w:rsidR="00C2341C" w:rsidRDefault="0000000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Domeniul de vizibilitate</w:t>
      </w:r>
    </w:p>
    <w:p w:rsidR="00C2341C" w:rsidRDefault="00000000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limit este parametru (nu global)</w:t>
      </w:r>
    </w:p>
    <w:p w:rsidR="00C2341C" w:rsidRDefault="00000000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variabilele pentru total/medie sunt locale în funcții</w:t>
      </w:r>
    </w:p>
    <w:p w:rsidR="00C2341C" w:rsidRDefault="00000000">
      <w:p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Livrabile (ce trebuie predat)</w:t>
      </w:r>
    </w:p>
    <w:p w:rsidR="00C2341C" w:rsidRDefault="0000000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folder cu: index.html, script.js (și opțional style.css).</w:t>
      </w:r>
    </w:p>
    <w:p w:rsidR="00C2341C" w:rsidRDefault="0000000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Aplicația trebuie să ruleze în browser, iar rezultatele să fie afișate fie, în pagină (recomandat), fie în consolă (acceptat).</w:t>
      </w:r>
    </w:p>
    <w:p w:rsidR="00C2341C" w:rsidRDefault="00C2341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C2341C" w:rsidRDefault="0000000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REZOLVARE:</w:t>
      </w:r>
    </w:p>
    <w:p w:rsidR="00C2341C" w:rsidRDefault="00C2341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2341C" w:rsidRDefault="00C2341C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2341C" w:rsidRDefault="00C2341C">
      <w:pPr>
        <w:pStyle w:val="ListParagraph"/>
        <w:spacing w:after="0" w:line="360" w:lineRule="auto"/>
        <w:ind w:left="0"/>
        <w:jc w:val="both"/>
      </w:pPr>
    </w:p>
    <w:p w:rsidR="00C2341C" w:rsidRDefault="00441163" w:rsidP="00441163">
      <w:pPr>
        <w:pStyle w:val="ListParagraph"/>
        <w:spacing w:after="0" w:line="360" w:lineRule="auto"/>
        <w:ind w:left="0"/>
        <w:jc w:val="center"/>
      </w:pPr>
      <w:r w:rsidRPr="00441163">
        <w:rPr>
          <w:noProof/>
        </w:rPr>
        <w:drawing>
          <wp:inline distT="0" distB="0" distL="0" distR="0" wp14:anchorId="010C8863" wp14:editId="16D70232">
            <wp:extent cx="6242957" cy="2503805"/>
            <wp:effectExtent l="0" t="0" r="5715" b="0"/>
            <wp:docPr id="189858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266" cy="252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1C" w:rsidRDefault="00000000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1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Stabilirea limitei cheltuielei unei anumite sume in lei moldovenesti.</w:t>
      </w:r>
    </w:p>
    <w:p w:rsidR="00C2341C" w:rsidRDefault="00C2341C">
      <w:pPr>
        <w:pStyle w:val="ListParagraph"/>
        <w:spacing w:after="0" w:line="360" w:lineRule="auto"/>
        <w:ind w:left="120" w:hangingChars="50" w:hanging="120"/>
        <w:jc w:val="both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</w:p>
    <w:p w:rsidR="00C2341C" w:rsidRDefault="00441163" w:rsidP="00441163">
      <w:pPr>
        <w:pStyle w:val="ListParagraph"/>
        <w:spacing w:after="0" w:line="360" w:lineRule="auto"/>
        <w:ind w:left="110" w:hangingChars="50" w:hanging="110"/>
        <w:jc w:val="center"/>
      </w:pPr>
      <w:r w:rsidRPr="00441163">
        <w:rPr>
          <w:noProof/>
        </w:rPr>
        <w:drawing>
          <wp:inline distT="0" distB="0" distL="0" distR="0" wp14:anchorId="77105B0E" wp14:editId="44260B07">
            <wp:extent cx="3804557" cy="2982595"/>
            <wp:effectExtent l="0" t="0" r="5715" b="8255"/>
            <wp:docPr id="10972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9874" cy="298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1C" w:rsidRDefault="00000000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Stabilirea sumei cheltuite in prima zi din saptamana.</w:t>
      </w:r>
    </w:p>
    <w:p w:rsidR="00C2341C" w:rsidRDefault="00C2341C">
      <w:pPr>
        <w:pStyle w:val="ListParagraph"/>
        <w:spacing w:after="0" w:line="360" w:lineRule="auto"/>
        <w:ind w:left="110" w:hangingChars="50" w:hanging="110"/>
        <w:jc w:val="both"/>
      </w:pPr>
    </w:p>
    <w:p w:rsidR="00C2341C" w:rsidRDefault="00441163" w:rsidP="00441163">
      <w:pPr>
        <w:pStyle w:val="ListParagraph"/>
        <w:spacing w:after="0" w:line="360" w:lineRule="auto"/>
        <w:ind w:left="110" w:hangingChars="50" w:hanging="110"/>
        <w:jc w:val="center"/>
      </w:pPr>
      <w:r w:rsidRPr="00441163">
        <w:rPr>
          <w:noProof/>
        </w:rPr>
        <w:drawing>
          <wp:inline distT="0" distB="0" distL="0" distR="0" wp14:anchorId="76743C51" wp14:editId="463DE836">
            <wp:extent cx="3695700" cy="3544140"/>
            <wp:effectExtent l="0" t="0" r="0" b="0"/>
            <wp:docPr id="15828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2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474" cy="35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1C" w:rsidRDefault="00000000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Stabilirea sumei cheltuite in a doua zi din saptamana.</w:t>
      </w:r>
    </w:p>
    <w:p w:rsidR="00441163" w:rsidRDefault="00F42643" w:rsidP="00441163">
      <w:pPr>
        <w:pStyle w:val="ListParagraph"/>
        <w:spacing w:after="0" w:line="360" w:lineRule="auto"/>
        <w:ind w:left="110" w:hangingChars="50" w:hanging="110"/>
        <w:jc w:val="center"/>
      </w:pPr>
      <w:r w:rsidRPr="00F42643">
        <w:rPr>
          <w:noProof/>
        </w:rPr>
        <w:drawing>
          <wp:inline distT="0" distB="0" distL="0" distR="0" wp14:anchorId="3657E675" wp14:editId="7E783FD1">
            <wp:extent cx="3697200" cy="3464164"/>
            <wp:effectExtent l="0" t="0" r="0" b="3175"/>
            <wp:docPr id="10773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5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4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163" w:rsidRDefault="0044116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4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Stabilirea sumei cheltuite in a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treia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zi din saptamana.</w:t>
      </w:r>
    </w:p>
    <w:p w:rsidR="00441163" w:rsidRDefault="00F42643" w:rsidP="00441163">
      <w:pPr>
        <w:pStyle w:val="ListParagraph"/>
        <w:spacing w:after="0" w:line="360" w:lineRule="auto"/>
        <w:ind w:left="110" w:hangingChars="50" w:hanging="110"/>
        <w:jc w:val="center"/>
      </w:pPr>
      <w:r w:rsidRPr="00F42643">
        <w:rPr>
          <w:noProof/>
        </w:rPr>
        <w:drawing>
          <wp:inline distT="0" distB="0" distL="0" distR="0" wp14:anchorId="061F9456" wp14:editId="3518BD32">
            <wp:extent cx="3722914" cy="3437890"/>
            <wp:effectExtent l="0" t="0" r="0" b="0"/>
            <wp:docPr id="21468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9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561" cy="34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163" w:rsidRDefault="0044116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Stabilirea sumei cheltuite in a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patra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zi din saptamana.</w:t>
      </w:r>
    </w:p>
    <w:p w:rsidR="00441163" w:rsidRDefault="00F42643" w:rsidP="00441163">
      <w:pPr>
        <w:pStyle w:val="ListParagraph"/>
        <w:spacing w:after="0" w:line="360" w:lineRule="auto"/>
        <w:ind w:left="110" w:hangingChars="50" w:hanging="110"/>
        <w:jc w:val="center"/>
      </w:pPr>
      <w:r w:rsidRPr="00F42643">
        <w:rPr>
          <w:noProof/>
        </w:rPr>
        <w:drawing>
          <wp:inline distT="0" distB="0" distL="0" distR="0" wp14:anchorId="5F91FAF6" wp14:editId="33DE3B1F">
            <wp:extent cx="3697200" cy="3350261"/>
            <wp:effectExtent l="0" t="0" r="0" b="2540"/>
            <wp:docPr id="136342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35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163" w:rsidRDefault="0044116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6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Stabilirea sumei cheltuite in a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cincea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zi din saptamana.</w:t>
      </w:r>
    </w:p>
    <w:p w:rsidR="00441163" w:rsidRDefault="00F42643" w:rsidP="00441163">
      <w:pPr>
        <w:pStyle w:val="ListParagraph"/>
        <w:spacing w:after="0" w:line="360" w:lineRule="auto"/>
        <w:ind w:left="110" w:hangingChars="50" w:hanging="110"/>
        <w:jc w:val="center"/>
      </w:pPr>
      <w:r w:rsidRPr="00F42643">
        <w:rPr>
          <w:noProof/>
        </w:rPr>
        <w:drawing>
          <wp:inline distT="0" distB="0" distL="0" distR="0" wp14:anchorId="3A2D9C6E" wp14:editId="3B92CB2E">
            <wp:extent cx="3697200" cy="3455575"/>
            <wp:effectExtent l="0" t="0" r="0" b="0"/>
            <wp:docPr id="19068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9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4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163" w:rsidRDefault="0044116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7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Stabilirea sumei cheltuite in a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sasea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zi din saptamana.</w:t>
      </w:r>
    </w:p>
    <w:p w:rsidR="00441163" w:rsidRDefault="00F42643" w:rsidP="00441163">
      <w:pPr>
        <w:pStyle w:val="ListParagraph"/>
        <w:spacing w:after="0" w:line="360" w:lineRule="auto"/>
        <w:ind w:left="110" w:hangingChars="50" w:hanging="110"/>
        <w:jc w:val="center"/>
      </w:pPr>
      <w:r w:rsidRPr="00F42643">
        <w:rPr>
          <w:noProof/>
        </w:rPr>
        <w:drawing>
          <wp:inline distT="0" distB="0" distL="0" distR="0" wp14:anchorId="46CA7484" wp14:editId="4110783F">
            <wp:extent cx="3697200" cy="3466405"/>
            <wp:effectExtent l="0" t="0" r="0" b="1270"/>
            <wp:docPr id="13724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2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346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163" w:rsidRDefault="0044116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Stabilirea sumei cheltuite in a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saptea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zi din saptamana.</w:t>
      </w:r>
    </w:p>
    <w:p w:rsidR="00F42643" w:rsidRDefault="00F4264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 w:rsidRP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drawing>
          <wp:inline distT="0" distB="0" distL="0" distR="0" wp14:anchorId="5856CFF9" wp14:editId="308E528C">
            <wp:extent cx="4561114" cy="2012950"/>
            <wp:effectExtent l="0" t="0" r="0" b="6350"/>
            <wp:docPr id="206877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2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6750" cy="201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643" w:rsidRDefault="00F42643" w:rsidP="00F4264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Afisarea zilei ce depaseste limita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.</w:t>
      </w:r>
    </w:p>
    <w:p w:rsidR="00F42643" w:rsidRDefault="00F42643" w:rsidP="0044116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</w:p>
    <w:p w:rsidR="00C2341C" w:rsidRPr="00441163" w:rsidRDefault="00C2341C">
      <w:pPr>
        <w:pStyle w:val="ListParagraph"/>
        <w:spacing w:after="0" w:line="360" w:lineRule="auto"/>
        <w:ind w:left="110" w:hangingChars="50" w:hanging="110"/>
        <w:jc w:val="both"/>
        <w:rPr>
          <w:lang w:val="ro-RO"/>
        </w:rPr>
      </w:pPr>
    </w:p>
    <w:p w:rsidR="00C2341C" w:rsidRDefault="00F42643" w:rsidP="00F42643">
      <w:pPr>
        <w:pStyle w:val="ListParagraph"/>
        <w:spacing w:after="0" w:line="360" w:lineRule="auto"/>
        <w:ind w:left="110" w:hangingChars="50" w:hanging="110"/>
        <w:jc w:val="center"/>
      </w:pPr>
      <w:r w:rsidRPr="00F42643">
        <w:rPr>
          <w:noProof/>
        </w:rPr>
        <w:drawing>
          <wp:inline distT="0" distB="0" distL="0" distR="0" wp14:anchorId="2EFA50C6" wp14:editId="0D57DF08">
            <wp:extent cx="6286500" cy="2871470"/>
            <wp:effectExtent l="0" t="0" r="0" b="5080"/>
            <wp:docPr id="57677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5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41C" w:rsidRDefault="00000000" w:rsidP="00F42643">
      <w:pPr>
        <w:pStyle w:val="ListParagraph"/>
        <w:spacing w:after="0" w:line="360" w:lineRule="auto"/>
        <w:ind w:left="120" w:hangingChars="50" w:hanging="120"/>
        <w:jc w:val="center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Fig. </w:t>
      </w:r>
      <w:r w:rsidR="00F42643">
        <w:rPr>
          <w:rFonts w:ascii="Times New Roman" w:hAnsi="Times New Roman" w:cs="Times New Roman"/>
          <w:i/>
          <w:iCs/>
          <w:sz w:val="24"/>
          <w:szCs w:val="24"/>
          <w:lang w:val="ro-RO"/>
        </w:rPr>
        <w:t>10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  <w:lang w:val="ro-RO"/>
        </w:rPr>
        <w:t>Rezultatul final pe toata saptamana detaliat.</w:t>
      </w:r>
    </w:p>
    <w:p w:rsidR="00C2341C" w:rsidRDefault="00C2341C">
      <w:pPr>
        <w:pStyle w:val="ListParagraph"/>
        <w:spacing w:after="0" w:line="360" w:lineRule="auto"/>
        <w:ind w:left="120" w:hangingChars="50" w:hanging="120"/>
        <w:jc w:val="both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</w:p>
    <w:p w:rsidR="00C2341C" w:rsidRDefault="00C2341C">
      <w:pPr>
        <w:pStyle w:val="ListParagraph"/>
        <w:spacing w:after="0" w:line="360" w:lineRule="auto"/>
        <w:ind w:left="141" w:hangingChars="50" w:hanging="141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:rsidR="00C2341C" w:rsidRDefault="00C2341C">
      <w:pPr>
        <w:pStyle w:val="ListParagraph"/>
        <w:spacing w:after="0" w:line="360" w:lineRule="auto"/>
        <w:ind w:left="141" w:hangingChars="50" w:hanging="141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:rsidR="00C2341C" w:rsidRDefault="00C2341C">
      <w:pPr>
        <w:pStyle w:val="ListParagraph"/>
        <w:spacing w:after="0" w:line="360" w:lineRule="auto"/>
        <w:ind w:left="141" w:hangingChars="50" w:hanging="141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:rsidR="00C2341C" w:rsidRDefault="00C2341C">
      <w:pPr>
        <w:pStyle w:val="ListParagraph"/>
        <w:spacing w:after="0" w:line="360" w:lineRule="auto"/>
        <w:ind w:left="141" w:hangingChars="50" w:hanging="141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:rsidR="00C2341C" w:rsidRDefault="00000000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Concluzie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85605B" w:rsidRPr="0085605B" w:rsidRDefault="0085605B" w:rsidP="008560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605B">
        <w:rPr>
          <w:rFonts w:ascii="Times New Roman" w:hAnsi="Times New Roman" w:cs="Times New Roman"/>
          <w:sz w:val="24"/>
          <w:szCs w:val="24"/>
        </w:rPr>
        <w:t>În cadrul lucrării de laborator a fost realizată o aplicație web de tip „Manager de buget personal”, utilizând limbajul JavaScript pentru prelucrarea și analiza cheltuielilor pe parcursul a 7 zile. Aplicația permite introducerea unei limite zilnice prin interfața HTML, validarea datelor introduse și calcularea totalului, mediei și a zilei cu cheltuiala maximă.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605B">
        <w:rPr>
          <w:rFonts w:ascii="Times New Roman" w:hAnsi="Times New Roman" w:cs="Times New Roman"/>
          <w:sz w:val="24"/>
          <w:szCs w:val="24"/>
        </w:rPr>
        <w:t>În procesul realizării aplicației au fost aplicate instrucțiuni declarative, decizionale și repetitive, precum și funcții proprii cu parametri și valori returnate. A fost demonstrată utilizarea corectă a domeniului de vizibilitate al variabilelor, prin evitarea utilizării variabilelor globale inutile și transmiterea valorilor prin parametri.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605B">
        <w:rPr>
          <w:rFonts w:ascii="Times New Roman" w:hAnsi="Times New Roman" w:cs="Times New Roman"/>
          <w:sz w:val="24"/>
          <w:szCs w:val="24"/>
        </w:rPr>
        <w:t>Lucrarea a contribuit la consolidarea competențelor privind organizarea modulară a codului, validarea datelor, manipularea DOM și testarea logicii aplicației, respectând cerințele și bunele practici ale programării client-side.</w:t>
      </w:r>
    </w:p>
    <w:p w:rsidR="00C2341C" w:rsidRDefault="00C234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2341C" w:rsidRDefault="00C234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2341C" w:rsidSect="0085605B">
      <w:pgSz w:w="11906" w:h="16838" w:code="9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6705" w:rsidRDefault="00616705">
      <w:pPr>
        <w:spacing w:line="240" w:lineRule="auto"/>
      </w:pPr>
      <w:r>
        <w:separator/>
      </w:r>
    </w:p>
  </w:endnote>
  <w:endnote w:type="continuationSeparator" w:id="0">
    <w:p w:rsidR="00616705" w:rsidRDefault="00616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RomanS_IV50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6705" w:rsidRDefault="00616705">
      <w:pPr>
        <w:spacing w:after="0"/>
      </w:pPr>
      <w:r>
        <w:separator/>
      </w:r>
    </w:p>
  </w:footnote>
  <w:footnote w:type="continuationSeparator" w:id="0">
    <w:p w:rsidR="00616705" w:rsidRDefault="006167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A0B"/>
    <w:multiLevelType w:val="multilevel"/>
    <w:tmpl w:val="0B450A0B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81F4E"/>
    <w:multiLevelType w:val="multilevel"/>
    <w:tmpl w:val="11981F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B3AB3"/>
    <w:multiLevelType w:val="multilevel"/>
    <w:tmpl w:val="166B3A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20FAB"/>
    <w:multiLevelType w:val="multilevel"/>
    <w:tmpl w:val="34420FAB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566CD"/>
    <w:multiLevelType w:val="multilevel"/>
    <w:tmpl w:val="3C9566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62172"/>
    <w:multiLevelType w:val="multilevel"/>
    <w:tmpl w:val="46462172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D0D14"/>
    <w:multiLevelType w:val="multilevel"/>
    <w:tmpl w:val="5DED0D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945679"/>
    <w:multiLevelType w:val="multilevel"/>
    <w:tmpl w:val="64945679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B0B4B"/>
    <w:multiLevelType w:val="multilevel"/>
    <w:tmpl w:val="737B0B4B"/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358811">
    <w:abstractNumId w:val="0"/>
  </w:num>
  <w:num w:numId="2" w16cid:durableId="509565416">
    <w:abstractNumId w:val="5"/>
  </w:num>
  <w:num w:numId="3" w16cid:durableId="1684086293">
    <w:abstractNumId w:val="7"/>
  </w:num>
  <w:num w:numId="4" w16cid:durableId="1601715143">
    <w:abstractNumId w:val="6"/>
  </w:num>
  <w:num w:numId="5" w16cid:durableId="827477326">
    <w:abstractNumId w:val="1"/>
  </w:num>
  <w:num w:numId="6" w16cid:durableId="816610494">
    <w:abstractNumId w:val="2"/>
  </w:num>
  <w:num w:numId="7" w16cid:durableId="2011449883">
    <w:abstractNumId w:val="3"/>
  </w:num>
  <w:num w:numId="8" w16cid:durableId="1680426006">
    <w:abstractNumId w:val="4"/>
  </w:num>
  <w:num w:numId="9" w16cid:durableId="19811130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BE"/>
    <w:rsid w:val="00057D4D"/>
    <w:rsid w:val="00100448"/>
    <w:rsid w:val="003D25F9"/>
    <w:rsid w:val="00441163"/>
    <w:rsid w:val="004A0D6E"/>
    <w:rsid w:val="00503C4C"/>
    <w:rsid w:val="00511C60"/>
    <w:rsid w:val="00561189"/>
    <w:rsid w:val="00616705"/>
    <w:rsid w:val="006F0CE4"/>
    <w:rsid w:val="006F76F0"/>
    <w:rsid w:val="00706521"/>
    <w:rsid w:val="0082160C"/>
    <w:rsid w:val="0085605B"/>
    <w:rsid w:val="008B0CB5"/>
    <w:rsid w:val="008C22AD"/>
    <w:rsid w:val="009413BE"/>
    <w:rsid w:val="009606A1"/>
    <w:rsid w:val="009633B7"/>
    <w:rsid w:val="00A42647"/>
    <w:rsid w:val="00AE539F"/>
    <w:rsid w:val="00B853B8"/>
    <w:rsid w:val="00BD0393"/>
    <w:rsid w:val="00C2341C"/>
    <w:rsid w:val="00D369AD"/>
    <w:rsid w:val="00E9237F"/>
    <w:rsid w:val="00EF1EB2"/>
    <w:rsid w:val="00EF2986"/>
    <w:rsid w:val="00EF6490"/>
    <w:rsid w:val="00F42643"/>
    <w:rsid w:val="00F84E4E"/>
    <w:rsid w:val="0171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27629"/>
  <w15:docId w15:val="{BB6866B1-8100-4F25-8B76-F8159787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attr">
    <w:name w:val="hljs-att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674</Words>
  <Characters>3846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Lucrare de laborator №2</vt:lpstr>
      <vt:lpstr>Varianta II (nota 9–10)</vt:lpstr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Botezatu Marian</cp:lastModifiedBy>
  <cp:revision>1</cp:revision>
  <dcterms:created xsi:type="dcterms:W3CDTF">2026-02-16T19:10:00Z</dcterms:created>
  <dcterms:modified xsi:type="dcterms:W3CDTF">2026-02-16T19:37:00Z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DEA7C2A46D1147658EA6D0F9602E68A0_13</vt:lpwstr>
  </property>
</Properties>
</file>