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217D" w14:textId="77777777" w:rsidR="00DF65EB" w:rsidRDefault="00DF65EB"/>
    <w:p w14:paraId="07858F41" w14:textId="77777777" w:rsidR="00DF65EB" w:rsidRDefault="00DF65EB"/>
    <w:p w14:paraId="29D57819" w14:textId="77777777" w:rsidR="00DF65EB" w:rsidRDefault="00DF65EB"/>
    <w:p w14:paraId="7D6D157E" w14:textId="77777777" w:rsidR="00DF65EB" w:rsidRDefault="00000000">
      <w:pPr>
        <w:jc w:val="center"/>
      </w:pPr>
      <w:r>
        <w:rPr>
          <w:b/>
          <w:color w:val="1B3A5C"/>
          <w:sz w:val="72"/>
        </w:rPr>
        <w:t>Handover &amp; Reflection Document</w:t>
      </w:r>
    </w:p>
    <w:p w14:paraId="5CDE8EBD" w14:textId="77777777" w:rsidR="00DF65EB" w:rsidRDefault="00DF65EB"/>
    <w:p w14:paraId="6116CE30" w14:textId="77777777" w:rsidR="00DF65EB" w:rsidRDefault="00000000">
      <w:pPr>
        <w:jc w:val="center"/>
      </w:pPr>
      <w:r>
        <w:rPr>
          <w:color w:val="2C5F8A"/>
          <w:sz w:val="44"/>
        </w:rPr>
        <w:t>Next-Level Logistics</w:t>
      </w:r>
    </w:p>
    <w:p w14:paraId="42F0E5FF" w14:textId="77777777" w:rsidR="00DF65EB" w:rsidRDefault="00000000">
      <w:pPr>
        <w:jc w:val="center"/>
      </w:pPr>
      <w:r>
        <w:rPr>
          <w:color w:val="666666"/>
          <w:sz w:val="32"/>
        </w:rPr>
        <w:t>Farmer Data Collection System</w:t>
      </w:r>
    </w:p>
    <w:p w14:paraId="2EB44A52" w14:textId="77777777" w:rsidR="00DF65EB" w:rsidRDefault="00DF65EB"/>
    <w:p w14:paraId="5593E7BB" w14:textId="77777777" w:rsidR="00DF65EB" w:rsidRDefault="00DF65EB"/>
    <w:p w14:paraId="262DD6C3" w14:textId="77777777" w:rsidR="00DF65EB" w:rsidRDefault="00000000">
      <w:pPr>
        <w:jc w:val="center"/>
      </w:pPr>
      <w:r>
        <w:rPr>
          <w:b/>
          <w:color w:val="555555"/>
          <w:sz w:val="24"/>
        </w:rPr>
        <w:t xml:space="preserve">Project: </w:t>
      </w:r>
      <w:r>
        <w:rPr>
          <w:color w:val="555555"/>
          <w:sz w:val="24"/>
        </w:rPr>
        <w:t>Short Food Supply Chain (SFSC) Logistics Data Tool</w:t>
      </w:r>
      <w:r>
        <w:rPr>
          <w:color w:val="555555"/>
          <w:sz w:val="24"/>
        </w:rPr>
        <w:br/>
      </w:r>
      <w:r>
        <w:rPr>
          <w:b/>
          <w:color w:val="555555"/>
          <w:sz w:val="24"/>
        </w:rPr>
        <w:t xml:space="preserve">Organisation: </w:t>
      </w:r>
      <w:r>
        <w:rPr>
          <w:color w:val="555555"/>
          <w:sz w:val="24"/>
        </w:rPr>
        <w:t>BUas × LCB (Logistics Community Brabant)</w:t>
      </w:r>
      <w:r>
        <w:rPr>
          <w:color w:val="555555"/>
          <w:sz w:val="24"/>
        </w:rPr>
        <w:br/>
      </w:r>
      <w:r>
        <w:rPr>
          <w:b/>
          <w:color w:val="555555"/>
          <w:sz w:val="24"/>
        </w:rPr>
        <w:t xml:space="preserve">Date: </w:t>
      </w:r>
      <w:r>
        <w:rPr>
          <w:color w:val="555555"/>
          <w:sz w:val="24"/>
        </w:rPr>
        <w:t>June 2026</w:t>
      </w:r>
    </w:p>
    <w:p w14:paraId="4794CAE9" w14:textId="77777777" w:rsidR="00DF65EB" w:rsidRDefault="00000000">
      <w:r>
        <w:br w:type="page"/>
      </w:r>
    </w:p>
    <w:p w14:paraId="32391ED8" w14:textId="77777777" w:rsidR="00DF65EB" w:rsidRDefault="00000000">
      <w:pPr>
        <w:pStyle w:val="Heading1"/>
      </w:pPr>
      <w:r>
        <w:lastRenderedPageBreak/>
        <w:t>Table of Contents</w:t>
      </w:r>
    </w:p>
    <w:p w14:paraId="546101E9" w14:textId="77777777" w:rsidR="00DF65EB" w:rsidRDefault="00000000">
      <w:pPr>
        <w:spacing w:after="40"/>
      </w:pPr>
      <w:r>
        <w:rPr>
          <w:color w:val="2C5F8A"/>
        </w:rPr>
        <w:t>Deliverable 1 — Handover &amp; Documentation</w:t>
      </w:r>
    </w:p>
    <w:p w14:paraId="28931F63" w14:textId="77777777" w:rsidR="00DF65EB" w:rsidRDefault="00000000">
      <w:pPr>
        <w:spacing w:after="40"/>
      </w:pPr>
      <w:r>
        <w:rPr>
          <w:color w:val="2C5F8A"/>
        </w:rPr>
        <w:t xml:space="preserve">    1. Access &amp; Infrastructure</w:t>
      </w:r>
    </w:p>
    <w:p w14:paraId="2F27E757" w14:textId="77777777" w:rsidR="00DF65EB" w:rsidRDefault="00000000">
      <w:pPr>
        <w:spacing w:after="40"/>
      </w:pPr>
      <w:r>
        <w:rPr>
          <w:color w:val="2C5F8A"/>
        </w:rPr>
        <w:t xml:space="preserve">    2. Functional Design</w:t>
      </w:r>
    </w:p>
    <w:p w14:paraId="28E2CE4C" w14:textId="77777777" w:rsidR="00DF65EB" w:rsidRDefault="00000000">
      <w:pPr>
        <w:spacing w:after="40"/>
      </w:pPr>
      <w:r>
        <w:rPr>
          <w:color w:val="2C5F8A"/>
        </w:rPr>
        <w:t xml:space="preserve">    3. Technical Design</w:t>
      </w:r>
    </w:p>
    <w:p w14:paraId="2010FD59" w14:textId="77777777" w:rsidR="00DF65EB" w:rsidRDefault="00000000">
      <w:pPr>
        <w:spacing w:after="40"/>
      </w:pPr>
      <w:r>
        <w:rPr>
          <w:color w:val="2C5F8A"/>
        </w:rPr>
        <w:t>Deliverable 2 — Reflection</w:t>
      </w:r>
    </w:p>
    <w:p w14:paraId="46D3FA9A" w14:textId="77777777" w:rsidR="00DF65EB" w:rsidRDefault="00000000">
      <w:pPr>
        <w:spacing w:after="40"/>
      </w:pPr>
      <w:r>
        <w:rPr>
          <w:color w:val="2C5F8A"/>
        </w:rPr>
        <w:t xml:space="preserve">    2a. Tool Reflection — Where to Go from Here</w:t>
      </w:r>
    </w:p>
    <w:p w14:paraId="4D41B36C" w14:textId="77777777" w:rsidR="00DF65EB" w:rsidRDefault="00000000">
      <w:pPr>
        <w:spacing w:after="40"/>
      </w:pPr>
      <w:r>
        <w:rPr>
          <w:color w:val="2C5F8A"/>
        </w:rPr>
        <w:t xml:space="preserve">    2b. Personal Process Reflection</w:t>
      </w:r>
    </w:p>
    <w:p w14:paraId="6C8D0907" w14:textId="77777777" w:rsidR="00DF65EB" w:rsidRDefault="00000000">
      <w:pPr>
        <w:spacing w:after="40"/>
      </w:pPr>
      <w:r>
        <w:rPr>
          <w:color w:val="2C5F8A"/>
        </w:rPr>
        <w:t xml:space="preserve">    2c. Curriculum &amp; Educational Value</w:t>
      </w:r>
    </w:p>
    <w:p w14:paraId="79A046BA" w14:textId="77777777" w:rsidR="00DF65EB" w:rsidRDefault="00000000">
      <w:pPr>
        <w:spacing w:after="40"/>
      </w:pPr>
      <w:r>
        <w:rPr>
          <w:color w:val="2C5F8A"/>
        </w:rPr>
        <w:t>Appendix: Quick Command Reference</w:t>
      </w:r>
    </w:p>
    <w:p w14:paraId="14C65113" w14:textId="77777777" w:rsidR="00DF65EB" w:rsidRDefault="00000000">
      <w:pPr>
        <w:spacing w:after="40"/>
      </w:pPr>
      <w:r>
        <w:rPr>
          <w:color w:val="2C5F8A"/>
        </w:rPr>
        <w:t>Appendix: Test User Accounts</w:t>
      </w:r>
    </w:p>
    <w:p w14:paraId="1720F0FD" w14:textId="77777777" w:rsidR="00DF65EB" w:rsidRPr="00BD3FB3" w:rsidRDefault="00000000">
      <w:r>
        <w:br w:type="page"/>
      </w:r>
    </w:p>
    <w:p w14:paraId="65C9DE65" w14:textId="77777777" w:rsidR="00DF65EB" w:rsidRDefault="00000000">
      <w:pPr>
        <w:pStyle w:val="Heading1"/>
      </w:pPr>
      <w:r>
        <w:lastRenderedPageBreak/>
        <w:t>Deliverable 1 — Handover &amp; Documentation</w:t>
      </w:r>
    </w:p>
    <w:p w14:paraId="0C65A348" w14:textId="77777777" w:rsidR="00DF65EB" w:rsidRDefault="00000000">
      <w:pPr>
        <w:pStyle w:val="Heading2"/>
      </w:pPr>
      <w:r>
        <w:t>1. Access &amp; Infrastructure</w:t>
      </w:r>
    </w:p>
    <w:p w14:paraId="3235CBC9" w14:textId="77777777" w:rsidR="00DF65EB" w:rsidRDefault="00000000">
      <w:pPr>
        <w:pStyle w:val="Heading3"/>
      </w:pPr>
      <w:r>
        <w:t>1.1 Credentials &amp; API Keys</w:t>
      </w:r>
    </w:p>
    <w:tbl>
      <w:tblPr>
        <w:tblStyle w:val="TableGrid"/>
        <w:tblW w:w="0" w:type="auto"/>
        <w:tblLook w:val="04A0" w:firstRow="1" w:lastRow="0" w:firstColumn="1" w:lastColumn="0" w:noHBand="0" w:noVBand="1"/>
      </w:tblPr>
      <w:tblGrid>
        <w:gridCol w:w="2268"/>
        <w:gridCol w:w="2835"/>
        <w:gridCol w:w="3969"/>
      </w:tblGrid>
      <w:tr w:rsidR="00DF65EB" w14:paraId="4F3DEA0D" w14:textId="77777777">
        <w:tc>
          <w:tcPr>
            <w:tcW w:w="2268" w:type="dxa"/>
            <w:shd w:val="clear" w:color="auto" w:fill="1B3A5C"/>
          </w:tcPr>
          <w:p w14:paraId="54D7B490" w14:textId="77777777" w:rsidR="00DF65EB" w:rsidRDefault="00000000">
            <w:r>
              <w:rPr>
                <w:b/>
                <w:color w:val="FFFFFF"/>
                <w:sz w:val="20"/>
              </w:rPr>
              <w:t>Service</w:t>
            </w:r>
          </w:p>
        </w:tc>
        <w:tc>
          <w:tcPr>
            <w:tcW w:w="2835" w:type="dxa"/>
            <w:shd w:val="clear" w:color="auto" w:fill="1B3A5C"/>
          </w:tcPr>
          <w:p w14:paraId="7236CA48" w14:textId="77777777" w:rsidR="00DF65EB" w:rsidRDefault="00000000">
            <w:r>
              <w:rPr>
                <w:b/>
                <w:color w:val="FFFFFF"/>
                <w:sz w:val="20"/>
              </w:rPr>
              <w:t>Key / Credential</w:t>
            </w:r>
          </w:p>
        </w:tc>
        <w:tc>
          <w:tcPr>
            <w:tcW w:w="3969" w:type="dxa"/>
            <w:shd w:val="clear" w:color="auto" w:fill="1B3A5C"/>
          </w:tcPr>
          <w:p w14:paraId="3AFB216B" w14:textId="77777777" w:rsidR="00DF65EB" w:rsidRDefault="00000000">
            <w:r>
              <w:rPr>
                <w:b/>
                <w:color w:val="FFFFFF"/>
                <w:sz w:val="20"/>
              </w:rPr>
              <w:t>Location</w:t>
            </w:r>
          </w:p>
        </w:tc>
      </w:tr>
      <w:tr w:rsidR="00DF65EB" w14:paraId="2B4E4535" w14:textId="77777777">
        <w:tc>
          <w:tcPr>
            <w:tcW w:w="2268" w:type="dxa"/>
          </w:tcPr>
          <w:p w14:paraId="1548C8F2" w14:textId="77777777" w:rsidR="00DF65EB" w:rsidRDefault="00000000">
            <w:r>
              <w:rPr>
                <w:sz w:val="20"/>
              </w:rPr>
              <w:t>Google Gemini API (AI vision)</w:t>
            </w:r>
          </w:p>
        </w:tc>
        <w:tc>
          <w:tcPr>
            <w:tcW w:w="2835" w:type="dxa"/>
          </w:tcPr>
          <w:p w14:paraId="2451A5B0" w14:textId="77777777" w:rsidR="00DF65EB" w:rsidRDefault="00000000">
            <w:r>
              <w:rPr>
                <w:sz w:val="20"/>
              </w:rPr>
              <w:t>GEMINI_API_KEY</w:t>
            </w:r>
          </w:p>
        </w:tc>
        <w:tc>
          <w:tcPr>
            <w:tcW w:w="3969" w:type="dxa"/>
          </w:tcPr>
          <w:p w14:paraId="6B4E0622" w14:textId="77777777" w:rsidR="00DF65EB" w:rsidRDefault="00000000">
            <w:r>
              <w:rPr>
                <w:sz w:val="20"/>
              </w:rPr>
              <w:t>Stored in api/.env — do NOT commit to Git. Current key is for Gemini 2.5 Flash model.</w:t>
            </w:r>
          </w:p>
        </w:tc>
      </w:tr>
      <w:tr w:rsidR="00DF65EB" w14:paraId="6E5C3630" w14:textId="77777777">
        <w:tc>
          <w:tcPr>
            <w:tcW w:w="2268" w:type="dxa"/>
            <w:shd w:val="clear" w:color="auto" w:fill="EDF2F7"/>
          </w:tcPr>
          <w:p w14:paraId="74C1C9A8" w14:textId="77777777" w:rsidR="00DF65EB" w:rsidRDefault="00000000">
            <w:r>
              <w:rPr>
                <w:sz w:val="20"/>
              </w:rPr>
              <w:t>Danil's matching endpoint</w:t>
            </w:r>
          </w:p>
        </w:tc>
        <w:tc>
          <w:tcPr>
            <w:tcW w:w="2835" w:type="dxa"/>
            <w:shd w:val="clear" w:color="auto" w:fill="EDF2F7"/>
          </w:tcPr>
          <w:p w14:paraId="49623634" w14:textId="77777777" w:rsidR="00DF65EB" w:rsidRDefault="00000000">
            <w:r>
              <w:rPr>
                <w:sz w:val="20"/>
              </w:rPr>
              <w:t>Bearer token (see push_to_danil.py line 25)</w:t>
            </w:r>
          </w:p>
        </w:tc>
        <w:tc>
          <w:tcPr>
            <w:tcW w:w="3969" w:type="dxa"/>
            <w:shd w:val="clear" w:color="auto" w:fill="EDF2F7"/>
          </w:tcPr>
          <w:p w14:paraId="57C6529D" w14:textId="77777777" w:rsidR="00DF65EB" w:rsidRDefault="00000000">
            <w:r>
              <w:rPr>
                <w:sz w:val="20"/>
              </w:rPr>
              <w:t>Hard-coded in api/app/services/push_to_danil.py. Rotate here if Danil issues a new token.</w:t>
            </w:r>
          </w:p>
        </w:tc>
      </w:tr>
      <w:tr w:rsidR="00DF65EB" w14:paraId="71F8E22E" w14:textId="77777777">
        <w:tc>
          <w:tcPr>
            <w:tcW w:w="2268" w:type="dxa"/>
          </w:tcPr>
          <w:p w14:paraId="6297B184" w14:textId="77777777" w:rsidR="00DF65EB" w:rsidRDefault="00000000">
            <w:r>
              <w:rPr>
                <w:sz w:val="20"/>
              </w:rPr>
              <w:t>Database (dev/local)</w:t>
            </w:r>
          </w:p>
        </w:tc>
        <w:tc>
          <w:tcPr>
            <w:tcW w:w="2835" w:type="dxa"/>
          </w:tcPr>
          <w:p w14:paraId="70820C50" w14:textId="77777777" w:rsidR="00DF65EB" w:rsidRDefault="00000000">
            <w:r>
              <w:rPr>
                <w:sz w:val="20"/>
              </w:rPr>
              <w:t>SQLite file at api/farmer_data.db</w:t>
            </w:r>
          </w:p>
        </w:tc>
        <w:tc>
          <w:tcPr>
            <w:tcW w:w="3969" w:type="dxa"/>
          </w:tcPr>
          <w:p w14:paraId="481F4077" w14:textId="77777777" w:rsidR="00DF65EB" w:rsidRDefault="00000000">
            <w:r>
              <w:rPr>
                <w:sz w:val="20"/>
              </w:rPr>
              <w:t>File-based, self-contained — no credentials required.</w:t>
            </w:r>
          </w:p>
        </w:tc>
      </w:tr>
      <w:tr w:rsidR="00DF65EB" w14:paraId="587EBA94" w14:textId="77777777">
        <w:tc>
          <w:tcPr>
            <w:tcW w:w="2268" w:type="dxa"/>
            <w:shd w:val="clear" w:color="auto" w:fill="EDF2F7"/>
          </w:tcPr>
          <w:p w14:paraId="7409ED74" w14:textId="77777777" w:rsidR="00DF65EB" w:rsidRDefault="00000000">
            <w:r>
              <w:rPr>
                <w:sz w:val="20"/>
              </w:rPr>
              <w:t>Database (Docker prod)</w:t>
            </w:r>
          </w:p>
        </w:tc>
        <w:tc>
          <w:tcPr>
            <w:tcW w:w="2835" w:type="dxa"/>
            <w:shd w:val="clear" w:color="auto" w:fill="EDF2F7"/>
          </w:tcPr>
          <w:p w14:paraId="3BE766F7" w14:textId="77777777" w:rsidR="00DF65EB" w:rsidRDefault="00000000">
            <w:r>
              <w:rPr>
                <w:sz w:val="20"/>
              </w:rPr>
              <w:t>POSTGRES_USER, POSTGRES_PASSWORD, POSTGRES_DB</w:t>
            </w:r>
          </w:p>
        </w:tc>
        <w:tc>
          <w:tcPr>
            <w:tcW w:w="3969" w:type="dxa"/>
            <w:shd w:val="clear" w:color="auto" w:fill="EDF2F7"/>
          </w:tcPr>
          <w:p w14:paraId="3765D3E5" w14:textId="77777777" w:rsidR="00DF65EB" w:rsidRDefault="00000000">
            <w:r>
              <w:rPr>
                <w:sz w:val="20"/>
              </w:rPr>
              <w:t>Set via root .env file (see .env.example).</w:t>
            </w:r>
          </w:p>
        </w:tc>
      </w:tr>
      <w:tr w:rsidR="00DF65EB" w14:paraId="50B7ACCF" w14:textId="77777777">
        <w:tc>
          <w:tcPr>
            <w:tcW w:w="2268" w:type="dxa"/>
          </w:tcPr>
          <w:p w14:paraId="10C8970F" w14:textId="77777777" w:rsidR="00DF65EB" w:rsidRDefault="00000000">
            <w:r>
              <w:rPr>
                <w:sz w:val="20"/>
              </w:rPr>
              <w:t>MinIO (object storage, dev)</w:t>
            </w:r>
          </w:p>
        </w:tc>
        <w:tc>
          <w:tcPr>
            <w:tcW w:w="2835" w:type="dxa"/>
          </w:tcPr>
          <w:p w14:paraId="7A57E560" w14:textId="77777777" w:rsidR="00DF65EB" w:rsidRDefault="00000000">
            <w:r>
              <w:rPr>
                <w:sz w:val="20"/>
              </w:rPr>
              <w:t>User: minioadmin / Password: minioadmin</w:t>
            </w:r>
          </w:p>
        </w:tc>
        <w:tc>
          <w:tcPr>
            <w:tcW w:w="3969" w:type="dxa"/>
          </w:tcPr>
          <w:p w14:paraId="1907864B" w14:textId="77777777" w:rsidR="00DF65EB" w:rsidRDefault="00000000">
            <w:r>
              <w:rPr>
                <w:sz w:val="20"/>
              </w:rPr>
              <w:t>In docker/docker-compose.yml.</w:t>
            </w:r>
          </w:p>
        </w:tc>
      </w:tr>
      <w:tr w:rsidR="00DF65EB" w14:paraId="50D77C1A" w14:textId="77777777">
        <w:tc>
          <w:tcPr>
            <w:tcW w:w="2268" w:type="dxa"/>
            <w:shd w:val="clear" w:color="auto" w:fill="EDF2F7"/>
          </w:tcPr>
          <w:p w14:paraId="316D5891" w14:textId="77777777" w:rsidR="00DF65EB" w:rsidRDefault="00000000">
            <w:r>
              <w:rPr>
                <w:sz w:val="20"/>
              </w:rPr>
              <w:t>University server</w:t>
            </w:r>
          </w:p>
        </w:tc>
        <w:tc>
          <w:tcPr>
            <w:tcW w:w="2835" w:type="dxa"/>
            <w:shd w:val="clear" w:color="auto" w:fill="EDF2F7"/>
          </w:tcPr>
          <w:p w14:paraId="4AEB8492" w14:textId="77777777" w:rsidR="00DF65EB" w:rsidRDefault="00000000">
            <w:r>
              <w:rPr>
                <w:sz w:val="20"/>
              </w:rPr>
              <w:t>SSH access to 194.171.191.226:3061</w:t>
            </w:r>
          </w:p>
        </w:tc>
        <w:tc>
          <w:tcPr>
            <w:tcW w:w="3969" w:type="dxa"/>
            <w:shd w:val="clear" w:color="auto" w:fill="EDF2F7"/>
          </w:tcPr>
          <w:p w14:paraId="4849C355" w14:textId="77777777" w:rsidR="00DF65EB" w:rsidRDefault="00000000">
            <w:r>
              <w:rPr>
                <w:sz w:val="20"/>
              </w:rPr>
              <w:t>Contact BUas IT for SSH credentials.</w:t>
            </w:r>
          </w:p>
        </w:tc>
      </w:tr>
    </w:tbl>
    <w:p w14:paraId="75C0E4AF" w14:textId="77777777" w:rsidR="00DF65EB" w:rsidRDefault="00DF65EB"/>
    <w:p w14:paraId="0411F55B" w14:textId="77777777" w:rsidR="00DF65EB" w:rsidRDefault="00000000">
      <w:pPr>
        <w:spacing w:before="160" w:after="160"/>
        <w:ind w:left="283"/>
      </w:pPr>
      <w:r>
        <w:rPr>
          <w:b/>
          <w:color w:val="CC3300"/>
        </w:rPr>
        <w:t xml:space="preserve">⚠ IMPORTANT: </w:t>
      </w:r>
      <w:r>
        <w:rPr>
          <w:color w:val="CC3300"/>
        </w:rPr>
        <w:t>Before going to production, change all default passwords listed above. The MinIO and PostgreSQL credentials in docker-compose.yml are development defaults and must not be used in production.</w:t>
      </w:r>
    </w:p>
    <w:p w14:paraId="1B54B49D" w14:textId="77777777" w:rsidR="00BD3FB3" w:rsidRDefault="00BD3FB3">
      <w:pPr>
        <w:pStyle w:val="Heading3"/>
      </w:pPr>
    </w:p>
    <w:p w14:paraId="22E9AF68" w14:textId="77777777" w:rsidR="00BD3FB3" w:rsidRDefault="00BD3FB3">
      <w:pPr>
        <w:pStyle w:val="Heading3"/>
      </w:pPr>
    </w:p>
    <w:p w14:paraId="6B9D29A9" w14:textId="77777777" w:rsidR="00BD3FB3" w:rsidRDefault="00BD3FB3">
      <w:pPr>
        <w:pStyle w:val="Heading3"/>
      </w:pPr>
    </w:p>
    <w:p w14:paraId="3FFE4733" w14:textId="1EC0F5A9" w:rsidR="00DF65EB" w:rsidRDefault="00000000">
      <w:pPr>
        <w:pStyle w:val="Heading3"/>
      </w:pPr>
      <w:r>
        <w:t>1.2 GitHub Repository &amp; Folder Structure</w:t>
      </w:r>
    </w:p>
    <w:p w14:paraId="18FE50A3" w14:textId="77777777" w:rsidR="00DF65EB" w:rsidRDefault="00000000">
      <w:r>
        <w:t>Repository: Next-Level-Logistics</w:t>
      </w:r>
    </w:p>
    <w:p w14:paraId="6F684046" w14:textId="77777777" w:rsidR="00DF65EB" w:rsidRDefault="00000000">
      <w:pPr>
        <w:pStyle w:val="Code"/>
        <w:shd w:val="clear" w:color="auto" w:fill="F5F5F5"/>
        <w:rPr>
          <w:rFonts w:hint="eastAsia"/>
        </w:rPr>
      </w:pPr>
      <w:r>
        <w:lastRenderedPageBreak/>
        <w:t>Next-Level-Logistics/</w:t>
      </w:r>
    </w:p>
    <w:p w14:paraId="0D76AD14" w14:textId="77777777" w:rsidR="00DF65EB" w:rsidRDefault="00000000">
      <w:pPr>
        <w:pStyle w:val="Code"/>
        <w:shd w:val="clear" w:color="auto" w:fill="F5F5F5"/>
        <w:rPr>
          <w:rFonts w:hint="eastAsia"/>
        </w:rPr>
      </w:pPr>
      <w:r>
        <w:t>├── api/                    # FastAPI backend (Python)</w:t>
      </w:r>
    </w:p>
    <w:p w14:paraId="1CDA7E42" w14:textId="77777777" w:rsidR="00DF65EB" w:rsidRDefault="00000000">
      <w:pPr>
        <w:pStyle w:val="Code"/>
        <w:shd w:val="clear" w:color="auto" w:fill="F5F5F5"/>
        <w:rPr>
          <w:rFonts w:hint="eastAsia"/>
        </w:rPr>
      </w:pPr>
      <w:r>
        <w:t>│   ├── app/</w:t>
      </w:r>
    </w:p>
    <w:p w14:paraId="052A60FA" w14:textId="77777777" w:rsidR="00DF65EB" w:rsidRDefault="00000000">
      <w:pPr>
        <w:pStyle w:val="Code"/>
        <w:shd w:val="clear" w:color="auto" w:fill="F5F5F5"/>
        <w:rPr>
          <w:rFonts w:hint="eastAsia"/>
        </w:rPr>
      </w:pPr>
      <w:r>
        <w:t>│   │   ├── core/           # Core configuration</w:t>
      </w:r>
    </w:p>
    <w:p w14:paraId="45D716BC" w14:textId="77777777" w:rsidR="00DF65EB" w:rsidRDefault="00000000">
      <w:pPr>
        <w:pStyle w:val="Code"/>
        <w:shd w:val="clear" w:color="auto" w:fill="F5F5F5"/>
        <w:rPr>
          <w:rFonts w:hint="eastAsia"/>
        </w:rPr>
      </w:pPr>
      <w:r>
        <w:t>│   │   ├── db/             # Database session management</w:t>
      </w:r>
    </w:p>
    <w:p w14:paraId="679001D0" w14:textId="77777777" w:rsidR="00DF65EB" w:rsidRDefault="00000000">
      <w:pPr>
        <w:pStyle w:val="Code"/>
        <w:shd w:val="clear" w:color="auto" w:fill="F5F5F5"/>
        <w:rPr>
          <w:rFonts w:hint="eastAsia"/>
        </w:rPr>
      </w:pPr>
      <w:r>
        <w:t>│   │   ├── models/         # SQLAlchemy ORM models</w:t>
      </w:r>
    </w:p>
    <w:p w14:paraId="1AA26866" w14:textId="77777777" w:rsidR="00DF65EB" w:rsidRDefault="00000000">
      <w:pPr>
        <w:pStyle w:val="Code"/>
        <w:shd w:val="clear" w:color="auto" w:fill="F5F5F5"/>
        <w:rPr>
          <w:rFonts w:hint="eastAsia"/>
        </w:rPr>
      </w:pPr>
      <w:r>
        <w:t>│   │   ├── schemas/        # Pydantic request/response schemas</w:t>
      </w:r>
    </w:p>
    <w:p w14:paraId="638BD0BE" w14:textId="77777777" w:rsidR="00DF65EB" w:rsidRDefault="00000000">
      <w:pPr>
        <w:pStyle w:val="Code"/>
        <w:shd w:val="clear" w:color="auto" w:fill="F5F5F5"/>
        <w:rPr>
          <w:rFonts w:hint="eastAsia"/>
        </w:rPr>
      </w:pPr>
      <w:r>
        <w:t>│   │   ├── routers/        # API endpoint handlers</w:t>
      </w:r>
    </w:p>
    <w:p w14:paraId="05D3F200" w14:textId="77777777" w:rsidR="00DF65EB" w:rsidRDefault="00000000">
      <w:pPr>
        <w:pStyle w:val="Code"/>
        <w:shd w:val="clear" w:color="auto" w:fill="F5F5F5"/>
        <w:rPr>
          <w:rFonts w:hint="eastAsia"/>
        </w:rPr>
      </w:pPr>
      <w:r>
        <w:t>│   │   │   ├── records.py          # Harvest data CRUD</w:t>
      </w:r>
    </w:p>
    <w:p w14:paraId="2EF7AFD6" w14:textId="77777777" w:rsidR="00DF65EB" w:rsidRDefault="00000000">
      <w:pPr>
        <w:pStyle w:val="Code"/>
        <w:shd w:val="clear" w:color="auto" w:fill="F5F5F5"/>
        <w:rPr>
          <w:rFonts w:hint="eastAsia"/>
        </w:rPr>
      </w:pPr>
      <w:r>
        <w:t>│   │   │   ├── cargo_offers.py     # Cargo marketplace endpoints</w:t>
      </w:r>
    </w:p>
    <w:p w14:paraId="6F21634E" w14:textId="77777777" w:rsidR="00DF65EB" w:rsidRDefault="00000000">
      <w:pPr>
        <w:pStyle w:val="Code"/>
        <w:shd w:val="clear" w:color="auto" w:fill="F5F5F5"/>
        <w:rPr>
          <w:rFonts w:hint="eastAsia"/>
        </w:rPr>
      </w:pPr>
      <w:r>
        <w:t>│   │   │   ├── infrastructure.py   # Farms, farmers, locations</w:t>
      </w:r>
    </w:p>
    <w:p w14:paraId="6EEB9ADF" w14:textId="77777777" w:rsidR="00DF65EB" w:rsidRDefault="00000000">
      <w:pPr>
        <w:pStyle w:val="Code"/>
        <w:shd w:val="clear" w:color="auto" w:fill="F5F5F5"/>
        <w:rPr>
          <w:rFonts w:hint="eastAsia"/>
        </w:rPr>
      </w:pPr>
      <w:r>
        <w:t>│   │   │   ├── uploads.py          # Photo upload handling</w:t>
      </w:r>
    </w:p>
    <w:p w14:paraId="5FA160CF" w14:textId="77777777" w:rsidR="00DF65EB" w:rsidRDefault="00000000">
      <w:pPr>
        <w:pStyle w:val="Code"/>
        <w:shd w:val="clear" w:color="auto" w:fill="F5F5F5"/>
        <w:rPr>
          <w:rFonts w:hint="eastAsia"/>
        </w:rPr>
      </w:pPr>
      <w:r>
        <w:t>│   │   │   └── rdw_vehicles.py     # Dutch vehicle registry lookup</w:t>
      </w:r>
    </w:p>
    <w:p w14:paraId="4D0BD285" w14:textId="77777777" w:rsidR="00DF65EB" w:rsidRDefault="00000000">
      <w:pPr>
        <w:pStyle w:val="Code"/>
        <w:shd w:val="clear" w:color="auto" w:fill="F5F5F5"/>
        <w:rPr>
          <w:rFonts w:hint="eastAsia"/>
        </w:rPr>
      </w:pPr>
      <w:r>
        <w:t>│   │   ├── services/       # Business logic services</w:t>
      </w:r>
    </w:p>
    <w:p w14:paraId="599812AE" w14:textId="77777777" w:rsidR="00DF65EB" w:rsidRDefault="00000000">
      <w:pPr>
        <w:pStyle w:val="Code"/>
        <w:shd w:val="clear" w:color="auto" w:fill="F5F5F5"/>
        <w:rPr>
          <w:rFonts w:hint="eastAsia"/>
        </w:rPr>
      </w:pPr>
      <w:r>
        <w:t>│   │   │   ├── gemini_vision.py    # Google Gemini AI integration</w:t>
      </w:r>
    </w:p>
    <w:p w14:paraId="3A11794C" w14:textId="77777777" w:rsidR="00DF65EB" w:rsidRDefault="00000000">
      <w:pPr>
        <w:pStyle w:val="Code"/>
        <w:shd w:val="clear" w:color="auto" w:fill="F5F5F5"/>
        <w:rPr>
          <w:rFonts w:hint="eastAsia"/>
        </w:rPr>
      </w:pPr>
      <w:r>
        <w:t>│   │   │   ├── google_maps_service.py  # Maps route caching</w:t>
      </w:r>
    </w:p>
    <w:p w14:paraId="4B673B84" w14:textId="77777777" w:rsidR="00DF65EB" w:rsidRDefault="00000000">
      <w:pPr>
        <w:pStyle w:val="Code"/>
        <w:shd w:val="clear" w:color="auto" w:fill="F5F5F5"/>
        <w:rPr>
          <w:rFonts w:hint="eastAsia"/>
        </w:rPr>
      </w:pPr>
      <w:r>
        <w:t>│   │   │   ├── push_to_danil.py    # Real-time push to partner</w:t>
      </w:r>
    </w:p>
    <w:p w14:paraId="526307CD" w14:textId="77777777" w:rsidR="00DF65EB" w:rsidRDefault="00000000">
      <w:pPr>
        <w:pStyle w:val="Code"/>
        <w:shd w:val="clear" w:color="auto" w:fill="F5F5F5"/>
        <w:rPr>
          <w:rFonts w:hint="eastAsia"/>
        </w:rPr>
      </w:pPr>
      <w:r>
        <w:t>│   │   │   └── webhook.py          # Outbound webhook on confirm</w:t>
      </w:r>
    </w:p>
    <w:p w14:paraId="3C2F1CF0" w14:textId="77777777" w:rsidR="00DF65EB" w:rsidRDefault="00000000">
      <w:pPr>
        <w:pStyle w:val="Code"/>
        <w:shd w:val="clear" w:color="auto" w:fill="F5F5F5"/>
        <w:rPr>
          <w:rFonts w:hint="eastAsia"/>
        </w:rPr>
      </w:pPr>
      <w:r>
        <w:t>│   │   └── pipeline/       # AI processing pipeline</w:t>
      </w:r>
    </w:p>
    <w:p w14:paraId="7675F861" w14:textId="77777777" w:rsidR="00DF65EB" w:rsidRDefault="00000000">
      <w:pPr>
        <w:pStyle w:val="Code"/>
        <w:shd w:val="clear" w:color="auto" w:fill="F5F5F5"/>
        <w:rPr>
          <w:rFonts w:hint="eastAsia"/>
        </w:rPr>
      </w:pPr>
      <w:r>
        <w:t>│   │       ├── processor.py        # Main AI orchestrator</w:t>
      </w:r>
    </w:p>
    <w:p w14:paraId="26C68F3C" w14:textId="77777777" w:rsidR="00DF65EB" w:rsidRDefault="00000000">
      <w:pPr>
        <w:pStyle w:val="Code"/>
        <w:shd w:val="clear" w:color="auto" w:fill="F5F5F5"/>
        <w:rPr>
          <w:rFonts w:hint="eastAsia"/>
        </w:rPr>
      </w:pPr>
      <w:r>
        <w:t>│   │       ├── vision.py           # Vision model abstraction</w:t>
      </w:r>
    </w:p>
    <w:p w14:paraId="2A71BD27" w14:textId="77777777" w:rsidR="00DF65EB" w:rsidRDefault="00000000">
      <w:pPr>
        <w:pStyle w:val="Code"/>
        <w:shd w:val="clear" w:color="auto" w:fill="F5F5F5"/>
        <w:rPr>
          <w:rFonts w:hint="eastAsia"/>
        </w:rPr>
      </w:pPr>
      <w:r>
        <w:t>│   │       └── ocr.py              # OCR text extraction</w:t>
      </w:r>
    </w:p>
    <w:p w14:paraId="6872382A" w14:textId="77777777" w:rsidR="00DF65EB" w:rsidRDefault="00000000">
      <w:pPr>
        <w:pStyle w:val="Code"/>
        <w:shd w:val="clear" w:color="auto" w:fill="F5F5F5"/>
        <w:rPr>
          <w:rFonts w:hint="eastAsia"/>
        </w:rPr>
      </w:pPr>
      <w:r>
        <w:t>│   ├── Dockerfile           # Production container</w:t>
      </w:r>
    </w:p>
    <w:p w14:paraId="00E1898A" w14:textId="77777777" w:rsidR="00DF65EB" w:rsidRDefault="00000000">
      <w:pPr>
        <w:pStyle w:val="Code"/>
        <w:shd w:val="clear" w:color="auto" w:fill="F5F5F5"/>
        <w:rPr>
          <w:rFonts w:hint="eastAsia"/>
        </w:rPr>
      </w:pPr>
      <w:r>
        <w:t>│   ├── requirements.txt     # Python dependencies</w:t>
      </w:r>
    </w:p>
    <w:p w14:paraId="67662449" w14:textId="77777777" w:rsidR="00DF65EB" w:rsidRDefault="00000000">
      <w:pPr>
        <w:pStyle w:val="Code"/>
        <w:shd w:val="clear" w:color="auto" w:fill="F5F5F5"/>
        <w:rPr>
          <w:rFonts w:hint="eastAsia"/>
        </w:rPr>
      </w:pPr>
      <w:r>
        <w:t>│   ├── seed.py              # Database seeder</w:t>
      </w:r>
    </w:p>
    <w:p w14:paraId="548AE45A" w14:textId="77777777" w:rsidR="00DF65EB" w:rsidRDefault="00000000">
      <w:pPr>
        <w:pStyle w:val="Code"/>
        <w:shd w:val="clear" w:color="auto" w:fill="F5F5F5"/>
        <w:rPr>
          <w:rFonts w:hint="eastAsia"/>
        </w:rPr>
      </w:pPr>
      <w:r>
        <w:t>│   └── farmer_data.db       # SQLite database (local dev)</w:t>
      </w:r>
    </w:p>
    <w:p w14:paraId="6F674236" w14:textId="77777777" w:rsidR="00DF65EB" w:rsidRDefault="00000000">
      <w:pPr>
        <w:pStyle w:val="Code"/>
        <w:shd w:val="clear" w:color="auto" w:fill="F5F5F5"/>
        <w:rPr>
          <w:rFonts w:hint="eastAsia"/>
        </w:rPr>
      </w:pPr>
      <w:r>
        <w:t>│</w:t>
      </w:r>
    </w:p>
    <w:p w14:paraId="6763F293" w14:textId="77777777" w:rsidR="00DF65EB" w:rsidRDefault="00000000">
      <w:pPr>
        <w:pStyle w:val="Code"/>
        <w:shd w:val="clear" w:color="auto" w:fill="F5F5F5"/>
        <w:rPr>
          <w:rFonts w:hint="eastAsia"/>
        </w:rPr>
      </w:pPr>
      <w:r>
        <w:t>├── app/                    # React Native mobile app (Expo)</w:t>
      </w:r>
    </w:p>
    <w:p w14:paraId="005DCD0B" w14:textId="77777777" w:rsidR="00DF65EB" w:rsidRDefault="00000000">
      <w:pPr>
        <w:pStyle w:val="Code"/>
        <w:shd w:val="clear" w:color="auto" w:fill="F5F5F5"/>
        <w:rPr>
          <w:rFonts w:hint="eastAsia"/>
        </w:rPr>
      </w:pPr>
      <w:r>
        <w:t>│   ├── App.js               # Root component &amp; navigation</w:t>
      </w:r>
    </w:p>
    <w:p w14:paraId="298FD818" w14:textId="77777777" w:rsidR="00DF65EB" w:rsidRDefault="00000000">
      <w:pPr>
        <w:pStyle w:val="Code"/>
        <w:shd w:val="clear" w:color="auto" w:fill="F5F5F5"/>
        <w:rPr>
          <w:rFonts w:hint="eastAsia"/>
        </w:rPr>
      </w:pPr>
      <w:r>
        <w:t>│   ├── src/</w:t>
      </w:r>
    </w:p>
    <w:p w14:paraId="0E61D3EF" w14:textId="77777777" w:rsidR="00DF65EB" w:rsidRDefault="00000000">
      <w:pPr>
        <w:pStyle w:val="Code"/>
        <w:shd w:val="clear" w:color="auto" w:fill="F5F5F5"/>
        <w:rPr>
          <w:rFonts w:hint="eastAsia"/>
        </w:rPr>
      </w:pPr>
      <w:r>
        <w:t>│   │   ├── screens/         # UI screens (11 screens)</w:t>
      </w:r>
    </w:p>
    <w:p w14:paraId="5A0C3710" w14:textId="77777777" w:rsidR="00DF65EB" w:rsidRDefault="00000000">
      <w:pPr>
        <w:pStyle w:val="Code"/>
        <w:shd w:val="clear" w:color="auto" w:fill="F5F5F5"/>
        <w:rPr>
          <w:rFonts w:hint="eastAsia"/>
        </w:rPr>
      </w:pPr>
      <w:r>
        <w:t>│   │   ├── services/        # API clients &amp; utilities (9 files)</w:t>
      </w:r>
    </w:p>
    <w:p w14:paraId="21A94658" w14:textId="77777777" w:rsidR="00DF65EB" w:rsidRDefault="00000000">
      <w:pPr>
        <w:pStyle w:val="Code"/>
        <w:shd w:val="clear" w:color="auto" w:fill="F5F5F5"/>
        <w:rPr>
          <w:rFonts w:hint="eastAsia"/>
        </w:rPr>
      </w:pPr>
      <w:r>
        <w:t>│   │   ├── components/      # Reusable UI components</w:t>
      </w:r>
    </w:p>
    <w:p w14:paraId="75FC5629" w14:textId="77777777" w:rsidR="00DF65EB" w:rsidRDefault="00000000">
      <w:pPr>
        <w:pStyle w:val="Code"/>
        <w:shd w:val="clear" w:color="auto" w:fill="F5F5F5"/>
        <w:rPr>
          <w:rFonts w:hint="eastAsia"/>
        </w:rPr>
      </w:pPr>
      <w:r>
        <w:t>│   │   ├── theme/           # Design system</w:t>
      </w:r>
    </w:p>
    <w:p w14:paraId="6C826BF0" w14:textId="77777777" w:rsidR="00DF65EB" w:rsidRDefault="00000000">
      <w:pPr>
        <w:pStyle w:val="Code"/>
        <w:shd w:val="clear" w:color="auto" w:fill="F5F5F5"/>
        <w:rPr>
          <w:rFonts w:hint="eastAsia"/>
        </w:rPr>
      </w:pPr>
      <w:r>
        <w:t>│   │   ├── utils/           # Accessibility &amp; responsive helpers</w:t>
      </w:r>
    </w:p>
    <w:p w14:paraId="6273B891" w14:textId="77777777" w:rsidR="00DF65EB" w:rsidRDefault="00000000">
      <w:pPr>
        <w:pStyle w:val="Code"/>
        <w:shd w:val="clear" w:color="auto" w:fill="F5F5F5"/>
        <w:rPr>
          <w:rFonts w:hint="eastAsia"/>
        </w:rPr>
      </w:pPr>
      <w:r>
        <w:t>│   │   └── constants/       # App-wide constants</w:t>
      </w:r>
    </w:p>
    <w:p w14:paraId="0C7C7F8D" w14:textId="77777777" w:rsidR="00DF65EB" w:rsidRDefault="00000000">
      <w:pPr>
        <w:pStyle w:val="Code"/>
        <w:shd w:val="clear" w:color="auto" w:fill="F5F5F5"/>
        <w:rPr>
          <w:rFonts w:hint="eastAsia"/>
        </w:rPr>
      </w:pPr>
      <w:r>
        <w:t>│   └── package.json</w:t>
      </w:r>
    </w:p>
    <w:p w14:paraId="1F35F4C7" w14:textId="77777777" w:rsidR="00DF65EB" w:rsidRDefault="00000000">
      <w:pPr>
        <w:pStyle w:val="Code"/>
        <w:shd w:val="clear" w:color="auto" w:fill="F5F5F5"/>
        <w:rPr>
          <w:rFonts w:hint="eastAsia"/>
        </w:rPr>
      </w:pPr>
      <w:r>
        <w:t>│</w:t>
      </w:r>
    </w:p>
    <w:p w14:paraId="73FC44BD" w14:textId="77777777" w:rsidR="00DF65EB" w:rsidRDefault="00000000">
      <w:pPr>
        <w:pStyle w:val="Code"/>
        <w:shd w:val="clear" w:color="auto" w:fill="F5F5F5"/>
        <w:rPr>
          <w:rFonts w:hint="eastAsia"/>
        </w:rPr>
      </w:pPr>
      <w:r>
        <w:t>├── dashboard/              # React web dashboard (MUI)</w:t>
      </w:r>
    </w:p>
    <w:p w14:paraId="2FE60DAF" w14:textId="77777777" w:rsidR="00DF65EB" w:rsidRDefault="00000000">
      <w:pPr>
        <w:pStyle w:val="Code"/>
        <w:shd w:val="clear" w:color="auto" w:fill="F5F5F5"/>
        <w:rPr>
          <w:rFonts w:hint="eastAsia"/>
        </w:rPr>
      </w:pPr>
      <w:r>
        <w:t>│   ├── src/</w:t>
      </w:r>
    </w:p>
    <w:p w14:paraId="27A7B257" w14:textId="77777777" w:rsidR="00DF65EB" w:rsidRDefault="00000000">
      <w:pPr>
        <w:pStyle w:val="Code"/>
        <w:shd w:val="clear" w:color="auto" w:fill="F5F5F5"/>
        <w:rPr>
          <w:rFonts w:hint="eastAsia"/>
        </w:rPr>
      </w:pPr>
      <w:r>
        <w:t>│   │   ├── App.js            # Main dashboard with tabs</w:t>
      </w:r>
    </w:p>
    <w:p w14:paraId="67717D2F" w14:textId="77777777" w:rsidR="00DF65EB" w:rsidRDefault="00000000">
      <w:pPr>
        <w:pStyle w:val="Code"/>
        <w:shd w:val="clear" w:color="auto" w:fill="F5F5F5"/>
        <w:rPr>
          <w:rFonts w:hint="eastAsia"/>
        </w:rPr>
      </w:pPr>
      <w:r>
        <w:t>│   │   └── components/       # Dashboard UI components</w:t>
      </w:r>
    </w:p>
    <w:p w14:paraId="07DC5C27" w14:textId="77777777" w:rsidR="00DF65EB" w:rsidRDefault="00000000">
      <w:pPr>
        <w:pStyle w:val="Code"/>
        <w:shd w:val="clear" w:color="auto" w:fill="F5F5F5"/>
        <w:rPr>
          <w:rFonts w:hint="eastAsia"/>
        </w:rPr>
      </w:pPr>
      <w:r>
        <w:t>│   └── package.json</w:t>
      </w:r>
    </w:p>
    <w:p w14:paraId="2BC8031C" w14:textId="77777777" w:rsidR="00DF65EB" w:rsidRDefault="00000000">
      <w:pPr>
        <w:pStyle w:val="Code"/>
        <w:shd w:val="clear" w:color="auto" w:fill="F5F5F5"/>
        <w:rPr>
          <w:rFonts w:hint="eastAsia"/>
        </w:rPr>
      </w:pPr>
      <w:r>
        <w:t>│</w:t>
      </w:r>
    </w:p>
    <w:p w14:paraId="332C12D4" w14:textId="77777777" w:rsidR="00DF65EB" w:rsidRDefault="00000000">
      <w:pPr>
        <w:pStyle w:val="Code"/>
        <w:shd w:val="clear" w:color="auto" w:fill="F5F5F5"/>
        <w:rPr>
          <w:rFonts w:hint="eastAsia"/>
        </w:rPr>
      </w:pPr>
      <w:r>
        <w:t>├── docker/                 # Docker Compose configurations</w:t>
      </w:r>
    </w:p>
    <w:p w14:paraId="3CDB17B2" w14:textId="77777777" w:rsidR="00DF65EB" w:rsidRDefault="00000000">
      <w:pPr>
        <w:pStyle w:val="Code"/>
        <w:shd w:val="clear" w:color="auto" w:fill="F5F5F5"/>
        <w:rPr>
          <w:rFonts w:hint="eastAsia"/>
        </w:rPr>
      </w:pPr>
      <w:r>
        <w:t>│   ├── docker-compose.yml       # Dev environment</w:t>
      </w:r>
    </w:p>
    <w:p w14:paraId="3C28E8D9" w14:textId="77777777" w:rsidR="00DF65EB" w:rsidRDefault="00000000">
      <w:pPr>
        <w:pStyle w:val="Code"/>
        <w:shd w:val="clear" w:color="auto" w:fill="F5F5F5"/>
        <w:rPr>
          <w:rFonts w:hint="eastAsia"/>
        </w:rPr>
      </w:pPr>
      <w:r>
        <w:t>│   └── docker-compose.prod.yml  # Production environment</w:t>
      </w:r>
    </w:p>
    <w:p w14:paraId="087996DD" w14:textId="77777777" w:rsidR="00DF65EB" w:rsidRDefault="00000000">
      <w:pPr>
        <w:pStyle w:val="Code"/>
        <w:shd w:val="clear" w:color="auto" w:fill="F5F5F5"/>
        <w:rPr>
          <w:rFonts w:hint="eastAsia"/>
        </w:rPr>
      </w:pPr>
      <w:r>
        <w:t>│</w:t>
      </w:r>
    </w:p>
    <w:p w14:paraId="3B9D6172" w14:textId="77777777" w:rsidR="00DF65EB" w:rsidRDefault="00000000">
      <w:pPr>
        <w:pStyle w:val="Code"/>
        <w:shd w:val="clear" w:color="auto" w:fill="F5F5F5"/>
        <w:rPr>
          <w:rFonts w:hint="eastAsia"/>
        </w:rPr>
      </w:pPr>
      <w:r>
        <w:t>├── docs/                   # Project documentation (8 files)</w:t>
      </w:r>
    </w:p>
    <w:p w14:paraId="1FB01EFE" w14:textId="77777777" w:rsidR="00DF65EB" w:rsidRDefault="00000000">
      <w:pPr>
        <w:pStyle w:val="Code"/>
        <w:shd w:val="clear" w:color="auto" w:fill="F5F5F5"/>
        <w:rPr>
          <w:rFonts w:hint="eastAsia"/>
        </w:rPr>
      </w:pPr>
      <w:r>
        <w:t>├── .env.example            # Environment variable template</w:t>
      </w:r>
    </w:p>
    <w:p w14:paraId="42A1C22D" w14:textId="77777777" w:rsidR="00DF65EB" w:rsidRDefault="00000000">
      <w:pPr>
        <w:pStyle w:val="Code"/>
        <w:shd w:val="clear" w:color="auto" w:fill="F5F5F5"/>
        <w:rPr>
          <w:rFonts w:hint="eastAsia"/>
        </w:rPr>
      </w:pPr>
      <w:r>
        <w:t>├── start.bat               # Windows one-click launcher</w:t>
      </w:r>
    </w:p>
    <w:p w14:paraId="52A31243" w14:textId="77777777" w:rsidR="00DF65EB" w:rsidRDefault="00000000">
      <w:pPr>
        <w:pStyle w:val="Code"/>
        <w:shd w:val="clear" w:color="auto" w:fill="F5F5F5"/>
        <w:rPr>
          <w:rFonts w:hint="eastAsia"/>
        </w:rPr>
      </w:pPr>
      <w:r>
        <w:lastRenderedPageBreak/>
        <w:t>└── IMPLEMENTATION_GUIDE.md # Cargo marketplace feature guide</w:t>
      </w:r>
    </w:p>
    <w:p w14:paraId="55006CFB" w14:textId="77777777" w:rsidR="00DF65EB" w:rsidRDefault="00000000">
      <w:pPr>
        <w:pStyle w:val="Heading3"/>
      </w:pPr>
      <w:r>
        <w:t>1.3 Server Details &amp; URLs</w:t>
      </w:r>
    </w:p>
    <w:tbl>
      <w:tblPr>
        <w:tblStyle w:val="TableGrid"/>
        <w:tblW w:w="0" w:type="auto"/>
        <w:tblLook w:val="04A0" w:firstRow="1" w:lastRow="0" w:firstColumn="1" w:lastColumn="0" w:noHBand="0" w:noVBand="1"/>
      </w:tblPr>
      <w:tblGrid>
        <w:gridCol w:w="2268"/>
        <w:gridCol w:w="3402"/>
        <w:gridCol w:w="3402"/>
      </w:tblGrid>
      <w:tr w:rsidR="00DF65EB" w14:paraId="74B54E58" w14:textId="77777777">
        <w:tc>
          <w:tcPr>
            <w:tcW w:w="2268" w:type="dxa"/>
            <w:shd w:val="clear" w:color="auto" w:fill="1B3A5C"/>
          </w:tcPr>
          <w:p w14:paraId="0C61AE75" w14:textId="77777777" w:rsidR="00DF65EB" w:rsidRDefault="00000000">
            <w:r>
              <w:rPr>
                <w:b/>
                <w:color w:val="FFFFFF"/>
                <w:sz w:val="20"/>
              </w:rPr>
              <w:t>Component</w:t>
            </w:r>
          </w:p>
        </w:tc>
        <w:tc>
          <w:tcPr>
            <w:tcW w:w="3402" w:type="dxa"/>
            <w:shd w:val="clear" w:color="auto" w:fill="1B3A5C"/>
          </w:tcPr>
          <w:p w14:paraId="1A6E66BE" w14:textId="77777777" w:rsidR="00DF65EB" w:rsidRDefault="00000000">
            <w:r>
              <w:rPr>
                <w:b/>
                <w:color w:val="FFFFFF"/>
                <w:sz w:val="20"/>
              </w:rPr>
              <w:t>URL / Port</w:t>
            </w:r>
          </w:p>
        </w:tc>
        <w:tc>
          <w:tcPr>
            <w:tcW w:w="3402" w:type="dxa"/>
            <w:shd w:val="clear" w:color="auto" w:fill="1B3A5C"/>
          </w:tcPr>
          <w:p w14:paraId="18684F42" w14:textId="77777777" w:rsidR="00DF65EB" w:rsidRDefault="00000000">
            <w:r>
              <w:rPr>
                <w:b/>
                <w:color w:val="FFFFFF"/>
                <w:sz w:val="20"/>
              </w:rPr>
              <w:t>Notes</w:t>
            </w:r>
          </w:p>
        </w:tc>
      </w:tr>
      <w:tr w:rsidR="00DF65EB" w14:paraId="7703565E" w14:textId="77777777">
        <w:tc>
          <w:tcPr>
            <w:tcW w:w="2268" w:type="dxa"/>
          </w:tcPr>
          <w:p w14:paraId="6A8B8F16" w14:textId="77777777" w:rsidR="00DF65EB" w:rsidRDefault="00000000">
            <w:r>
              <w:rPr>
                <w:sz w:val="20"/>
              </w:rPr>
              <w:t>API Backend</w:t>
            </w:r>
          </w:p>
        </w:tc>
        <w:tc>
          <w:tcPr>
            <w:tcW w:w="3402" w:type="dxa"/>
          </w:tcPr>
          <w:p w14:paraId="06FD286C" w14:textId="77777777" w:rsidR="00DF65EB" w:rsidRDefault="00000000">
            <w:r>
              <w:rPr>
                <w:sz w:val="20"/>
              </w:rPr>
              <w:t>http://localhost:8000</w:t>
            </w:r>
          </w:p>
        </w:tc>
        <w:tc>
          <w:tcPr>
            <w:tcW w:w="3402" w:type="dxa"/>
          </w:tcPr>
          <w:p w14:paraId="39045A27" w14:textId="77777777" w:rsidR="00DF65EB" w:rsidRDefault="00000000">
            <w:r>
              <w:rPr>
                <w:sz w:val="20"/>
              </w:rPr>
              <w:t>FastAPI with auto-docs at /docs</w:t>
            </w:r>
          </w:p>
        </w:tc>
      </w:tr>
      <w:tr w:rsidR="00DF65EB" w14:paraId="223CA52D" w14:textId="77777777">
        <w:tc>
          <w:tcPr>
            <w:tcW w:w="2268" w:type="dxa"/>
            <w:shd w:val="clear" w:color="auto" w:fill="EDF2F7"/>
          </w:tcPr>
          <w:p w14:paraId="561549EF" w14:textId="77777777" w:rsidR="00DF65EB" w:rsidRDefault="00000000">
            <w:r>
              <w:rPr>
                <w:sz w:val="20"/>
              </w:rPr>
              <w:t>Dashboard (dev)</w:t>
            </w:r>
          </w:p>
        </w:tc>
        <w:tc>
          <w:tcPr>
            <w:tcW w:w="3402" w:type="dxa"/>
            <w:shd w:val="clear" w:color="auto" w:fill="EDF2F7"/>
          </w:tcPr>
          <w:p w14:paraId="09C24459" w14:textId="77777777" w:rsidR="00DF65EB" w:rsidRDefault="00000000">
            <w:r>
              <w:rPr>
                <w:sz w:val="20"/>
              </w:rPr>
              <w:t>http://localhost:3000</w:t>
            </w:r>
          </w:p>
        </w:tc>
        <w:tc>
          <w:tcPr>
            <w:tcW w:w="3402" w:type="dxa"/>
            <w:shd w:val="clear" w:color="auto" w:fill="EDF2F7"/>
          </w:tcPr>
          <w:p w14:paraId="7CC4BABB" w14:textId="77777777" w:rsidR="00DF65EB" w:rsidRDefault="00000000">
            <w:r>
              <w:rPr>
                <w:sz w:val="20"/>
              </w:rPr>
              <w:t>React dev server</w:t>
            </w:r>
          </w:p>
        </w:tc>
      </w:tr>
      <w:tr w:rsidR="00DF65EB" w14:paraId="57814AAE" w14:textId="77777777">
        <w:tc>
          <w:tcPr>
            <w:tcW w:w="2268" w:type="dxa"/>
          </w:tcPr>
          <w:p w14:paraId="0B9971F6" w14:textId="77777777" w:rsidR="00DF65EB" w:rsidRDefault="00000000">
            <w:r>
              <w:rPr>
                <w:sz w:val="20"/>
              </w:rPr>
              <w:t>Dashboard (prod)</w:t>
            </w:r>
          </w:p>
        </w:tc>
        <w:tc>
          <w:tcPr>
            <w:tcW w:w="3402" w:type="dxa"/>
          </w:tcPr>
          <w:p w14:paraId="18B5B034" w14:textId="77777777" w:rsidR="00DF65EB" w:rsidRDefault="00000000">
            <w:r>
              <w:rPr>
                <w:sz w:val="20"/>
              </w:rPr>
              <w:t>http://localhost:80</w:t>
            </w:r>
          </w:p>
        </w:tc>
        <w:tc>
          <w:tcPr>
            <w:tcW w:w="3402" w:type="dxa"/>
          </w:tcPr>
          <w:p w14:paraId="0D357976" w14:textId="77777777" w:rsidR="00DF65EB" w:rsidRDefault="00000000">
            <w:r>
              <w:rPr>
                <w:sz w:val="20"/>
              </w:rPr>
              <w:t>Served via Docker</w:t>
            </w:r>
          </w:p>
        </w:tc>
      </w:tr>
      <w:tr w:rsidR="00DF65EB" w14:paraId="11E2D82F" w14:textId="77777777">
        <w:tc>
          <w:tcPr>
            <w:tcW w:w="2268" w:type="dxa"/>
            <w:shd w:val="clear" w:color="auto" w:fill="EDF2F7"/>
          </w:tcPr>
          <w:p w14:paraId="161AD280" w14:textId="77777777" w:rsidR="00DF65EB" w:rsidRDefault="00000000">
            <w:r>
              <w:rPr>
                <w:sz w:val="20"/>
              </w:rPr>
              <w:t>University Server</w:t>
            </w:r>
          </w:p>
        </w:tc>
        <w:tc>
          <w:tcPr>
            <w:tcW w:w="3402" w:type="dxa"/>
            <w:shd w:val="clear" w:color="auto" w:fill="EDF2F7"/>
          </w:tcPr>
          <w:p w14:paraId="1E0A3173" w14:textId="77777777" w:rsidR="00DF65EB" w:rsidRDefault="00000000">
            <w:r>
              <w:rPr>
                <w:sz w:val="20"/>
              </w:rPr>
              <w:t>http://194.171.191.226:3061</w:t>
            </w:r>
          </w:p>
        </w:tc>
        <w:tc>
          <w:tcPr>
            <w:tcW w:w="3402" w:type="dxa"/>
            <w:shd w:val="clear" w:color="auto" w:fill="EDF2F7"/>
          </w:tcPr>
          <w:p w14:paraId="0817BE0E" w14:textId="77777777" w:rsidR="00DF65EB" w:rsidRDefault="00000000">
            <w:r>
              <w:rPr>
                <w:sz w:val="20"/>
              </w:rPr>
              <w:t>Production deployment target</w:t>
            </w:r>
          </w:p>
        </w:tc>
      </w:tr>
      <w:tr w:rsidR="00DF65EB" w14:paraId="08593EF0" w14:textId="77777777">
        <w:tc>
          <w:tcPr>
            <w:tcW w:w="2268" w:type="dxa"/>
          </w:tcPr>
          <w:p w14:paraId="468C4649" w14:textId="77777777" w:rsidR="00DF65EB" w:rsidRDefault="00000000">
            <w:r>
              <w:rPr>
                <w:sz w:val="20"/>
              </w:rPr>
              <w:t>Mobile App</w:t>
            </w:r>
          </w:p>
        </w:tc>
        <w:tc>
          <w:tcPr>
            <w:tcW w:w="3402" w:type="dxa"/>
          </w:tcPr>
          <w:p w14:paraId="0E7135BD" w14:textId="77777777" w:rsidR="00DF65EB" w:rsidRDefault="00000000">
            <w:r>
              <w:rPr>
                <w:sz w:val="20"/>
              </w:rPr>
              <w:t>Expo Go (scan QR)</w:t>
            </w:r>
          </w:p>
        </w:tc>
        <w:tc>
          <w:tcPr>
            <w:tcW w:w="3402" w:type="dxa"/>
          </w:tcPr>
          <w:p w14:paraId="2827579F" w14:textId="77777777" w:rsidR="00DF65EB" w:rsidRDefault="00000000">
            <w:r>
              <w:rPr>
                <w:sz w:val="20"/>
              </w:rPr>
              <w:t>No fixed URL — connects to API</w:t>
            </w:r>
          </w:p>
        </w:tc>
      </w:tr>
      <w:tr w:rsidR="00DF65EB" w14:paraId="56A203D3" w14:textId="77777777">
        <w:tc>
          <w:tcPr>
            <w:tcW w:w="2268" w:type="dxa"/>
            <w:shd w:val="clear" w:color="auto" w:fill="EDF2F7"/>
          </w:tcPr>
          <w:p w14:paraId="62D03E4C" w14:textId="77777777" w:rsidR="00DF65EB" w:rsidRDefault="00000000">
            <w:r>
              <w:rPr>
                <w:sz w:val="20"/>
              </w:rPr>
              <w:t>Danil's endpoint</w:t>
            </w:r>
          </w:p>
        </w:tc>
        <w:tc>
          <w:tcPr>
            <w:tcW w:w="3402" w:type="dxa"/>
            <w:shd w:val="clear" w:color="auto" w:fill="EDF2F7"/>
          </w:tcPr>
          <w:p w14:paraId="69F2E3E4" w14:textId="77777777" w:rsidR="00DF65EB" w:rsidRDefault="00000000">
            <w:r>
              <w:rPr>
                <w:sz w:val="20"/>
              </w:rPr>
              <w:t>https://sfsc-bot.duckdns.org/marin/upload</w:t>
            </w:r>
          </w:p>
        </w:tc>
        <w:tc>
          <w:tcPr>
            <w:tcW w:w="3402" w:type="dxa"/>
            <w:shd w:val="clear" w:color="auto" w:fill="EDF2F7"/>
          </w:tcPr>
          <w:p w14:paraId="261D8C74" w14:textId="77777777" w:rsidR="00DF65EB" w:rsidRDefault="00000000">
            <w:r>
              <w:rPr>
                <w:sz w:val="20"/>
              </w:rPr>
              <w:t>Real-time data push partner</w:t>
            </w:r>
          </w:p>
        </w:tc>
      </w:tr>
      <w:tr w:rsidR="00DF65EB" w14:paraId="202D916F" w14:textId="77777777">
        <w:tc>
          <w:tcPr>
            <w:tcW w:w="2268" w:type="dxa"/>
          </w:tcPr>
          <w:p w14:paraId="20798CA5" w14:textId="77777777" w:rsidR="00DF65EB" w:rsidRDefault="00000000">
            <w:r>
              <w:rPr>
                <w:sz w:val="20"/>
              </w:rPr>
              <w:t>RDW Vehicle API</w:t>
            </w:r>
          </w:p>
        </w:tc>
        <w:tc>
          <w:tcPr>
            <w:tcW w:w="3402" w:type="dxa"/>
          </w:tcPr>
          <w:p w14:paraId="72156B5B" w14:textId="77777777" w:rsidR="00DF65EB" w:rsidRDefault="00000000">
            <w:r>
              <w:rPr>
                <w:sz w:val="20"/>
              </w:rPr>
              <w:t>https://opendata.rdw.nl</w:t>
            </w:r>
          </w:p>
        </w:tc>
        <w:tc>
          <w:tcPr>
            <w:tcW w:w="3402" w:type="dxa"/>
          </w:tcPr>
          <w:p w14:paraId="3AC484F5" w14:textId="77777777" w:rsidR="00DF65EB" w:rsidRDefault="00000000">
            <w:r>
              <w:rPr>
                <w:sz w:val="20"/>
              </w:rPr>
              <w:t>Public, no key needed</w:t>
            </w:r>
          </w:p>
        </w:tc>
      </w:tr>
    </w:tbl>
    <w:p w14:paraId="0F310E6B" w14:textId="77777777" w:rsidR="00DF65EB" w:rsidRDefault="00DF65EB"/>
    <w:p w14:paraId="6802D019" w14:textId="77777777" w:rsidR="00DF65EB" w:rsidRDefault="00000000">
      <w:pPr>
        <w:pStyle w:val="Heading3"/>
      </w:pPr>
      <w:r>
        <w:t>1.4 Third-Party Services</w:t>
      </w:r>
    </w:p>
    <w:tbl>
      <w:tblPr>
        <w:tblStyle w:val="TableGrid"/>
        <w:tblW w:w="0" w:type="auto"/>
        <w:tblLook w:val="04A0" w:firstRow="1" w:lastRow="0" w:firstColumn="1" w:lastColumn="0" w:noHBand="0" w:noVBand="1"/>
      </w:tblPr>
      <w:tblGrid>
        <w:gridCol w:w="2835"/>
        <w:gridCol w:w="3402"/>
        <w:gridCol w:w="2835"/>
      </w:tblGrid>
      <w:tr w:rsidR="00DF65EB" w14:paraId="360A9B4A" w14:textId="77777777">
        <w:tc>
          <w:tcPr>
            <w:tcW w:w="2835" w:type="dxa"/>
            <w:shd w:val="clear" w:color="auto" w:fill="1B3A5C"/>
          </w:tcPr>
          <w:p w14:paraId="4EF635E2" w14:textId="77777777" w:rsidR="00DF65EB" w:rsidRDefault="00000000">
            <w:r>
              <w:rPr>
                <w:b/>
                <w:color w:val="FFFFFF"/>
                <w:sz w:val="20"/>
              </w:rPr>
              <w:t>Service</w:t>
            </w:r>
          </w:p>
        </w:tc>
        <w:tc>
          <w:tcPr>
            <w:tcW w:w="3402" w:type="dxa"/>
            <w:shd w:val="clear" w:color="auto" w:fill="1B3A5C"/>
          </w:tcPr>
          <w:p w14:paraId="567E0108" w14:textId="77777777" w:rsidR="00DF65EB" w:rsidRDefault="00000000">
            <w:r>
              <w:rPr>
                <w:b/>
                <w:color w:val="FFFFFF"/>
                <w:sz w:val="20"/>
              </w:rPr>
              <w:t>Purpose</w:t>
            </w:r>
          </w:p>
        </w:tc>
        <w:tc>
          <w:tcPr>
            <w:tcW w:w="2835" w:type="dxa"/>
            <w:shd w:val="clear" w:color="auto" w:fill="1B3A5C"/>
          </w:tcPr>
          <w:p w14:paraId="3AFA7942" w14:textId="77777777" w:rsidR="00DF65EB" w:rsidRDefault="00000000">
            <w:r>
              <w:rPr>
                <w:b/>
                <w:color w:val="FFFFFF"/>
                <w:sz w:val="20"/>
              </w:rPr>
              <w:t>Auth Method</w:t>
            </w:r>
          </w:p>
        </w:tc>
      </w:tr>
      <w:tr w:rsidR="00DF65EB" w14:paraId="465A3876" w14:textId="77777777">
        <w:tc>
          <w:tcPr>
            <w:tcW w:w="2835" w:type="dxa"/>
          </w:tcPr>
          <w:p w14:paraId="4FF43635" w14:textId="77777777" w:rsidR="00DF65EB" w:rsidRDefault="00000000">
            <w:r>
              <w:rPr>
                <w:sz w:val="20"/>
              </w:rPr>
              <w:t>Google Gemini 2.5 Flash</w:t>
            </w:r>
          </w:p>
        </w:tc>
        <w:tc>
          <w:tcPr>
            <w:tcW w:w="3402" w:type="dxa"/>
          </w:tcPr>
          <w:p w14:paraId="66D05E4D" w14:textId="77777777" w:rsidR="00DF65EB" w:rsidRDefault="00000000">
            <w:r>
              <w:rPr>
                <w:sz w:val="20"/>
              </w:rPr>
              <w:t>AI vision analysis of farm produce photos</w:t>
            </w:r>
          </w:p>
        </w:tc>
        <w:tc>
          <w:tcPr>
            <w:tcW w:w="2835" w:type="dxa"/>
          </w:tcPr>
          <w:p w14:paraId="62BEA203" w14:textId="77777777" w:rsidR="00DF65EB" w:rsidRDefault="00000000">
            <w:r>
              <w:rPr>
                <w:sz w:val="20"/>
              </w:rPr>
              <w:t>API key in api/.env</w:t>
            </w:r>
          </w:p>
        </w:tc>
      </w:tr>
      <w:tr w:rsidR="00DF65EB" w14:paraId="095CB55A" w14:textId="77777777">
        <w:tc>
          <w:tcPr>
            <w:tcW w:w="2835" w:type="dxa"/>
            <w:shd w:val="clear" w:color="auto" w:fill="EDF2F7"/>
          </w:tcPr>
          <w:p w14:paraId="0E34EBE0" w14:textId="77777777" w:rsidR="00DF65EB" w:rsidRDefault="00000000">
            <w:r>
              <w:rPr>
                <w:sz w:val="20"/>
              </w:rPr>
              <w:t>RDW Open Data</w:t>
            </w:r>
          </w:p>
        </w:tc>
        <w:tc>
          <w:tcPr>
            <w:tcW w:w="3402" w:type="dxa"/>
            <w:shd w:val="clear" w:color="auto" w:fill="EDF2F7"/>
          </w:tcPr>
          <w:p w14:paraId="1F499E29" w14:textId="77777777" w:rsidR="00DF65EB" w:rsidRDefault="00000000">
            <w:r>
              <w:rPr>
                <w:sz w:val="20"/>
              </w:rPr>
              <w:t>Vehicle information lookup by license plate</w:t>
            </w:r>
          </w:p>
        </w:tc>
        <w:tc>
          <w:tcPr>
            <w:tcW w:w="2835" w:type="dxa"/>
            <w:shd w:val="clear" w:color="auto" w:fill="EDF2F7"/>
          </w:tcPr>
          <w:p w14:paraId="66453DB2" w14:textId="77777777" w:rsidR="00DF65EB" w:rsidRDefault="00000000">
            <w:r>
              <w:rPr>
                <w:sz w:val="20"/>
              </w:rPr>
              <w:t>Public API, no key</w:t>
            </w:r>
          </w:p>
        </w:tc>
      </w:tr>
      <w:tr w:rsidR="00DF65EB" w14:paraId="5D3E1CCB" w14:textId="77777777">
        <w:tc>
          <w:tcPr>
            <w:tcW w:w="2835" w:type="dxa"/>
          </w:tcPr>
          <w:p w14:paraId="44A5EF73" w14:textId="77777777" w:rsidR="00DF65EB" w:rsidRDefault="00000000">
            <w:r>
              <w:rPr>
                <w:sz w:val="20"/>
              </w:rPr>
              <w:t>Google Maps / Waze</w:t>
            </w:r>
          </w:p>
        </w:tc>
        <w:tc>
          <w:tcPr>
            <w:tcW w:w="3402" w:type="dxa"/>
          </w:tcPr>
          <w:p w14:paraId="2CDFD9A2" w14:textId="77777777" w:rsidR="00DF65EB" w:rsidRDefault="00000000">
            <w:r>
              <w:rPr>
                <w:sz w:val="20"/>
              </w:rPr>
              <w:t>Navigation deep links in cargo marketplace</w:t>
            </w:r>
          </w:p>
        </w:tc>
        <w:tc>
          <w:tcPr>
            <w:tcW w:w="2835" w:type="dxa"/>
          </w:tcPr>
          <w:p w14:paraId="22ACE0F0" w14:textId="77777777" w:rsidR="00DF65EB" w:rsidRDefault="00000000">
            <w:r>
              <w:rPr>
                <w:sz w:val="20"/>
              </w:rPr>
              <w:t>Deep links only, no API key required</w:t>
            </w:r>
          </w:p>
        </w:tc>
      </w:tr>
    </w:tbl>
    <w:p w14:paraId="32E38E22" w14:textId="77777777" w:rsidR="00DF65EB" w:rsidRDefault="00DF65EB"/>
    <w:p w14:paraId="5ED087E4" w14:textId="77777777" w:rsidR="00DF65EB" w:rsidRDefault="00000000">
      <w:pPr>
        <w:pStyle w:val="Heading3"/>
      </w:pPr>
      <w:r>
        <w:t>1.5 How to Run, Deploy, and Restart</w:t>
      </w:r>
    </w:p>
    <w:p w14:paraId="00FA11FE" w14:textId="77777777" w:rsidR="00DF65EB" w:rsidRDefault="00000000">
      <w:pPr>
        <w:pStyle w:val="Heading4"/>
      </w:pPr>
      <w:r>
        <w:t>Local Development (Quick Start)</w:t>
      </w:r>
    </w:p>
    <w:p w14:paraId="149100C9" w14:textId="77777777" w:rsidR="00DF65EB" w:rsidRDefault="00000000">
      <w:r>
        <w:rPr>
          <w:b/>
        </w:rPr>
        <w:t xml:space="preserve">Option A — One-click (Windows): </w:t>
      </w:r>
      <w:r>
        <w:t>Double-click or run start.bat. This kills existing processes on ports 8000/3000, starts the API server, then the dashboard dev server.</w:t>
      </w:r>
    </w:p>
    <w:p w14:paraId="19D7EBC0" w14:textId="77777777" w:rsidR="00DF65EB" w:rsidRDefault="00000000">
      <w:r>
        <w:rPr>
          <w:b/>
        </w:rPr>
        <w:t>Option B — Manual:</w:t>
      </w:r>
    </w:p>
    <w:p w14:paraId="0B7BE3BB" w14:textId="77777777" w:rsidR="00DF65EB" w:rsidRDefault="00000000">
      <w:pPr>
        <w:pStyle w:val="Code"/>
        <w:shd w:val="clear" w:color="auto" w:fill="F5F5F5"/>
        <w:rPr>
          <w:rFonts w:hint="eastAsia"/>
        </w:rPr>
      </w:pPr>
      <w:r>
        <w:t># Terminal 1: Start API</w:t>
      </w:r>
    </w:p>
    <w:p w14:paraId="2ADC36E4" w14:textId="77777777" w:rsidR="00DF65EB" w:rsidRDefault="00000000">
      <w:pPr>
        <w:pStyle w:val="Code"/>
        <w:shd w:val="clear" w:color="auto" w:fill="F5F5F5"/>
        <w:rPr>
          <w:rFonts w:hint="eastAsia"/>
        </w:rPr>
      </w:pPr>
      <w:r>
        <w:t>cd api</w:t>
      </w:r>
    </w:p>
    <w:p w14:paraId="5D32A2A1" w14:textId="77777777" w:rsidR="00DF65EB" w:rsidRDefault="00000000">
      <w:pPr>
        <w:pStyle w:val="Code"/>
        <w:shd w:val="clear" w:color="auto" w:fill="F5F5F5"/>
        <w:rPr>
          <w:rFonts w:hint="eastAsia"/>
        </w:rPr>
      </w:pPr>
      <w:r>
        <w:t>pip install -r requirements.txt</w:t>
      </w:r>
    </w:p>
    <w:p w14:paraId="7A95DBDB" w14:textId="77777777" w:rsidR="00DF65EB" w:rsidRDefault="00000000">
      <w:pPr>
        <w:pStyle w:val="Code"/>
        <w:shd w:val="clear" w:color="auto" w:fill="F5F5F5"/>
        <w:rPr>
          <w:rFonts w:hint="eastAsia"/>
        </w:rPr>
      </w:pPr>
      <w:r>
        <w:t>python -m uvicorn app.main:app --reload --host 0.0.0.0 --port 8000</w:t>
      </w:r>
    </w:p>
    <w:p w14:paraId="62204F27" w14:textId="77777777" w:rsidR="00DF65EB" w:rsidRDefault="00DF65EB">
      <w:pPr>
        <w:pStyle w:val="Code"/>
        <w:shd w:val="clear" w:color="auto" w:fill="F5F5F5"/>
        <w:rPr>
          <w:rFonts w:hint="eastAsia"/>
        </w:rPr>
      </w:pPr>
    </w:p>
    <w:p w14:paraId="0C8968E8" w14:textId="77777777" w:rsidR="00DF65EB" w:rsidRDefault="00000000">
      <w:pPr>
        <w:pStyle w:val="Code"/>
        <w:shd w:val="clear" w:color="auto" w:fill="F5F5F5"/>
        <w:rPr>
          <w:rFonts w:hint="eastAsia"/>
        </w:rPr>
      </w:pPr>
      <w:r>
        <w:t># Terminal 2: Start Dashboard</w:t>
      </w:r>
    </w:p>
    <w:p w14:paraId="0E8A48AD" w14:textId="77777777" w:rsidR="00DF65EB" w:rsidRDefault="00000000">
      <w:pPr>
        <w:pStyle w:val="Code"/>
        <w:shd w:val="clear" w:color="auto" w:fill="F5F5F5"/>
        <w:rPr>
          <w:rFonts w:hint="eastAsia"/>
        </w:rPr>
      </w:pPr>
      <w:r>
        <w:t>cd dashboard</w:t>
      </w:r>
    </w:p>
    <w:p w14:paraId="6A12D7C2" w14:textId="77777777" w:rsidR="00DF65EB" w:rsidRDefault="00000000">
      <w:pPr>
        <w:pStyle w:val="Code"/>
        <w:shd w:val="clear" w:color="auto" w:fill="F5F5F5"/>
        <w:rPr>
          <w:rFonts w:hint="eastAsia"/>
        </w:rPr>
      </w:pPr>
      <w:r>
        <w:lastRenderedPageBreak/>
        <w:t>npm install &amp;&amp; npm start</w:t>
      </w:r>
    </w:p>
    <w:p w14:paraId="6FEC0F2E" w14:textId="77777777" w:rsidR="00DF65EB" w:rsidRDefault="00DF65EB">
      <w:pPr>
        <w:pStyle w:val="Code"/>
        <w:shd w:val="clear" w:color="auto" w:fill="F5F5F5"/>
        <w:rPr>
          <w:rFonts w:hint="eastAsia"/>
        </w:rPr>
      </w:pPr>
    </w:p>
    <w:p w14:paraId="4E0F5285" w14:textId="77777777" w:rsidR="00DF65EB" w:rsidRDefault="00000000">
      <w:pPr>
        <w:pStyle w:val="Code"/>
        <w:shd w:val="clear" w:color="auto" w:fill="F5F5F5"/>
        <w:rPr>
          <w:rFonts w:hint="eastAsia"/>
        </w:rPr>
      </w:pPr>
      <w:r>
        <w:t># Terminal 3: Start Mobile App</w:t>
      </w:r>
    </w:p>
    <w:p w14:paraId="3CDD8711" w14:textId="77777777" w:rsidR="00DF65EB" w:rsidRDefault="00000000">
      <w:pPr>
        <w:pStyle w:val="Code"/>
        <w:shd w:val="clear" w:color="auto" w:fill="F5F5F5"/>
        <w:rPr>
          <w:rFonts w:hint="eastAsia"/>
        </w:rPr>
      </w:pPr>
      <w:r>
        <w:t>cd app</w:t>
      </w:r>
    </w:p>
    <w:p w14:paraId="19936D59" w14:textId="77777777" w:rsidR="00DF65EB" w:rsidRDefault="00000000">
      <w:pPr>
        <w:pStyle w:val="Code"/>
        <w:shd w:val="clear" w:color="auto" w:fill="F5F5F5"/>
        <w:rPr>
          <w:rFonts w:hint="eastAsia"/>
        </w:rPr>
      </w:pPr>
      <w:r>
        <w:t>npm install &amp;&amp; npx expo start</w:t>
      </w:r>
    </w:p>
    <w:p w14:paraId="47D69E76" w14:textId="77777777" w:rsidR="00DF65EB" w:rsidRDefault="00000000">
      <w:pPr>
        <w:pStyle w:val="Code"/>
        <w:shd w:val="clear" w:color="auto" w:fill="F5F5F5"/>
        <w:rPr>
          <w:rFonts w:hint="eastAsia"/>
        </w:rPr>
      </w:pPr>
      <w:r>
        <w:t># Scan QR code with Expo Go app on your phone</w:t>
      </w:r>
    </w:p>
    <w:p w14:paraId="0F89F860" w14:textId="77777777" w:rsidR="00DF65EB" w:rsidRDefault="00000000">
      <w:pPr>
        <w:pStyle w:val="Heading4"/>
      </w:pPr>
      <w:r>
        <w:t>Production Deployment</w:t>
      </w:r>
    </w:p>
    <w:p w14:paraId="3B0A36BE" w14:textId="77777777" w:rsidR="00DF65EB" w:rsidRDefault="00000000">
      <w:pPr>
        <w:pStyle w:val="Code"/>
        <w:shd w:val="clear" w:color="auto" w:fill="F5F5F5"/>
        <w:rPr>
          <w:rFonts w:hint="eastAsia"/>
        </w:rPr>
      </w:pPr>
      <w:r>
        <w:t># Build and deploy all services</w:t>
      </w:r>
    </w:p>
    <w:p w14:paraId="11E2F5E3" w14:textId="77777777" w:rsidR="00DF65EB" w:rsidRDefault="00000000">
      <w:pPr>
        <w:pStyle w:val="Code"/>
        <w:shd w:val="clear" w:color="auto" w:fill="F5F5F5"/>
        <w:rPr>
          <w:rFonts w:hint="eastAsia"/>
        </w:rPr>
      </w:pPr>
      <w:r>
        <w:t>docker-compose -f docker/docker-compose.prod.yml up -d --build</w:t>
      </w:r>
    </w:p>
    <w:p w14:paraId="4AFFB74B" w14:textId="77777777" w:rsidR="00DF65EB" w:rsidRDefault="00DF65EB">
      <w:pPr>
        <w:pStyle w:val="Code"/>
        <w:shd w:val="clear" w:color="auto" w:fill="F5F5F5"/>
        <w:rPr>
          <w:rFonts w:hint="eastAsia"/>
        </w:rPr>
      </w:pPr>
    </w:p>
    <w:p w14:paraId="4F278A11" w14:textId="77777777" w:rsidR="00DF65EB" w:rsidRDefault="00000000">
      <w:pPr>
        <w:pStyle w:val="Code"/>
        <w:shd w:val="clear" w:color="auto" w:fill="F5F5F5"/>
        <w:rPr>
          <w:rFonts w:hint="eastAsia"/>
        </w:rPr>
      </w:pPr>
      <w:r>
        <w:t># Initialize the database</w:t>
      </w:r>
    </w:p>
    <w:p w14:paraId="3AE89581" w14:textId="77777777" w:rsidR="00DF65EB" w:rsidRDefault="00000000">
      <w:pPr>
        <w:pStyle w:val="Code"/>
        <w:shd w:val="clear" w:color="auto" w:fill="F5F5F5"/>
        <w:rPr>
          <w:rFonts w:hint="eastAsia"/>
        </w:rPr>
      </w:pPr>
      <w:r>
        <w:t>docker exec -it farmer_api_prod python /app/seed.py</w:t>
      </w:r>
    </w:p>
    <w:p w14:paraId="07BC3BDA" w14:textId="77777777" w:rsidR="00DF65EB" w:rsidRDefault="00DF65EB">
      <w:pPr>
        <w:pStyle w:val="Code"/>
        <w:shd w:val="clear" w:color="auto" w:fill="F5F5F5"/>
        <w:rPr>
          <w:rFonts w:hint="eastAsia"/>
        </w:rPr>
      </w:pPr>
    </w:p>
    <w:p w14:paraId="5B50C055" w14:textId="77777777" w:rsidR="00DF65EB" w:rsidRDefault="00000000">
      <w:pPr>
        <w:pStyle w:val="Code"/>
        <w:shd w:val="clear" w:color="auto" w:fill="F5F5F5"/>
        <w:rPr>
          <w:rFonts w:hint="eastAsia"/>
        </w:rPr>
      </w:pPr>
      <w:r>
        <w:t># View logs</w:t>
      </w:r>
    </w:p>
    <w:p w14:paraId="43EF682D" w14:textId="77777777" w:rsidR="00DF65EB" w:rsidRDefault="00000000">
      <w:pPr>
        <w:pStyle w:val="Code"/>
        <w:shd w:val="clear" w:color="auto" w:fill="F5F5F5"/>
        <w:rPr>
          <w:rFonts w:hint="eastAsia"/>
        </w:rPr>
      </w:pPr>
      <w:r>
        <w:t>docker-compose -f docker/docker-compose.prod.yml logs -f api</w:t>
      </w:r>
    </w:p>
    <w:p w14:paraId="527C6462" w14:textId="77777777" w:rsidR="00DF65EB" w:rsidRDefault="00000000">
      <w:pPr>
        <w:pStyle w:val="Heading4"/>
      </w:pPr>
      <w:r>
        <w:t>Restart Procedure</w:t>
      </w:r>
    </w:p>
    <w:p w14:paraId="0923DBDF" w14:textId="77777777" w:rsidR="00DF65EB" w:rsidRDefault="00000000">
      <w:pPr>
        <w:pStyle w:val="Code"/>
        <w:shd w:val="clear" w:color="auto" w:fill="F5F5F5"/>
        <w:rPr>
          <w:rFonts w:hint="eastAsia"/>
        </w:rPr>
      </w:pPr>
      <w:r>
        <w:t># Restart all production services</w:t>
      </w:r>
    </w:p>
    <w:p w14:paraId="3FB6AC70" w14:textId="77777777" w:rsidR="00DF65EB" w:rsidRDefault="00000000">
      <w:pPr>
        <w:pStyle w:val="Code"/>
        <w:shd w:val="clear" w:color="auto" w:fill="F5F5F5"/>
        <w:rPr>
          <w:rFonts w:hint="eastAsia"/>
        </w:rPr>
      </w:pPr>
      <w:r>
        <w:t>docker-compose -f docker/docker-compose.prod.yml restart</w:t>
      </w:r>
    </w:p>
    <w:p w14:paraId="5E0227E4" w14:textId="77777777" w:rsidR="00DF65EB" w:rsidRDefault="00DF65EB">
      <w:pPr>
        <w:pStyle w:val="Code"/>
        <w:shd w:val="clear" w:color="auto" w:fill="F5F5F5"/>
        <w:rPr>
          <w:rFonts w:hint="eastAsia"/>
        </w:rPr>
      </w:pPr>
    </w:p>
    <w:p w14:paraId="13C1428D" w14:textId="77777777" w:rsidR="00DF65EB" w:rsidRDefault="00000000">
      <w:pPr>
        <w:pStyle w:val="Code"/>
        <w:shd w:val="clear" w:color="auto" w:fill="F5F5F5"/>
        <w:rPr>
          <w:rFonts w:hint="eastAsia"/>
        </w:rPr>
      </w:pPr>
      <w:r>
        <w:t># Full rebuild (after code changes)</w:t>
      </w:r>
    </w:p>
    <w:p w14:paraId="7822E433" w14:textId="77777777" w:rsidR="00DF65EB" w:rsidRDefault="00000000">
      <w:pPr>
        <w:pStyle w:val="Code"/>
        <w:shd w:val="clear" w:color="auto" w:fill="F5F5F5"/>
        <w:rPr>
          <w:rFonts w:hint="eastAsia"/>
        </w:rPr>
      </w:pPr>
      <w:r>
        <w:t>docker-compose -f docker/docker-compose.prod.yml down</w:t>
      </w:r>
    </w:p>
    <w:p w14:paraId="6D997595" w14:textId="77777777" w:rsidR="00DF65EB" w:rsidRDefault="00000000">
      <w:pPr>
        <w:pStyle w:val="Code"/>
        <w:shd w:val="clear" w:color="auto" w:fill="F5F5F5"/>
        <w:rPr>
          <w:rFonts w:hint="eastAsia"/>
        </w:rPr>
      </w:pPr>
      <w:r>
        <w:t>docker-compose -f docker/docker-compose.prod.yml up -d --build</w:t>
      </w:r>
    </w:p>
    <w:p w14:paraId="3340B51D" w14:textId="77777777" w:rsidR="00DF65EB" w:rsidRDefault="00000000">
      <w:pPr>
        <w:pStyle w:val="Heading4"/>
      </w:pPr>
      <w:r>
        <w:t>Database Management</w:t>
      </w:r>
    </w:p>
    <w:p w14:paraId="5470E73C" w14:textId="77777777" w:rsidR="00DF65EB" w:rsidRDefault="00000000">
      <w:pPr>
        <w:pStyle w:val="Code"/>
        <w:shd w:val="clear" w:color="auto" w:fill="F5F5F5"/>
        <w:rPr>
          <w:rFonts w:hint="eastAsia"/>
        </w:rPr>
      </w:pPr>
      <w:r>
        <w:t>cd api</w:t>
      </w:r>
    </w:p>
    <w:p w14:paraId="0A63D080" w14:textId="77777777" w:rsidR="00DF65EB" w:rsidRDefault="00000000">
      <w:pPr>
        <w:pStyle w:val="Code"/>
        <w:shd w:val="clear" w:color="auto" w:fill="F5F5F5"/>
        <w:rPr>
          <w:rFonts w:hint="eastAsia"/>
        </w:rPr>
      </w:pPr>
      <w:r>
        <w:t>python seed.py          # Seed initial data</w:t>
      </w:r>
    </w:p>
    <w:p w14:paraId="324280F6" w14:textId="77777777" w:rsidR="00DF65EB" w:rsidRDefault="00000000">
      <w:pPr>
        <w:pStyle w:val="Code"/>
        <w:shd w:val="clear" w:color="auto" w:fill="F5F5F5"/>
        <w:rPr>
          <w:rFonts w:hint="eastAsia"/>
        </w:rPr>
      </w:pPr>
      <w:r>
        <w:t>python reset_db.py      # Reset database</w:t>
      </w:r>
    </w:p>
    <w:p w14:paraId="3C5A3BA1" w14:textId="77777777" w:rsidR="00DF65EB" w:rsidRDefault="00000000">
      <w:pPr>
        <w:pStyle w:val="Code"/>
        <w:shd w:val="clear" w:color="auto" w:fill="F5F5F5"/>
        <w:rPr>
          <w:rFonts w:hint="eastAsia"/>
        </w:rPr>
      </w:pPr>
      <w:r>
        <w:t>python check_db.py      # Check database contents</w:t>
      </w:r>
    </w:p>
    <w:p w14:paraId="6CAE564B" w14:textId="77777777" w:rsidR="00DF65EB" w:rsidRDefault="00000000">
      <w:r>
        <w:br w:type="page"/>
      </w:r>
    </w:p>
    <w:p w14:paraId="77316E08" w14:textId="77777777" w:rsidR="00DF65EB" w:rsidRDefault="00000000">
      <w:pPr>
        <w:pStyle w:val="Heading2"/>
      </w:pPr>
      <w:r>
        <w:lastRenderedPageBreak/>
        <w:t>2. Functional Design</w:t>
      </w:r>
    </w:p>
    <w:p w14:paraId="3E573399" w14:textId="77777777" w:rsidR="00DF65EB" w:rsidRDefault="00000000">
      <w:pPr>
        <w:pStyle w:val="Heading3"/>
      </w:pPr>
      <w:r>
        <w:t>2.1 What Does the Tool Do?</w:t>
      </w:r>
    </w:p>
    <w:p w14:paraId="326356D0" w14:textId="77777777" w:rsidR="00DF65EB" w:rsidRDefault="00000000">
      <w:r>
        <w:t>The Farmer Data Collection System is a mobile-first platform that enables farmers in short food supply chains to log harvest, condition, and transport data passively — through photos and a minimal 5-field form — without requiring active data entry effort. An AI pipeline (Google Gemini 2.5 Flash) analyses photos of produce crates to automatically extract product type, quantity estimates, and condition ratings. All collected data feeds into a central logistics dashboard for supply chain managers.</w:t>
      </w:r>
    </w:p>
    <w:p w14:paraId="2806486C" w14:textId="77777777" w:rsidR="00DF65EB" w:rsidRDefault="00000000">
      <w:r>
        <w:t>Additionally, a Cargo Marketplace feature allows farmers to share available truck capacity, browse other farmers' cargo offers, view routes, and coordinate shared transport.</w:t>
      </w:r>
    </w:p>
    <w:p w14:paraId="14152F6E" w14:textId="77777777" w:rsidR="00DF65EB" w:rsidRDefault="00000000">
      <w:pPr>
        <w:pStyle w:val="Heading3"/>
      </w:pPr>
      <w:r>
        <w:t>2.2 Who Is the Intended User?</w:t>
      </w:r>
    </w:p>
    <w:tbl>
      <w:tblPr>
        <w:tblStyle w:val="TableGrid"/>
        <w:tblW w:w="0" w:type="auto"/>
        <w:tblLook w:val="04A0" w:firstRow="1" w:lastRow="0" w:firstColumn="1" w:lastColumn="0" w:noHBand="0" w:noVBand="1"/>
      </w:tblPr>
      <w:tblGrid>
        <w:gridCol w:w="2268"/>
        <w:gridCol w:w="4535"/>
        <w:gridCol w:w="2268"/>
      </w:tblGrid>
      <w:tr w:rsidR="00DF65EB" w14:paraId="6E6D8217" w14:textId="77777777">
        <w:tc>
          <w:tcPr>
            <w:tcW w:w="2268" w:type="dxa"/>
            <w:shd w:val="clear" w:color="auto" w:fill="1B3A5C"/>
          </w:tcPr>
          <w:p w14:paraId="0BC93A6C" w14:textId="77777777" w:rsidR="00DF65EB" w:rsidRDefault="00000000">
            <w:r>
              <w:rPr>
                <w:b/>
                <w:color w:val="FFFFFF"/>
                <w:sz w:val="20"/>
              </w:rPr>
              <w:t>User Type</w:t>
            </w:r>
          </w:p>
        </w:tc>
        <w:tc>
          <w:tcPr>
            <w:tcW w:w="4535" w:type="dxa"/>
            <w:shd w:val="clear" w:color="auto" w:fill="1B3A5C"/>
          </w:tcPr>
          <w:p w14:paraId="41D30233" w14:textId="77777777" w:rsidR="00DF65EB" w:rsidRDefault="00000000">
            <w:r>
              <w:rPr>
                <w:b/>
                <w:color w:val="FFFFFF"/>
                <w:sz w:val="20"/>
              </w:rPr>
              <w:t>Description</w:t>
            </w:r>
          </w:p>
        </w:tc>
        <w:tc>
          <w:tcPr>
            <w:tcW w:w="2268" w:type="dxa"/>
            <w:shd w:val="clear" w:color="auto" w:fill="1B3A5C"/>
          </w:tcPr>
          <w:p w14:paraId="57082482" w14:textId="77777777" w:rsidR="00DF65EB" w:rsidRDefault="00000000">
            <w:r>
              <w:rPr>
                <w:b/>
                <w:color w:val="FFFFFF"/>
                <w:sz w:val="20"/>
              </w:rPr>
              <w:t>Primary Interface</w:t>
            </w:r>
          </w:p>
        </w:tc>
      </w:tr>
      <w:tr w:rsidR="00DF65EB" w14:paraId="3568C9B1" w14:textId="77777777">
        <w:tc>
          <w:tcPr>
            <w:tcW w:w="2268" w:type="dxa"/>
          </w:tcPr>
          <w:p w14:paraId="7A2497A6" w14:textId="77777777" w:rsidR="00DF65EB" w:rsidRDefault="00000000">
            <w:r>
              <w:rPr>
                <w:sz w:val="20"/>
              </w:rPr>
              <w:t>Farmers</w:t>
            </w:r>
          </w:p>
        </w:tc>
        <w:tc>
          <w:tcPr>
            <w:tcW w:w="4535" w:type="dxa"/>
          </w:tcPr>
          <w:p w14:paraId="68DABFB3" w14:textId="77777777" w:rsidR="00DF65EB" w:rsidRDefault="00000000">
            <w:r>
              <w:rPr>
                <w:sz w:val="20"/>
              </w:rPr>
              <w:t>Small-scale agricultural producers with basic smartphones, low technical literacy. Primary language: Dutch.</w:t>
            </w:r>
          </w:p>
        </w:tc>
        <w:tc>
          <w:tcPr>
            <w:tcW w:w="2268" w:type="dxa"/>
          </w:tcPr>
          <w:p w14:paraId="2AF934BC" w14:textId="77777777" w:rsidR="00DF65EB" w:rsidRDefault="00000000">
            <w:r>
              <w:rPr>
                <w:sz w:val="20"/>
              </w:rPr>
              <w:t>React Native mobile app</w:t>
            </w:r>
          </w:p>
        </w:tc>
      </w:tr>
      <w:tr w:rsidR="00DF65EB" w14:paraId="5903437F" w14:textId="77777777">
        <w:tc>
          <w:tcPr>
            <w:tcW w:w="2268" w:type="dxa"/>
            <w:shd w:val="clear" w:color="auto" w:fill="EDF2F7"/>
          </w:tcPr>
          <w:p w14:paraId="100E6A63" w14:textId="77777777" w:rsidR="00DF65EB" w:rsidRDefault="00000000">
            <w:r>
              <w:rPr>
                <w:sz w:val="20"/>
              </w:rPr>
              <w:t>Supply chain managers</w:t>
            </w:r>
          </w:p>
        </w:tc>
        <w:tc>
          <w:tcPr>
            <w:tcW w:w="4535" w:type="dxa"/>
            <w:shd w:val="clear" w:color="auto" w:fill="EDF2F7"/>
          </w:tcPr>
          <w:p w14:paraId="14141EB3" w14:textId="77777777" w:rsidR="00DF65EB" w:rsidRDefault="00000000">
            <w:r>
              <w:rPr>
                <w:sz w:val="20"/>
              </w:rPr>
              <w:t>Logistics coordinators at hubs (Brabants Streekgoed, The Food Directors) who review, confirm, and export harvest data.</w:t>
            </w:r>
          </w:p>
        </w:tc>
        <w:tc>
          <w:tcPr>
            <w:tcW w:w="2268" w:type="dxa"/>
            <w:shd w:val="clear" w:color="auto" w:fill="EDF2F7"/>
          </w:tcPr>
          <w:p w14:paraId="62EA7E7C" w14:textId="77777777" w:rsidR="00DF65EB" w:rsidRDefault="00000000">
            <w:r>
              <w:rPr>
                <w:sz w:val="20"/>
              </w:rPr>
              <w:t>Web dashboard</w:t>
            </w:r>
          </w:p>
        </w:tc>
      </w:tr>
      <w:tr w:rsidR="00DF65EB" w14:paraId="789DDE0C" w14:textId="77777777">
        <w:tc>
          <w:tcPr>
            <w:tcW w:w="2268" w:type="dxa"/>
          </w:tcPr>
          <w:p w14:paraId="6D4140EA" w14:textId="77777777" w:rsidR="00DF65EB" w:rsidRDefault="00000000">
            <w:r>
              <w:rPr>
                <w:sz w:val="20"/>
              </w:rPr>
              <w:t>Partner systems</w:t>
            </w:r>
          </w:p>
        </w:tc>
        <w:tc>
          <w:tcPr>
            <w:tcW w:w="4535" w:type="dxa"/>
          </w:tcPr>
          <w:p w14:paraId="7B6452C8" w14:textId="77777777" w:rsidR="00DF65EB" w:rsidRDefault="00000000">
            <w:r>
              <w:rPr>
                <w:sz w:val="20"/>
              </w:rPr>
              <w:t>External logistics management systems (e.g., Danil's WhatsApp bot) that consume data via webhooks and push APIs.</w:t>
            </w:r>
          </w:p>
        </w:tc>
        <w:tc>
          <w:tcPr>
            <w:tcW w:w="2268" w:type="dxa"/>
          </w:tcPr>
          <w:p w14:paraId="52C8B393" w14:textId="77777777" w:rsidR="00DF65EB" w:rsidRDefault="00000000">
            <w:r>
              <w:rPr>
                <w:sz w:val="20"/>
              </w:rPr>
              <w:t>API / webhook</w:t>
            </w:r>
          </w:p>
        </w:tc>
      </w:tr>
    </w:tbl>
    <w:p w14:paraId="5B5C75C8" w14:textId="77777777" w:rsidR="00DF65EB" w:rsidRDefault="00DF65EB"/>
    <w:p w14:paraId="051F6A94" w14:textId="77777777" w:rsidR="00DF65EB" w:rsidRDefault="00000000">
      <w:pPr>
        <w:pStyle w:val="Heading3"/>
      </w:pPr>
      <w:r>
        <w:t>2.3 What Problem Does It Solve?</w:t>
      </w:r>
    </w:p>
    <w:p w14:paraId="214858FA" w14:textId="77777777" w:rsidR="00DF65EB" w:rsidRDefault="00000000">
      <w:r>
        <w:t>Short food supply chains lack logistical data at the farm level. Farmers are not data workers — they cannot manually enter structured records. This system solves the data gap by:</w:t>
      </w:r>
    </w:p>
    <w:p w14:paraId="6F8A44E9" w14:textId="77777777" w:rsidR="00DF65EB" w:rsidRDefault="00000000">
      <w:pPr>
        <w:pStyle w:val="ListBullet"/>
        <w:ind w:left="720"/>
      </w:pPr>
      <w:r>
        <w:t>Meeting farmers where they are (a smartphone photo or 5-field form)</w:t>
      </w:r>
    </w:p>
    <w:p w14:paraId="26829389" w14:textId="77777777" w:rsidR="00DF65EB" w:rsidRDefault="00000000">
      <w:pPr>
        <w:pStyle w:val="ListBullet"/>
        <w:ind w:left="720"/>
      </w:pPr>
      <w:r>
        <w:t>Using AI to pre-fill data fields from photos, so the farmer confirms rather than types</w:t>
      </w:r>
    </w:p>
    <w:p w14:paraId="7A62B007" w14:textId="77777777" w:rsidR="00DF65EB" w:rsidRDefault="00000000">
      <w:pPr>
        <w:pStyle w:val="ListBullet"/>
        <w:ind w:left="720"/>
      </w:pPr>
      <w:r>
        <w:t>Flowing structured data automatically to logistics management systems</w:t>
      </w:r>
    </w:p>
    <w:p w14:paraId="370804C3" w14:textId="77777777" w:rsidR="00DF65EB" w:rsidRDefault="00000000">
      <w:pPr>
        <w:pStyle w:val="ListBullet"/>
        <w:ind w:left="720"/>
      </w:pPr>
      <w:r>
        <w:t>Enabling collaborative transport through the cargo marketplace</w:t>
      </w:r>
    </w:p>
    <w:p w14:paraId="49AB8F5F" w14:textId="77777777" w:rsidR="00DF65EB" w:rsidRDefault="00000000">
      <w:pPr>
        <w:pStyle w:val="Heading3"/>
      </w:pPr>
      <w:r>
        <w:t>2.4 Main User Flow — Step by Step</w:t>
      </w:r>
    </w:p>
    <w:p w14:paraId="55A803E1" w14:textId="77777777" w:rsidR="00DF65EB" w:rsidRDefault="00000000">
      <w:pPr>
        <w:pStyle w:val="Heading4"/>
      </w:pPr>
      <w:r>
        <w:t>Flow A: Harvest Data Submission (Farmer)</w:t>
      </w:r>
    </w:p>
    <w:p w14:paraId="29A9BCCF" w14:textId="77777777" w:rsidR="00DF65EB" w:rsidRDefault="00000000">
      <w:r>
        <w:rPr>
          <w:b/>
        </w:rPr>
        <w:t xml:space="preserve">1. Login: </w:t>
      </w:r>
      <w:r>
        <w:t>Open app → Login screen → Enter farmer username (e.g., "henk_van_den_berg")</w:t>
      </w:r>
    </w:p>
    <w:p w14:paraId="6FBD2484" w14:textId="77777777" w:rsidR="00DF65EB" w:rsidRDefault="00000000">
      <w:r>
        <w:rPr>
          <w:b/>
        </w:rPr>
        <w:t xml:space="preserve">2. Home Screen: </w:t>
      </w:r>
      <w:r>
        <w:t>Tap "Log a Harvest" → Navigates to Submission screen</w:t>
      </w:r>
    </w:p>
    <w:p w14:paraId="462EDB8E" w14:textId="77777777" w:rsidR="00DF65EB" w:rsidRDefault="00000000">
      <w:r>
        <w:rPr>
          <w:b/>
        </w:rPr>
        <w:lastRenderedPageBreak/>
        <w:t xml:space="preserve">3. Submission Screen: </w:t>
      </w:r>
      <w:r>
        <w:t>Choose [Take Photo] → Camera opens → Photo captured → Uploaded to server → AI analyses it → Form fields pre-filled automatically (low-confidence fields highlighted in amber). Alternatively, choose [Fill Manually] for an empty form.</w:t>
      </w:r>
    </w:p>
    <w:p w14:paraId="0EA9BD51" w14:textId="77777777" w:rsidR="00DF65EB" w:rsidRDefault="00000000">
      <w:r>
        <w:rPr>
          <w:b/>
        </w:rPr>
        <w:t xml:space="preserve">4. Form Fields (5 required): </w:t>
      </w:r>
      <w:r>
        <w:t>Product type (dropdown), Quantity (number), Unit (Crates/Kg/Units/Boxes), Condition (Good/Mixed/Damaged chip selector), Location (dropdown of predefined farm locations). Optional: Notes (max 200 chars).</w:t>
      </w:r>
    </w:p>
    <w:p w14:paraId="20D08107" w14:textId="77777777" w:rsidR="00DF65EB" w:rsidRDefault="00000000">
      <w:r>
        <w:rPr>
          <w:b/>
        </w:rPr>
        <w:t xml:space="preserve">5. Submit: </w:t>
      </w:r>
      <w:r>
        <w:t>Tap "Submit" → Record saved → Pushed to partner systems → Return to Home screen → "My Records" shows history.</w:t>
      </w:r>
    </w:p>
    <w:p w14:paraId="79F2B0A6" w14:textId="77777777" w:rsidR="00DF65EB" w:rsidRDefault="00000000">
      <w:pPr>
        <w:pStyle w:val="Heading4"/>
      </w:pPr>
      <w:r>
        <w:t>Flow B: Cargo Marketplace (Farmer)</w:t>
      </w:r>
    </w:p>
    <w:p w14:paraId="6E6FB89A" w14:textId="77777777" w:rsidR="00DF65EB" w:rsidRDefault="00000000">
      <w:r>
        <w:rPr>
          <w:b/>
        </w:rPr>
        <w:t xml:space="preserve">1. </w:t>
      </w:r>
      <w:r>
        <w:t>Tap 🚚 Cargo tab in bottom navigation</w:t>
      </w:r>
    </w:p>
    <w:p w14:paraId="4F09E627" w14:textId="77777777" w:rsidR="00DF65EB" w:rsidRDefault="00000000">
      <w:r>
        <w:rPr>
          <w:b/>
        </w:rPr>
        <w:t xml:space="preserve">2. Create Offer: </w:t>
      </w:r>
      <w:r>
        <w:t>Tap ➕ Create New Offer → Step 1: Enter license plate (e.g., "AB-12-CD") → RDW API fetches vehicle details &amp; cargo capacity → 20% capacity reduction applied. Step 2: Fill destination, date/time window, contact phone.</w:t>
      </w:r>
    </w:p>
    <w:p w14:paraId="49CF49E6" w14:textId="77777777" w:rsidR="00DF65EB" w:rsidRDefault="00000000">
      <w:r>
        <w:rPr>
          <w:b/>
        </w:rPr>
        <w:t xml:space="preserve">3. Browse: </w:t>
      </w:r>
      <w:r>
        <w:t>View all active cargo offers → Tap any offer → Route Map screen with vehicle info, route distance/duration, and navigate via Waze/Google Maps deep links.</w:t>
      </w:r>
    </w:p>
    <w:p w14:paraId="3052CD54" w14:textId="77777777" w:rsidR="00DF65EB" w:rsidRDefault="00000000">
      <w:pPr>
        <w:pStyle w:val="Heading4"/>
      </w:pPr>
      <w:r>
        <w:t>Flow C: Dashboard (Supply Chain Manager)</w:t>
      </w:r>
    </w:p>
    <w:p w14:paraId="739BE202" w14:textId="77777777" w:rsidR="00DF65EB" w:rsidRDefault="00000000">
      <w:r>
        <w:rPr>
          <w:b/>
        </w:rPr>
        <w:t xml:space="preserve">1. Dashboard tab: </w:t>
      </w:r>
      <w:r>
        <w:t>Stats cards (total records, confirmed %, flagged count) + Records table with filters. Click any row → Detail panel with photo, extracted fields, confidence scores → Confirm / Flag / Reject.</w:t>
      </w:r>
    </w:p>
    <w:p w14:paraId="3E3A6668" w14:textId="77777777" w:rsidR="00DF65EB" w:rsidRDefault="00000000">
      <w:r>
        <w:rPr>
          <w:b/>
        </w:rPr>
        <w:t xml:space="preserve">2. Transport Hub tab: </w:t>
      </w:r>
      <w:r>
        <w:t>Cargo offers overview with stats + Active offers table with cancel option.</w:t>
      </w:r>
    </w:p>
    <w:p w14:paraId="61776B09" w14:textId="77777777" w:rsidR="00DF65EB" w:rsidRDefault="00000000">
      <w:r>
        <w:rPr>
          <w:b/>
        </w:rPr>
        <w:t xml:space="preserve">3. History tab: </w:t>
      </w:r>
      <w:r>
        <w:t>Full filterable record history.</w:t>
      </w:r>
    </w:p>
    <w:p w14:paraId="3D522E82" w14:textId="77777777" w:rsidR="00DF65EB" w:rsidRDefault="00000000">
      <w:r>
        <w:rPr>
          <w:b/>
        </w:rPr>
        <w:t xml:space="preserve">4. CSV Export: </w:t>
      </w:r>
      <w:r>
        <w:t>Download filtered records as spreadsheet.</w:t>
      </w:r>
    </w:p>
    <w:p w14:paraId="14CEFCD5" w14:textId="77777777" w:rsidR="00DF65EB" w:rsidRDefault="00000000">
      <w:r>
        <w:br w:type="page"/>
      </w:r>
    </w:p>
    <w:p w14:paraId="63C6356B" w14:textId="77777777" w:rsidR="00DF65EB" w:rsidRDefault="00000000">
      <w:pPr>
        <w:pStyle w:val="Heading2"/>
      </w:pPr>
      <w:r>
        <w:lastRenderedPageBreak/>
        <w:t>3. Technical Design</w:t>
      </w:r>
    </w:p>
    <w:p w14:paraId="45FC32FF" w14:textId="77777777" w:rsidR="00DF65EB" w:rsidRDefault="00000000">
      <w:pPr>
        <w:pStyle w:val="Heading3"/>
      </w:pPr>
      <w:r>
        <w:t>3.1 Architecture Overview</w:t>
      </w:r>
    </w:p>
    <w:p w14:paraId="773D3467" w14:textId="77777777" w:rsidR="00DF65EB" w:rsidRDefault="00000000">
      <w:r>
        <w:t>The system consists of four main components that communicate via REST APIs:</w:t>
      </w:r>
    </w:p>
    <w:p w14:paraId="02105679" w14:textId="77777777" w:rsidR="00DF65EB" w:rsidRDefault="00000000">
      <w:pPr>
        <w:pStyle w:val="ListBullet"/>
        <w:ind w:left="720"/>
      </w:pPr>
      <w:r>
        <w:rPr>
          <w:b/>
        </w:rPr>
        <w:t xml:space="preserve">Mobile App: </w:t>
      </w:r>
      <w:r>
        <w:t>React Native / Expo mobile app (farmer-facing) → connects to the FastAPI backend via HTTP (Axios)</w:t>
      </w:r>
    </w:p>
    <w:p w14:paraId="47D20798" w14:textId="77777777" w:rsidR="00DF65EB" w:rsidRDefault="00000000">
      <w:pPr>
        <w:pStyle w:val="ListBullet"/>
        <w:ind w:left="720"/>
      </w:pPr>
      <w:r>
        <w:rPr>
          <w:b/>
        </w:rPr>
        <w:t xml:space="preserve">API Backend: </w:t>
      </w:r>
      <w:r>
        <w:t>FastAPI backend with AI pipeline, routers, services, and database → processes harvest data and cargo offers</w:t>
      </w:r>
    </w:p>
    <w:p w14:paraId="5F7A2F6E" w14:textId="77777777" w:rsidR="00DF65EB" w:rsidRDefault="00000000">
      <w:pPr>
        <w:pStyle w:val="ListBullet"/>
        <w:ind w:left="720"/>
      </w:pPr>
      <w:r>
        <w:rPr>
          <w:b/>
        </w:rPr>
        <w:t xml:space="preserve">Web Dashboard: </w:t>
      </w:r>
      <w:r>
        <w:t>React + MUI web dashboard → consumes the same API endpoints as the mobile app, with auto-refresh</w:t>
      </w:r>
    </w:p>
    <w:p w14:paraId="6D7A7E4D" w14:textId="77777777" w:rsidR="00DF65EB" w:rsidRDefault="00000000">
      <w:pPr>
        <w:pStyle w:val="ListBullet"/>
        <w:ind w:left="720"/>
      </w:pPr>
      <w:r>
        <w:rPr>
          <w:b/>
        </w:rPr>
        <w:t xml:space="preserve">Infrastructure: </w:t>
      </w:r>
      <w:r>
        <w:t>Docker containers (PostgreSQL, Redis, MinIO) for production deployment</w:t>
      </w:r>
    </w:p>
    <w:p w14:paraId="0F4C4D08" w14:textId="77777777" w:rsidR="00DF65EB" w:rsidRDefault="00DF65EB"/>
    <w:p w14:paraId="7D33E586" w14:textId="77777777" w:rsidR="00DF65EB" w:rsidRDefault="00000000">
      <w:r>
        <w:t>The AI pipeline flow is:</w:t>
      </w:r>
    </w:p>
    <w:p w14:paraId="4AF939AB" w14:textId="77777777" w:rsidR="00DF65EB" w:rsidRDefault="00000000">
      <w:pPr>
        <w:pStyle w:val="ListBullet"/>
        <w:ind w:left="720"/>
      </w:pPr>
      <w:r>
        <w:t>Photo received → Downloaded from storage → Sent to Google Gemini 2.5 Flash → Structured JSON returned</w:t>
      </w:r>
    </w:p>
    <w:p w14:paraId="562635DA" w14:textId="77777777" w:rsidR="00DF65EB" w:rsidRDefault="00000000">
      <w:pPr>
        <w:pStyle w:val="ListBullet"/>
        <w:ind w:left="720"/>
      </w:pPr>
      <w:r>
        <w:t>Product type, quantity, condition extracted with per-field confidence scores</w:t>
      </w:r>
    </w:p>
    <w:p w14:paraId="12ECD925" w14:textId="77777777" w:rsidR="00DF65EB" w:rsidRDefault="00000000">
      <w:pPr>
        <w:pStyle w:val="ListBullet"/>
        <w:ind w:left="720"/>
      </w:pPr>
      <w:r>
        <w:t>Merged with farmer's form fields (form always overrides AI if provided)</w:t>
      </w:r>
    </w:p>
    <w:p w14:paraId="235317F7" w14:textId="77777777" w:rsidR="00DF65EB" w:rsidRDefault="00000000">
      <w:pPr>
        <w:pStyle w:val="ListBullet"/>
        <w:ind w:left="720"/>
      </w:pPr>
      <w:r>
        <w:t>Overall confidence calculated → Auto-confirm if ≥ 0.7, otherwise stays pending for review</w:t>
      </w:r>
    </w:p>
    <w:p w14:paraId="45CB290F" w14:textId="77777777" w:rsidR="00DF65EB" w:rsidRDefault="00000000">
      <w:pPr>
        <w:pStyle w:val="ListBullet"/>
        <w:ind w:left="720"/>
      </w:pPr>
      <w:r>
        <w:t>Record pushed to Danil's matching endpoint in background (fire-and-forget)</w:t>
      </w:r>
    </w:p>
    <w:p w14:paraId="1DF3057C" w14:textId="77777777" w:rsidR="00DF65EB" w:rsidRDefault="00000000">
      <w:pPr>
        <w:pStyle w:val="Heading3"/>
      </w:pPr>
      <w:r>
        <w:t>3.2 Key Technical Choices</w:t>
      </w:r>
    </w:p>
    <w:tbl>
      <w:tblPr>
        <w:tblStyle w:val="TableGrid"/>
        <w:tblW w:w="0" w:type="auto"/>
        <w:tblLook w:val="04A0" w:firstRow="1" w:lastRow="0" w:firstColumn="1" w:lastColumn="0" w:noHBand="0" w:noVBand="1"/>
      </w:tblPr>
      <w:tblGrid>
        <w:gridCol w:w="2268"/>
        <w:gridCol w:w="2551"/>
        <w:gridCol w:w="4252"/>
      </w:tblGrid>
      <w:tr w:rsidR="00DF65EB" w14:paraId="32967289" w14:textId="77777777">
        <w:tc>
          <w:tcPr>
            <w:tcW w:w="2268" w:type="dxa"/>
            <w:shd w:val="clear" w:color="auto" w:fill="1B3A5C"/>
          </w:tcPr>
          <w:p w14:paraId="0F262225" w14:textId="77777777" w:rsidR="00DF65EB" w:rsidRDefault="00000000">
            <w:r>
              <w:rPr>
                <w:b/>
                <w:color w:val="FFFFFF"/>
                <w:sz w:val="20"/>
              </w:rPr>
              <w:t>Decision</w:t>
            </w:r>
          </w:p>
        </w:tc>
        <w:tc>
          <w:tcPr>
            <w:tcW w:w="2551" w:type="dxa"/>
            <w:shd w:val="clear" w:color="auto" w:fill="1B3A5C"/>
          </w:tcPr>
          <w:p w14:paraId="44F88C7B" w14:textId="77777777" w:rsidR="00DF65EB" w:rsidRDefault="00000000">
            <w:r>
              <w:rPr>
                <w:b/>
                <w:color w:val="FFFFFF"/>
                <w:sz w:val="20"/>
              </w:rPr>
              <w:t>Choice</w:t>
            </w:r>
          </w:p>
        </w:tc>
        <w:tc>
          <w:tcPr>
            <w:tcW w:w="4252" w:type="dxa"/>
            <w:shd w:val="clear" w:color="auto" w:fill="1B3A5C"/>
          </w:tcPr>
          <w:p w14:paraId="0E321684" w14:textId="77777777" w:rsidR="00DF65EB" w:rsidRDefault="00000000">
            <w:r>
              <w:rPr>
                <w:b/>
                <w:color w:val="FFFFFF"/>
                <w:sz w:val="20"/>
              </w:rPr>
              <w:t>Rationale</w:t>
            </w:r>
          </w:p>
        </w:tc>
      </w:tr>
      <w:tr w:rsidR="00DF65EB" w14:paraId="4AFB4D8E" w14:textId="77777777">
        <w:tc>
          <w:tcPr>
            <w:tcW w:w="2268" w:type="dxa"/>
          </w:tcPr>
          <w:p w14:paraId="50B4CE88" w14:textId="77777777" w:rsidR="00DF65EB" w:rsidRDefault="00000000">
            <w:r>
              <w:rPr>
                <w:sz w:val="20"/>
              </w:rPr>
              <w:t>Mobile framework</w:t>
            </w:r>
          </w:p>
        </w:tc>
        <w:tc>
          <w:tcPr>
            <w:tcW w:w="2551" w:type="dxa"/>
          </w:tcPr>
          <w:p w14:paraId="43640C4D" w14:textId="77777777" w:rsidR="00DF65EB" w:rsidRDefault="00000000">
            <w:r>
              <w:rPr>
                <w:sz w:val="20"/>
              </w:rPr>
              <w:t>React Native (Expo SDK 54)</w:t>
            </w:r>
          </w:p>
        </w:tc>
        <w:tc>
          <w:tcPr>
            <w:tcW w:w="4252" w:type="dxa"/>
          </w:tcPr>
          <w:p w14:paraId="7038B817" w14:textId="77777777" w:rsidR="00DF65EB" w:rsidRDefault="00000000">
            <w:r>
              <w:rPr>
                <w:sz w:val="20"/>
              </w:rPr>
              <w:t>Single codebase for iOS + Android; Expo simplifies camera, location, offline storage.</w:t>
            </w:r>
          </w:p>
        </w:tc>
      </w:tr>
      <w:tr w:rsidR="00DF65EB" w14:paraId="0049AD69" w14:textId="77777777">
        <w:tc>
          <w:tcPr>
            <w:tcW w:w="2268" w:type="dxa"/>
            <w:shd w:val="clear" w:color="auto" w:fill="EDF2F7"/>
          </w:tcPr>
          <w:p w14:paraId="25DB1C86" w14:textId="77777777" w:rsidR="00DF65EB" w:rsidRDefault="00000000">
            <w:r>
              <w:rPr>
                <w:sz w:val="20"/>
              </w:rPr>
              <w:t>Backend framework</w:t>
            </w:r>
          </w:p>
        </w:tc>
        <w:tc>
          <w:tcPr>
            <w:tcW w:w="2551" w:type="dxa"/>
            <w:shd w:val="clear" w:color="auto" w:fill="EDF2F7"/>
          </w:tcPr>
          <w:p w14:paraId="61E215A6" w14:textId="77777777" w:rsidR="00DF65EB" w:rsidRDefault="00000000">
            <w:r>
              <w:rPr>
                <w:sz w:val="20"/>
              </w:rPr>
              <w:t>FastAPI (Python 3.11)</w:t>
            </w:r>
          </w:p>
        </w:tc>
        <w:tc>
          <w:tcPr>
            <w:tcW w:w="4252" w:type="dxa"/>
            <w:shd w:val="clear" w:color="auto" w:fill="EDF2F7"/>
          </w:tcPr>
          <w:p w14:paraId="39655A65" w14:textId="77777777" w:rsidR="00DF65EB" w:rsidRDefault="00000000">
            <w:r>
              <w:rPr>
                <w:sz w:val="20"/>
              </w:rPr>
              <w:t>Async-capable, auto-generates OpenAPI docs at /docs, strong Pydantic validation.</w:t>
            </w:r>
          </w:p>
        </w:tc>
      </w:tr>
      <w:tr w:rsidR="00DF65EB" w14:paraId="756FCC5C" w14:textId="77777777">
        <w:tc>
          <w:tcPr>
            <w:tcW w:w="2268" w:type="dxa"/>
          </w:tcPr>
          <w:p w14:paraId="258E4B05" w14:textId="77777777" w:rsidR="00DF65EB" w:rsidRDefault="00000000">
            <w:r>
              <w:rPr>
                <w:sz w:val="20"/>
              </w:rPr>
              <w:t>AI vision model</w:t>
            </w:r>
          </w:p>
        </w:tc>
        <w:tc>
          <w:tcPr>
            <w:tcW w:w="2551" w:type="dxa"/>
          </w:tcPr>
          <w:p w14:paraId="5EE0C94C" w14:textId="77777777" w:rsidR="00DF65EB" w:rsidRDefault="00000000">
            <w:r>
              <w:rPr>
                <w:sz w:val="20"/>
              </w:rPr>
              <w:t>Google Gemini 2.5 Flash</w:t>
            </w:r>
          </w:p>
        </w:tc>
        <w:tc>
          <w:tcPr>
            <w:tcW w:w="4252" w:type="dxa"/>
          </w:tcPr>
          <w:p w14:paraId="70973F99" w14:textId="77777777" w:rsidR="00DF65EB" w:rsidRDefault="00000000">
            <w:r>
              <w:rPr>
                <w:sz w:val="20"/>
              </w:rPr>
              <w:t>Fast multimodal model; no training required; structured JSON output. Cost-effective for MVP.</w:t>
            </w:r>
          </w:p>
        </w:tc>
      </w:tr>
      <w:tr w:rsidR="00DF65EB" w14:paraId="3A7368EB" w14:textId="77777777">
        <w:tc>
          <w:tcPr>
            <w:tcW w:w="2268" w:type="dxa"/>
            <w:shd w:val="clear" w:color="auto" w:fill="EDF2F7"/>
          </w:tcPr>
          <w:p w14:paraId="5CFFE852" w14:textId="77777777" w:rsidR="00DF65EB" w:rsidRDefault="00000000">
            <w:r>
              <w:rPr>
                <w:sz w:val="20"/>
              </w:rPr>
              <w:t>OCR</w:t>
            </w:r>
          </w:p>
        </w:tc>
        <w:tc>
          <w:tcPr>
            <w:tcW w:w="2551" w:type="dxa"/>
            <w:shd w:val="clear" w:color="auto" w:fill="EDF2F7"/>
          </w:tcPr>
          <w:p w14:paraId="60807837" w14:textId="77777777" w:rsidR="00DF65EB" w:rsidRDefault="00000000">
            <w:r>
              <w:rPr>
                <w:sz w:val="20"/>
              </w:rPr>
              <w:t>Regex-based extraction from Gemini output</w:t>
            </w:r>
          </w:p>
        </w:tc>
        <w:tc>
          <w:tcPr>
            <w:tcW w:w="4252" w:type="dxa"/>
            <w:shd w:val="clear" w:color="auto" w:fill="EDF2F7"/>
          </w:tcPr>
          <w:p w14:paraId="3B90BB6F" w14:textId="77777777" w:rsidR="00DF65EB" w:rsidRDefault="00000000">
            <w:r>
              <w:rPr>
                <w:sz w:val="20"/>
              </w:rPr>
              <w:t>Gemini handles both vision and text in one call, avoiding separate OCR library.</w:t>
            </w:r>
          </w:p>
        </w:tc>
      </w:tr>
      <w:tr w:rsidR="00DF65EB" w14:paraId="6C1654C9" w14:textId="77777777">
        <w:tc>
          <w:tcPr>
            <w:tcW w:w="2268" w:type="dxa"/>
          </w:tcPr>
          <w:p w14:paraId="788CBFCE" w14:textId="77777777" w:rsidR="00DF65EB" w:rsidRDefault="00000000">
            <w:r>
              <w:rPr>
                <w:sz w:val="20"/>
              </w:rPr>
              <w:t>Database (dev)</w:t>
            </w:r>
          </w:p>
        </w:tc>
        <w:tc>
          <w:tcPr>
            <w:tcW w:w="2551" w:type="dxa"/>
          </w:tcPr>
          <w:p w14:paraId="4AA74A21" w14:textId="77777777" w:rsidR="00DF65EB" w:rsidRDefault="00000000">
            <w:r>
              <w:rPr>
                <w:sz w:val="20"/>
              </w:rPr>
              <w:t>SQLite</w:t>
            </w:r>
          </w:p>
        </w:tc>
        <w:tc>
          <w:tcPr>
            <w:tcW w:w="4252" w:type="dxa"/>
          </w:tcPr>
          <w:p w14:paraId="0ED3BD6A" w14:textId="77777777" w:rsidR="00DF65EB" w:rsidRDefault="00000000">
            <w:r>
              <w:rPr>
                <w:sz w:val="20"/>
              </w:rPr>
              <w:t>Zero-config, file-based — ideal for rapid development and demos.</w:t>
            </w:r>
          </w:p>
        </w:tc>
      </w:tr>
      <w:tr w:rsidR="00DF65EB" w14:paraId="467058B3" w14:textId="77777777">
        <w:tc>
          <w:tcPr>
            <w:tcW w:w="2268" w:type="dxa"/>
            <w:shd w:val="clear" w:color="auto" w:fill="EDF2F7"/>
          </w:tcPr>
          <w:p w14:paraId="2FBF9596" w14:textId="77777777" w:rsidR="00DF65EB" w:rsidRDefault="00000000">
            <w:r>
              <w:rPr>
                <w:sz w:val="20"/>
              </w:rPr>
              <w:t>Database (prod)</w:t>
            </w:r>
          </w:p>
        </w:tc>
        <w:tc>
          <w:tcPr>
            <w:tcW w:w="2551" w:type="dxa"/>
            <w:shd w:val="clear" w:color="auto" w:fill="EDF2F7"/>
          </w:tcPr>
          <w:p w14:paraId="63DA6AFD" w14:textId="77777777" w:rsidR="00DF65EB" w:rsidRDefault="00000000">
            <w:r>
              <w:rPr>
                <w:sz w:val="20"/>
              </w:rPr>
              <w:t>PostgreSQL 15</w:t>
            </w:r>
          </w:p>
        </w:tc>
        <w:tc>
          <w:tcPr>
            <w:tcW w:w="4252" w:type="dxa"/>
            <w:shd w:val="clear" w:color="auto" w:fill="EDF2F7"/>
          </w:tcPr>
          <w:p w14:paraId="4D476166" w14:textId="77777777" w:rsidR="00DF65EB" w:rsidRDefault="00000000">
            <w:r>
              <w:rPr>
                <w:sz w:val="20"/>
              </w:rPr>
              <w:t>Production-grade, relational, good JSON support, mature ecosystem.</w:t>
            </w:r>
          </w:p>
        </w:tc>
      </w:tr>
      <w:tr w:rsidR="00DF65EB" w14:paraId="4376F83B" w14:textId="77777777">
        <w:tc>
          <w:tcPr>
            <w:tcW w:w="2268" w:type="dxa"/>
          </w:tcPr>
          <w:p w14:paraId="5F07B247" w14:textId="77777777" w:rsidR="00DF65EB" w:rsidRDefault="00000000">
            <w:r>
              <w:rPr>
                <w:sz w:val="20"/>
              </w:rPr>
              <w:t>ORM</w:t>
            </w:r>
          </w:p>
        </w:tc>
        <w:tc>
          <w:tcPr>
            <w:tcW w:w="2551" w:type="dxa"/>
          </w:tcPr>
          <w:p w14:paraId="454F332C" w14:textId="77777777" w:rsidR="00DF65EB" w:rsidRDefault="00000000">
            <w:r>
              <w:rPr>
                <w:sz w:val="20"/>
              </w:rPr>
              <w:t>SQLAlchemy 2.0</w:t>
            </w:r>
          </w:p>
        </w:tc>
        <w:tc>
          <w:tcPr>
            <w:tcW w:w="4252" w:type="dxa"/>
          </w:tcPr>
          <w:p w14:paraId="0A6AEF9C" w14:textId="77777777" w:rsidR="00DF65EB" w:rsidRDefault="00000000">
            <w:r>
              <w:rPr>
                <w:sz w:val="20"/>
              </w:rPr>
              <w:t>Industry standard for Python; works with both SQLite and PostgreSQL.</w:t>
            </w:r>
          </w:p>
        </w:tc>
      </w:tr>
      <w:tr w:rsidR="00DF65EB" w14:paraId="7A671EDA" w14:textId="77777777">
        <w:tc>
          <w:tcPr>
            <w:tcW w:w="2268" w:type="dxa"/>
            <w:shd w:val="clear" w:color="auto" w:fill="EDF2F7"/>
          </w:tcPr>
          <w:p w14:paraId="461DD0FD" w14:textId="77777777" w:rsidR="00DF65EB" w:rsidRDefault="00000000">
            <w:r>
              <w:rPr>
                <w:sz w:val="20"/>
              </w:rPr>
              <w:lastRenderedPageBreak/>
              <w:t>Object storage</w:t>
            </w:r>
          </w:p>
        </w:tc>
        <w:tc>
          <w:tcPr>
            <w:tcW w:w="2551" w:type="dxa"/>
            <w:shd w:val="clear" w:color="auto" w:fill="EDF2F7"/>
          </w:tcPr>
          <w:p w14:paraId="00E766C9" w14:textId="77777777" w:rsidR="00DF65EB" w:rsidRDefault="00000000">
            <w:r>
              <w:rPr>
                <w:sz w:val="20"/>
              </w:rPr>
              <w:t>Local filesystem / MinIO</w:t>
            </w:r>
          </w:p>
        </w:tc>
        <w:tc>
          <w:tcPr>
            <w:tcW w:w="4252" w:type="dxa"/>
            <w:shd w:val="clear" w:color="auto" w:fill="EDF2F7"/>
          </w:tcPr>
          <w:p w14:paraId="485EDD93" w14:textId="77777777" w:rsidR="00DF65EB" w:rsidRDefault="00000000">
            <w:r>
              <w:rPr>
                <w:sz w:val="20"/>
              </w:rPr>
              <w:t>Simple for MVP. MinIO is S3-compatible for future cloud migration.</w:t>
            </w:r>
          </w:p>
        </w:tc>
      </w:tr>
      <w:tr w:rsidR="00DF65EB" w14:paraId="3EAF3624" w14:textId="77777777">
        <w:tc>
          <w:tcPr>
            <w:tcW w:w="2268" w:type="dxa"/>
          </w:tcPr>
          <w:p w14:paraId="61177D51" w14:textId="77777777" w:rsidR="00DF65EB" w:rsidRDefault="00000000">
            <w:r>
              <w:rPr>
                <w:sz w:val="20"/>
              </w:rPr>
              <w:t>Dashboard</w:t>
            </w:r>
          </w:p>
        </w:tc>
        <w:tc>
          <w:tcPr>
            <w:tcW w:w="2551" w:type="dxa"/>
          </w:tcPr>
          <w:p w14:paraId="5D2F6A76" w14:textId="77777777" w:rsidR="00DF65EB" w:rsidRDefault="00000000">
            <w:r>
              <w:rPr>
                <w:sz w:val="20"/>
              </w:rPr>
              <w:t>React 18 + MUI 5 (Material UI)</w:t>
            </w:r>
          </w:p>
        </w:tc>
        <w:tc>
          <w:tcPr>
            <w:tcW w:w="4252" w:type="dxa"/>
          </w:tcPr>
          <w:p w14:paraId="7F140921" w14:textId="77777777" w:rsidR="00DF65EB" w:rsidRDefault="00000000">
            <w:r>
              <w:rPr>
                <w:sz w:val="20"/>
              </w:rPr>
              <w:t>Component-rich, dark-mode theme, quick to build.</w:t>
            </w:r>
          </w:p>
        </w:tc>
      </w:tr>
      <w:tr w:rsidR="00DF65EB" w14:paraId="09B59DBE" w14:textId="77777777">
        <w:tc>
          <w:tcPr>
            <w:tcW w:w="2268" w:type="dxa"/>
            <w:shd w:val="clear" w:color="auto" w:fill="EDF2F7"/>
          </w:tcPr>
          <w:p w14:paraId="62BCE65B" w14:textId="77777777" w:rsidR="00DF65EB" w:rsidRDefault="00000000">
            <w:r>
              <w:rPr>
                <w:sz w:val="20"/>
              </w:rPr>
              <w:t>Real-time push</w:t>
            </w:r>
          </w:p>
        </w:tc>
        <w:tc>
          <w:tcPr>
            <w:tcW w:w="2551" w:type="dxa"/>
            <w:shd w:val="clear" w:color="auto" w:fill="EDF2F7"/>
          </w:tcPr>
          <w:p w14:paraId="03DE24C0" w14:textId="77777777" w:rsidR="00DF65EB" w:rsidRDefault="00000000">
            <w:r>
              <w:rPr>
                <w:sz w:val="20"/>
              </w:rPr>
              <w:t>asyncio.create_task() via httpx</w:t>
            </w:r>
          </w:p>
        </w:tc>
        <w:tc>
          <w:tcPr>
            <w:tcW w:w="4252" w:type="dxa"/>
            <w:shd w:val="clear" w:color="auto" w:fill="EDF2F7"/>
          </w:tcPr>
          <w:p w14:paraId="7C349E9B" w14:textId="77777777" w:rsidR="00DF65EB" w:rsidRDefault="00000000">
            <w:r>
              <w:rPr>
                <w:sz w:val="20"/>
              </w:rPr>
              <w:t>Non-blocking push; never blocks the API response.</w:t>
            </w:r>
          </w:p>
        </w:tc>
      </w:tr>
      <w:tr w:rsidR="00DF65EB" w14:paraId="4C6A8E79" w14:textId="77777777">
        <w:tc>
          <w:tcPr>
            <w:tcW w:w="2268" w:type="dxa"/>
          </w:tcPr>
          <w:p w14:paraId="17713833" w14:textId="77777777" w:rsidR="00DF65EB" w:rsidRDefault="00000000">
            <w:r>
              <w:rPr>
                <w:sz w:val="20"/>
              </w:rPr>
              <w:t>Mobile navigation</w:t>
            </w:r>
          </w:p>
        </w:tc>
        <w:tc>
          <w:tcPr>
            <w:tcW w:w="2551" w:type="dxa"/>
          </w:tcPr>
          <w:p w14:paraId="6D85BC83" w14:textId="77777777" w:rsidR="00DF65EB" w:rsidRDefault="00000000">
            <w:r>
              <w:rPr>
                <w:sz w:val="20"/>
              </w:rPr>
              <w:t>React Navigation 6 (Stack + Tabs)</w:t>
            </w:r>
          </w:p>
        </w:tc>
        <w:tc>
          <w:tcPr>
            <w:tcW w:w="4252" w:type="dxa"/>
          </w:tcPr>
          <w:p w14:paraId="3E9DF270" w14:textId="77777777" w:rsidR="00DF65EB" w:rsidRDefault="00000000">
            <w:r>
              <w:rPr>
                <w:sz w:val="20"/>
              </w:rPr>
              <w:t>Standard for React Native; bottom tabs are farmer-friendly.</w:t>
            </w:r>
          </w:p>
        </w:tc>
      </w:tr>
      <w:tr w:rsidR="00DF65EB" w14:paraId="0A913983" w14:textId="77777777">
        <w:tc>
          <w:tcPr>
            <w:tcW w:w="2268" w:type="dxa"/>
            <w:shd w:val="clear" w:color="auto" w:fill="EDF2F7"/>
          </w:tcPr>
          <w:p w14:paraId="2EE8A55B" w14:textId="77777777" w:rsidR="00DF65EB" w:rsidRDefault="00000000">
            <w:r>
              <w:rPr>
                <w:sz w:val="20"/>
              </w:rPr>
              <w:t>Containerisation</w:t>
            </w:r>
          </w:p>
        </w:tc>
        <w:tc>
          <w:tcPr>
            <w:tcW w:w="2551" w:type="dxa"/>
            <w:shd w:val="clear" w:color="auto" w:fill="EDF2F7"/>
          </w:tcPr>
          <w:p w14:paraId="2E1C4F07" w14:textId="77777777" w:rsidR="00DF65EB" w:rsidRDefault="00000000">
            <w:r>
              <w:rPr>
                <w:sz w:val="20"/>
              </w:rPr>
              <w:t>Docker + Docker Compose</w:t>
            </w:r>
          </w:p>
        </w:tc>
        <w:tc>
          <w:tcPr>
            <w:tcW w:w="4252" w:type="dxa"/>
            <w:shd w:val="clear" w:color="auto" w:fill="EDF2F7"/>
          </w:tcPr>
          <w:p w14:paraId="0F109783" w14:textId="77777777" w:rsidR="00DF65EB" w:rsidRDefault="00000000">
            <w:r>
              <w:rPr>
                <w:sz w:val="20"/>
              </w:rPr>
              <w:t>Simple deployment; separate dev and prod compose files.</w:t>
            </w:r>
          </w:p>
        </w:tc>
      </w:tr>
    </w:tbl>
    <w:p w14:paraId="0057FD8F" w14:textId="77777777" w:rsidR="00DF65EB" w:rsidRDefault="00DF65EB"/>
    <w:p w14:paraId="4AA6F572" w14:textId="77777777" w:rsidR="00DF65EB" w:rsidRDefault="00000000">
      <w:pPr>
        <w:pStyle w:val="Heading3"/>
      </w:pPr>
      <w:r>
        <w:t>3.3 Known Limitations, Bugs &amp; Technical Debt</w:t>
      </w:r>
    </w:p>
    <w:p w14:paraId="0222ED7C" w14:textId="77777777" w:rsidR="00DF65EB" w:rsidRDefault="00DF65EB"/>
    <w:p w14:paraId="10FD7276" w14:textId="77777777" w:rsidR="00DF65EB" w:rsidRDefault="00000000">
      <w:r>
        <w:rPr>
          <w:b/>
          <w:color w:val="CC0000"/>
        </w:rPr>
        <w:t>CRITICAL</w:t>
      </w:r>
    </w:p>
    <w:p w14:paraId="661CC620" w14:textId="77777777" w:rsidR="00DF65EB" w:rsidRDefault="00000000">
      <w:pPr>
        <w:pStyle w:val="ListBullet"/>
        <w:ind w:left="720"/>
      </w:pPr>
      <w:r>
        <w:rPr>
          <w:b/>
        </w:rPr>
        <w:t xml:space="preserve">1. </w:t>
      </w:r>
      <w:r>
        <w:t>No authentication system — The API has no JWT/OAuth authentication. Login is by username lookup only. CORS is set to allow_origins=["*"]. Any request is accepted without an auth token.</w:t>
      </w:r>
    </w:p>
    <w:p w14:paraId="78E99F60" w14:textId="77777777" w:rsidR="00DF65EB" w:rsidRDefault="00000000">
      <w:pPr>
        <w:pStyle w:val="ListBullet"/>
        <w:ind w:left="720"/>
      </w:pPr>
      <w:r>
        <w:rPr>
          <w:b/>
        </w:rPr>
        <w:t xml:space="preserve">2. </w:t>
      </w:r>
      <w:r>
        <w:t>Hardcoded credentials in source code — The Danil push token is hardcoded in push_to_danil.py. The Gemini API key is in api/.env which may accidentally be committed.</w:t>
      </w:r>
    </w:p>
    <w:p w14:paraId="35941957" w14:textId="77777777" w:rsidR="00DF65EB" w:rsidRDefault="00000000">
      <w:pPr>
        <w:pStyle w:val="ListBullet"/>
        <w:ind w:left="720"/>
      </w:pPr>
      <w:r>
        <w:rPr>
          <w:b/>
        </w:rPr>
        <w:t xml:space="preserve">3. </w:t>
      </w:r>
      <w:r>
        <w:t>SQLite in local development — Does not support concurrent writes. The Docker prod setup correctly uses PostgreSQL.</w:t>
      </w:r>
    </w:p>
    <w:p w14:paraId="0D9CF500" w14:textId="77777777" w:rsidR="00DF65EB" w:rsidRDefault="00DF65EB"/>
    <w:p w14:paraId="596FC509" w14:textId="77777777" w:rsidR="00DF65EB" w:rsidRDefault="00000000">
      <w:r>
        <w:rPr>
          <w:b/>
          <w:color w:val="CC8800"/>
        </w:rPr>
        <w:t>IMPORTANT</w:t>
      </w:r>
    </w:p>
    <w:p w14:paraId="2FE6C16A" w14:textId="77777777" w:rsidR="00DF65EB" w:rsidRDefault="00000000">
      <w:pPr>
        <w:pStyle w:val="ListBullet"/>
        <w:ind w:left="720"/>
      </w:pPr>
      <w:r>
        <w:rPr>
          <w:b/>
        </w:rPr>
        <w:t xml:space="preserve">4. </w:t>
      </w:r>
      <w:r>
        <w:t>No database migrations in practice — While Alembic is a dependency, no migration files exist. Tables are created via create_all(). Adding/changing columns requires database recreation.</w:t>
      </w:r>
    </w:p>
    <w:p w14:paraId="4296BC80" w14:textId="77777777" w:rsidR="00DF65EB" w:rsidRDefault="00000000">
      <w:pPr>
        <w:pStyle w:val="ListBullet"/>
        <w:ind w:left="720"/>
      </w:pPr>
      <w:r>
        <w:rPr>
          <w:b/>
        </w:rPr>
        <w:t xml:space="preserve">5. </w:t>
      </w:r>
      <w:r>
        <w:t>OCR is minimal — The ocr.py module returns mock/placeholder data. Real extraction relies entirely on Gemini's multimodal capabilities.</w:t>
      </w:r>
    </w:p>
    <w:p w14:paraId="2BCA4ECC" w14:textId="77777777" w:rsidR="00DF65EB" w:rsidRDefault="00000000">
      <w:pPr>
        <w:pStyle w:val="ListBullet"/>
        <w:ind w:left="720"/>
      </w:pPr>
      <w:r>
        <w:rPr>
          <w:b/>
        </w:rPr>
        <w:t xml:space="preserve">6. </w:t>
      </w:r>
      <w:r>
        <w:t>Webhook URL is placeholder — webhook.py defaults to https://webhook.site/your-uuid — needs a real endpoint.</w:t>
      </w:r>
    </w:p>
    <w:p w14:paraId="0B3DA8DA" w14:textId="77777777" w:rsidR="00DF65EB" w:rsidRDefault="00000000">
      <w:pPr>
        <w:pStyle w:val="ListBullet"/>
        <w:ind w:left="720"/>
      </w:pPr>
      <w:r>
        <w:rPr>
          <w:b/>
        </w:rPr>
        <w:t xml:space="preserve">7. </w:t>
      </w:r>
      <w:r>
        <w:t>Duplicate category mapping logic — Product category inference is duplicated in 3 places (records.py, processor.py, push_to_danil.py). Should be refactored.</w:t>
      </w:r>
    </w:p>
    <w:p w14:paraId="57836446" w14:textId="77777777" w:rsidR="00DF65EB" w:rsidRDefault="00000000">
      <w:pPr>
        <w:pStyle w:val="ListBullet"/>
        <w:ind w:left="720"/>
      </w:pPr>
      <w:r>
        <w:rPr>
          <w:b/>
        </w:rPr>
        <w:t xml:space="preserve">8. </w:t>
      </w:r>
      <w:r>
        <w:t>No rate limiting — The API has no rate limiting on any endpoint.</w:t>
      </w:r>
    </w:p>
    <w:p w14:paraId="66AAAA4B" w14:textId="77777777" w:rsidR="00DF65EB" w:rsidRDefault="00000000">
      <w:pPr>
        <w:pStyle w:val="ListBullet"/>
        <w:ind w:left="720"/>
      </w:pPr>
      <w:r>
        <w:rPr>
          <w:b/>
        </w:rPr>
        <w:t xml:space="preserve">9. </w:t>
      </w:r>
      <w:r>
        <w:t>No automated tests in CI — Test scripts exist but there is no test suite or CI pipeline.</w:t>
      </w:r>
    </w:p>
    <w:p w14:paraId="3C53E96C" w14:textId="77777777" w:rsidR="00DF65EB" w:rsidRDefault="00DF65EB"/>
    <w:p w14:paraId="7A2E9678" w14:textId="77777777" w:rsidR="00DF65EB" w:rsidRDefault="00000000">
      <w:r>
        <w:rPr>
          <w:b/>
          <w:color w:val="555555"/>
        </w:rPr>
        <w:t>MINOR / NICE-TO-HAVE</w:t>
      </w:r>
    </w:p>
    <w:p w14:paraId="684F694F" w14:textId="77777777" w:rsidR="00DF65EB" w:rsidRDefault="00000000">
      <w:pPr>
        <w:pStyle w:val="ListBullet"/>
        <w:ind w:left="720"/>
      </w:pPr>
      <w:r>
        <w:rPr>
          <w:b/>
        </w:rPr>
        <w:t xml:space="preserve">10. </w:t>
      </w:r>
      <w:r>
        <w:t>Settings tab is placeholder — Shows "Settings — coming soon" with gear emoji.</w:t>
      </w:r>
    </w:p>
    <w:p w14:paraId="4987F54F" w14:textId="77777777" w:rsidR="00DF65EB" w:rsidRDefault="00000000">
      <w:pPr>
        <w:pStyle w:val="ListBullet"/>
        <w:ind w:left="720"/>
      </w:pPr>
      <w:r>
        <w:rPr>
          <w:b/>
        </w:rPr>
        <w:lastRenderedPageBreak/>
        <w:t xml:space="preserve">11. </w:t>
      </w:r>
      <w:r>
        <w:t>Offline queue (mobile) — Implemented but lightly tested.</w:t>
      </w:r>
    </w:p>
    <w:p w14:paraId="7FDAA9F8" w14:textId="77777777" w:rsidR="00DF65EB" w:rsidRDefault="00000000">
      <w:pPr>
        <w:pStyle w:val="ListBullet"/>
        <w:ind w:left="720"/>
      </w:pPr>
      <w:r>
        <w:rPr>
          <w:b/>
        </w:rPr>
        <w:t xml:space="preserve">12. </w:t>
      </w:r>
      <w:r>
        <w:t>No image compression before upload — Docs mention ≤1.5 MB compression, not implemented.</w:t>
      </w:r>
    </w:p>
    <w:p w14:paraId="02B779DF" w14:textId="77777777" w:rsidR="00DF65EB" w:rsidRDefault="00000000">
      <w:pPr>
        <w:pStyle w:val="ListBullet"/>
        <w:ind w:left="720"/>
      </w:pPr>
      <w:r>
        <w:rPr>
          <w:b/>
        </w:rPr>
        <w:t xml:space="preserve">13. </w:t>
      </w:r>
      <w:r>
        <w:t>No push notifications — Farmers don't receive notifications when records are confirmed/flagged.</w:t>
      </w:r>
    </w:p>
    <w:p w14:paraId="53CB0D58" w14:textId="77777777" w:rsidR="00DF65EB" w:rsidRDefault="00000000">
      <w:pPr>
        <w:pStyle w:val="ListBullet"/>
        <w:ind w:left="720"/>
      </w:pPr>
      <w:r>
        <w:rPr>
          <w:b/>
        </w:rPr>
        <w:t xml:space="preserve">14. </w:t>
      </w:r>
      <w:r>
        <w:t>Cargo booking flow incomplete — CargoBookingScreen.js exists but end-to-end lifecycle not fully connected.</w:t>
      </w:r>
    </w:p>
    <w:p w14:paraId="2FCBBEB1" w14:textId="77777777" w:rsidR="00DF65EB" w:rsidRDefault="00000000">
      <w:pPr>
        <w:pStyle w:val="Heading3"/>
      </w:pPr>
      <w:r>
        <w:t>3.4 Recommendations for Maintenance and Retraining</w:t>
      </w:r>
    </w:p>
    <w:p w14:paraId="365F4EFD" w14:textId="77777777" w:rsidR="00DF65EB" w:rsidRDefault="00000000">
      <w:pPr>
        <w:pStyle w:val="Heading4"/>
      </w:pPr>
      <w:r>
        <w:t>Maintenance</w:t>
      </w:r>
    </w:p>
    <w:p w14:paraId="01660CB7" w14:textId="77777777" w:rsidR="00DF65EB" w:rsidRDefault="00000000">
      <w:pPr>
        <w:pStyle w:val="ListBullet"/>
        <w:ind w:left="720"/>
      </w:pPr>
      <w:r>
        <w:rPr>
          <w:b/>
        </w:rPr>
        <w:t xml:space="preserve">Set up proper authentication — </w:t>
      </w:r>
      <w:r>
        <w:t>Implement JWT-based auth with token refresh. FastAPI's Depends() pattern makes this straightforward.</w:t>
      </w:r>
    </w:p>
    <w:p w14:paraId="430282ED" w14:textId="77777777" w:rsidR="00DF65EB" w:rsidRDefault="00000000">
      <w:pPr>
        <w:pStyle w:val="ListBullet"/>
        <w:ind w:left="720"/>
      </w:pPr>
      <w:r>
        <w:rPr>
          <w:b/>
        </w:rPr>
        <w:t xml:space="preserve">Add Alembic migrations — </w:t>
      </w:r>
      <w:r>
        <w:t>Run alembic init and generate migration scripts for all existing models.</w:t>
      </w:r>
    </w:p>
    <w:p w14:paraId="52658BA6" w14:textId="77777777" w:rsidR="00DF65EB" w:rsidRDefault="00000000">
      <w:pPr>
        <w:pStyle w:val="ListBullet"/>
        <w:ind w:left="720"/>
      </w:pPr>
      <w:r>
        <w:rPr>
          <w:b/>
        </w:rPr>
        <w:t xml:space="preserve">Move secrets to environment — </w:t>
      </w:r>
      <w:r>
        <w:t>Move the Danil push token to .env and reference it via os.getenv().</w:t>
      </w:r>
    </w:p>
    <w:p w14:paraId="1CAB4489" w14:textId="77777777" w:rsidR="00DF65EB" w:rsidRDefault="00000000">
      <w:pPr>
        <w:pStyle w:val="ListBullet"/>
        <w:ind w:left="720"/>
      </w:pPr>
      <w:r>
        <w:rPr>
          <w:b/>
        </w:rPr>
        <w:t xml:space="preserve">Consolidate category mapping — </w:t>
      </w:r>
      <w:r>
        <w:t>Create a single utils/category_mapper.py function and import everywhere.</w:t>
      </w:r>
    </w:p>
    <w:p w14:paraId="7170FE74" w14:textId="77777777" w:rsidR="00DF65EB" w:rsidRDefault="00000000">
      <w:pPr>
        <w:pStyle w:val="ListBullet"/>
        <w:ind w:left="720"/>
      </w:pPr>
      <w:r>
        <w:rPr>
          <w:b/>
        </w:rPr>
        <w:t xml:space="preserve">Set up monitoring — </w:t>
      </w:r>
      <w:r>
        <w:t>Add Sentry for error tracking (both API and mobile app).</w:t>
      </w:r>
    </w:p>
    <w:p w14:paraId="16DE9B4F" w14:textId="77777777" w:rsidR="00DF65EB" w:rsidRDefault="00000000">
      <w:pPr>
        <w:pStyle w:val="ListBullet"/>
        <w:ind w:left="720"/>
      </w:pPr>
      <w:r>
        <w:rPr>
          <w:b/>
        </w:rPr>
        <w:t xml:space="preserve">Database backups — </w:t>
      </w:r>
      <w:r>
        <w:t>Set up automated daily backups of the PostgreSQL database.</w:t>
      </w:r>
    </w:p>
    <w:p w14:paraId="74F8E037" w14:textId="77777777" w:rsidR="00DF65EB" w:rsidRDefault="00000000">
      <w:pPr>
        <w:pStyle w:val="Heading4"/>
      </w:pPr>
      <w:r>
        <w:t>AI Model Retraining / Tuning</w:t>
      </w:r>
    </w:p>
    <w:p w14:paraId="0ABE98DE" w14:textId="77777777" w:rsidR="00DF65EB" w:rsidRDefault="00000000">
      <w:pPr>
        <w:pStyle w:val="ListBullet"/>
        <w:ind w:left="720"/>
      </w:pPr>
      <w:r>
        <w:rPr>
          <w:b/>
        </w:rPr>
        <w:t xml:space="preserve">Gemini prompt refinement — </w:t>
      </w:r>
      <w:r>
        <w:t>The current prompt in gemini_vision.py can be improved with few-shot examples and farm-specific product types.</w:t>
      </w:r>
    </w:p>
    <w:p w14:paraId="4CFB2BED" w14:textId="77777777" w:rsidR="00DF65EB" w:rsidRDefault="00000000">
      <w:pPr>
        <w:pStyle w:val="ListBullet"/>
        <w:ind w:left="720"/>
      </w:pPr>
      <w:r>
        <w:rPr>
          <w:b/>
        </w:rPr>
        <w:t xml:space="preserve">Confidence threshold tuning — </w:t>
      </w:r>
      <w:r>
        <w:t>The auto-confirm threshold is overall &gt;= 0.7. After gathering pilot data, analyse accuracy and adjust.</w:t>
      </w:r>
    </w:p>
    <w:p w14:paraId="5AD1148A" w14:textId="77777777" w:rsidR="00DF65EB" w:rsidRDefault="00000000">
      <w:pPr>
        <w:pStyle w:val="ListBullet"/>
        <w:ind w:left="720"/>
      </w:pPr>
      <w:r>
        <w:rPr>
          <w:b/>
        </w:rPr>
        <w:t xml:space="preserve">Consider a fine-tuned model — </w:t>
      </w:r>
      <w:r>
        <w:t>For production at scale, train a YOLOv8 model on farm-specific produce images to reduce API costs and improve speed.</w:t>
      </w:r>
    </w:p>
    <w:p w14:paraId="220DCC20" w14:textId="77777777" w:rsidR="00DF65EB" w:rsidRDefault="00000000">
      <w:pPr>
        <w:pStyle w:val="ListBullet"/>
        <w:ind w:left="720"/>
      </w:pPr>
      <w:r>
        <w:rPr>
          <w:b/>
        </w:rPr>
        <w:t xml:space="preserve">Build a validation dataset — </w:t>
      </w:r>
      <w:r>
        <w:t>Collect ≥50 labelled test images and measure per-field accuracy.</w:t>
      </w:r>
    </w:p>
    <w:p w14:paraId="065CA0E0" w14:textId="77777777" w:rsidR="00DF65EB" w:rsidRDefault="00000000">
      <w:r>
        <w:br w:type="page"/>
      </w:r>
    </w:p>
    <w:p w14:paraId="2A945C29" w14:textId="77777777" w:rsidR="00DF65EB" w:rsidRDefault="00000000">
      <w:pPr>
        <w:pStyle w:val="Heading1"/>
      </w:pPr>
      <w:r>
        <w:lastRenderedPageBreak/>
        <w:t>Deliverable 2 — Reflection</w:t>
      </w:r>
    </w:p>
    <w:p w14:paraId="18A05FDF" w14:textId="77777777" w:rsidR="00DF65EB" w:rsidRDefault="00000000">
      <w:pPr>
        <w:pStyle w:val="Heading2"/>
      </w:pPr>
      <w:r>
        <w:t>2a. Tool Reflection — Where to Go from Here</w:t>
      </w:r>
    </w:p>
    <w:p w14:paraId="5B8AB2B8" w14:textId="77777777" w:rsidR="00DF65EB" w:rsidRDefault="00000000">
      <w:pPr>
        <w:pStyle w:val="Heading3"/>
      </w:pPr>
      <w:r>
        <w:t>What Works Well</w:t>
      </w:r>
    </w:p>
    <w:p w14:paraId="72F72C56" w14:textId="77777777" w:rsidR="00DF65EB" w:rsidRDefault="00000000">
      <w:pPr>
        <w:pStyle w:val="ListBullet"/>
        <w:ind w:left="720"/>
      </w:pPr>
      <w:r>
        <w:t>The core submission flow is solid. A farmer can open the app, take a photo, see AI-prefilled fields, and submit a record in under a minute.</w:t>
      </w:r>
    </w:p>
    <w:p w14:paraId="0F6CC3E0" w14:textId="77777777" w:rsidR="00DF65EB" w:rsidRDefault="00000000">
      <w:pPr>
        <w:pStyle w:val="ListBullet"/>
        <w:ind w:left="720"/>
      </w:pPr>
      <w:r>
        <w:t>Gemini integration delivers. The Gemini 2.5 Flash model provides reasonable product identification, quantity estimation, and condition assessment without custom model training.</w:t>
      </w:r>
    </w:p>
    <w:p w14:paraId="5AA319C0" w14:textId="77777777" w:rsidR="00DF65EB" w:rsidRDefault="00000000">
      <w:pPr>
        <w:pStyle w:val="ListBullet"/>
        <w:ind w:left="720"/>
      </w:pPr>
      <w:r>
        <w:t>The dashboard auto-refreshes every 10 seconds and shows new submissions in real-time with toast notifications. The dark-themed MUI design is professional.</w:t>
      </w:r>
    </w:p>
    <w:p w14:paraId="3E1FCF7D" w14:textId="77777777" w:rsidR="00DF65EB" w:rsidRDefault="00000000">
      <w:pPr>
        <w:pStyle w:val="ListBullet"/>
        <w:ind w:left="720"/>
      </w:pPr>
      <w:r>
        <w:t>Push-to-Danil integration works reliably as a fire-and-forget background task — partner systems see records within ~1 second.</w:t>
      </w:r>
    </w:p>
    <w:p w14:paraId="6567C819" w14:textId="77777777" w:rsidR="00DF65EB" w:rsidRDefault="00000000">
      <w:pPr>
        <w:pStyle w:val="ListBullet"/>
        <w:ind w:left="720"/>
      </w:pPr>
      <w:r>
        <w:t>Cargo Marketplace is a differentiated feature. The RDW vehicle lookup, 20% cargo reduction, and Waze/Google Maps deep links are well-implemented.</w:t>
      </w:r>
    </w:p>
    <w:p w14:paraId="5974512E" w14:textId="77777777" w:rsidR="00DF65EB" w:rsidRDefault="00000000">
      <w:pPr>
        <w:pStyle w:val="ListBullet"/>
        <w:ind w:left="720"/>
      </w:pPr>
      <w:r>
        <w:t>Accessibility and responsive design are well-documented (WCAG 2.1 AA, 320px–1024px breakpoints, screen reader support).</w:t>
      </w:r>
    </w:p>
    <w:p w14:paraId="5E5B3357" w14:textId="77777777" w:rsidR="00DF65EB" w:rsidRDefault="00000000">
      <w:pPr>
        <w:pStyle w:val="Heading3"/>
      </w:pPr>
      <w:r>
        <w:t>What Does Not Work as Intended</w:t>
      </w:r>
    </w:p>
    <w:p w14:paraId="6BCD8471" w14:textId="77777777" w:rsidR="00DF65EB" w:rsidRDefault="00000000">
      <w:pPr>
        <w:pStyle w:val="ListBullet"/>
        <w:ind w:left="720"/>
      </w:pPr>
      <w:r>
        <w:t>Authentication is absent — the single biggest gap for production deployment.</w:t>
      </w:r>
    </w:p>
    <w:p w14:paraId="465EDC36" w14:textId="77777777" w:rsidR="00DF65EB" w:rsidRDefault="00000000">
      <w:pPr>
        <w:pStyle w:val="ListBullet"/>
        <w:ind w:left="720"/>
      </w:pPr>
      <w:r>
        <w:t>OCR is effectively a placeholder — all text extraction depends on Gemini, less reliable for small label text.</w:t>
      </w:r>
    </w:p>
    <w:p w14:paraId="4032D284" w14:textId="77777777" w:rsidR="00DF65EB" w:rsidRDefault="00000000">
      <w:pPr>
        <w:pStyle w:val="ListBullet"/>
        <w:ind w:left="720"/>
      </w:pPr>
      <w:r>
        <w:t>Offline mode is lightly tested — edge cases not thoroughly validated.</w:t>
      </w:r>
    </w:p>
    <w:p w14:paraId="78C2F60E" w14:textId="77777777" w:rsidR="00DF65EB" w:rsidRDefault="00000000">
      <w:pPr>
        <w:pStyle w:val="ListBullet"/>
        <w:ind w:left="720"/>
      </w:pPr>
      <w:r>
        <w:t>Cargo booking end-to-end — creating/browsing offers works, but the full lifecycle is not connected.</w:t>
      </w:r>
    </w:p>
    <w:p w14:paraId="6A666AB3" w14:textId="77777777" w:rsidR="00DF65EB" w:rsidRDefault="00000000">
      <w:pPr>
        <w:pStyle w:val="Heading3"/>
      </w:pPr>
      <w:r>
        <w:t>If We Had More Time / Budget / Resources</w:t>
      </w:r>
    </w:p>
    <w:tbl>
      <w:tblPr>
        <w:tblStyle w:val="TableGrid"/>
        <w:tblW w:w="0" w:type="auto"/>
        <w:tblLook w:val="04A0" w:firstRow="1" w:lastRow="0" w:firstColumn="1" w:lastColumn="0" w:noHBand="0" w:noVBand="1"/>
      </w:tblPr>
      <w:tblGrid>
        <w:gridCol w:w="1134"/>
        <w:gridCol w:w="5102"/>
        <w:gridCol w:w="2835"/>
      </w:tblGrid>
      <w:tr w:rsidR="00DF65EB" w14:paraId="5FFF3210" w14:textId="77777777">
        <w:tc>
          <w:tcPr>
            <w:tcW w:w="1134" w:type="dxa"/>
            <w:shd w:val="clear" w:color="auto" w:fill="1B3A5C"/>
          </w:tcPr>
          <w:p w14:paraId="7618395A" w14:textId="77777777" w:rsidR="00DF65EB" w:rsidRDefault="00000000">
            <w:r>
              <w:rPr>
                <w:b/>
                <w:color w:val="FFFFFF"/>
                <w:sz w:val="20"/>
              </w:rPr>
              <w:t>Priority</w:t>
            </w:r>
          </w:p>
        </w:tc>
        <w:tc>
          <w:tcPr>
            <w:tcW w:w="5102" w:type="dxa"/>
            <w:shd w:val="clear" w:color="auto" w:fill="1B3A5C"/>
          </w:tcPr>
          <w:p w14:paraId="1A5D3A38" w14:textId="77777777" w:rsidR="00DF65EB" w:rsidRDefault="00000000">
            <w:r>
              <w:rPr>
                <w:b/>
                <w:color w:val="FFFFFF"/>
                <w:sz w:val="20"/>
              </w:rPr>
              <w:t>Enhancement</w:t>
            </w:r>
          </w:p>
        </w:tc>
        <w:tc>
          <w:tcPr>
            <w:tcW w:w="2835" w:type="dxa"/>
            <w:shd w:val="clear" w:color="auto" w:fill="1B3A5C"/>
          </w:tcPr>
          <w:p w14:paraId="058F2806" w14:textId="77777777" w:rsidR="00DF65EB" w:rsidRDefault="00000000">
            <w:r>
              <w:rPr>
                <w:b/>
                <w:color w:val="FFFFFF"/>
                <w:sz w:val="20"/>
              </w:rPr>
              <w:t>Effort Estimate</w:t>
            </w:r>
          </w:p>
        </w:tc>
      </w:tr>
      <w:tr w:rsidR="00DF65EB" w14:paraId="1AC19EAB" w14:textId="77777777">
        <w:tc>
          <w:tcPr>
            <w:tcW w:w="1134" w:type="dxa"/>
          </w:tcPr>
          <w:p w14:paraId="5C307F61" w14:textId="77777777" w:rsidR="00DF65EB" w:rsidRDefault="00000000">
            <w:r>
              <w:rPr>
                <w:sz w:val="20"/>
              </w:rPr>
              <w:t>P0</w:t>
            </w:r>
          </w:p>
        </w:tc>
        <w:tc>
          <w:tcPr>
            <w:tcW w:w="5102" w:type="dxa"/>
          </w:tcPr>
          <w:p w14:paraId="4B9397D6" w14:textId="77777777" w:rsidR="00DF65EB" w:rsidRDefault="00000000">
            <w:r>
              <w:rPr>
                <w:sz w:val="20"/>
              </w:rPr>
              <w:t>Implement JWT authentication &amp; role-based access</w:t>
            </w:r>
          </w:p>
        </w:tc>
        <w:tc>
          <w:tcPr>
            <w:tcW w:w="2835" w:type="dxa"/>
          </w:tcPr>
          <w:p w14:paraId="7834C049" w14:textId="77777777" w:rsidR="00DF65EB" w:rsidRDefault="00000000">
            <w:r>
              <w:rPr>
                <w:sz w:val="20"/>
              </w:rPr>
              <w:t>1–2 weeks</w:t>
            </w:r>
          </w:p>
        </w:tc>
      </w:tr>
      <w:tr w:rsidR="00DF65EB" w14:paraId="7B5DE548" w14:textId="77777777">
        <w:tc>
          <w:tcPr>
            <w:tcW w:w="1134" w:type="dxa"/>
            <w:shd w:val="clear" w:color="auto" w:fill="EDF2F7"/>
          </w:tcPr>
          <w:p w14:paraId="10F0BA33" w14:textId="77777777" w:rsidR="00DF65EB" w:rsidRDefault="00000000">
            <w:r>
              <w:rPr>
                <w:sz w:val="20"/>
              </w:rPr>
              <w:t>P0</w:t>
            </w:r>
          </w:p>
        </w:tc>
        <w:tc>
          <w:tcPr>
            <w:tcW w:w="5102" w:type="dxa"/>
            <w:shd w:val="clear" w:color="auto" w:fill="EDF2F7"/>
          </w:tcPr>
          <w:p w14:paraId="7E23F337" w14:textId="77777777" w:rsidR="00DF65EB" w:rsidRDefault="00000000">
            <w:r>
              <w:rPr>
                <w:sz w:val="20"/>
              </w:rPr>
              <w:t>Add proper database migrations (Alembic)</w:t>
            </w:r>
          </w:p>
        </w:tc>
        <w:tc>
          <w:tcPr>
            <w:tcW w:w="2835" w:type="dxa"/>
            <w:shd w:val="clear" w:color="auto" w:fill="EDF2F7"/>
          </w:tcPr>
          <w:p w14:paraId="44368A21" w14:textId="77777777" w:rsidR="00DF65EB" w:rsidRDefault="00000000">
            <w:r>
              <w:rPr>
                <w:sz w:val="20"/>
              </w:rPr>
              <w:t>2–3 days</w:t>
            </w:r>
          </w:p>
        </w:tc>
      </w:tr>
      <w:tr w:rsidR="00DF65EB" w14:paraId="3393DCB6" w14:textId="77777777">
        <w:tc>
          <w:tcPr>
            <w:tcW w:w="1134" w:type="dxa"/>
          </w:tcPr>
          <w:p w14:paraId="5C31FE6E" w14:textId="77777777" w:rsidR="00DF65EB" w:rsidRDefault="00000000">
            <w:r>
              <w:rPr>
                <w:sz w:val="20"/>
              </w:rPr>
              <w:t>P1</w:t>
            </w:r>
          </w:p>
        </w:tc>
        <w:tc>
          <w:tcPr>
            <w:tcW w:w="5102" w:type="dxa"/>
          </w:tcPr>
          <w:p w14:paraId="04FAA4CC" w14:textId="77777777" w:rsidR="00DF65EB" w:rsidRDefault="00000000">
            <w:r>
              <w:rPr>
                <w:sz w:val="20"/>
              </w:rPr>
              <w:t>Integrate dedicated OCR (EasyOCR) for label/expiry extraction</w:t>
            </w:r>
          </w:p>
        </w:tc>
        <w:tc>
          <w:tcPr>
            <w:tcW w:w="2835" w:type="dxa"/>
          </w:tcPr>
          <w:p w14:paraId="1E90C9A1" w14:textId="77777777" w:rsidR="00DF65EB" w:rsidRDefault="00000000">
            <w:r>
              <w:rPr>
                <w:sz w:val="20"/>
              </w:rPr>
              <w:t>1 week</w:t>
            </w:r>
          </w:p>
        </w:tc>
      </w:tr>
      <w:tr w:rsidR="00DF65EB" w14:paraId="461DE1CD" w14:textId="77777777">
        <w:tc>
          <w:tcPr>
            <w:tcW w:w="1134" w:type="dxa"/>
            <w:shd w:val="clear" w:color="auto" w:fill="EDF2F7"/>
          </w:tcPr>
          <w:p w14:paraId="4A8706F0" w14:textId="77777777" w:rsidR="00DF65EB" w:rsidRDefault="00000000">
            <w:r>
              <w:rPr>
                <w:sz w:val="20"/>
              </w:rPr>
              <w:t>P1</w:t>
            </w:r>
          </w:p>
        </w:tc>
        <w:tc>
          <w:tcPr>
            <w:tcW w:w="5102" w:type="dxa"/>
            <w:shd w:val="clear" w:color="auto" w:fill="EDF2F7"/>
          </w:tcPr>
          <w:p w14:paraId="3921F057" w14:textId="77777777" w:rsidR="00DF65EB" w:rsidRDefault="00000000">
            <w:r>
              <w:rPr>
                <w:sz w:val="20"/>
              </w:rPr>
              <w:t>Complete cargo booking lifecycle</w:t>
            </w:r>
          </w:p>
        </w:tc>
        <w:tc>
          <w:tcPr>
            <w:tcW w:w="2835" w:type="dxa"/>
            <w:shd w:val="clear" w:color="auto" w:fill="EDF2F7"/>
          </w:tcPr>
          <w:p w14:paraId="660E1A90" w14:textId="77777777" w:rsidR="00DF65EB" w:rsidRDefault="00000000">
            <w:r>
              <w:rPr>
                <w:sz w:val="20"/>
              </w:rPr>
              <w:t>1–2 weeks</w:t>
            </w:r>
          </w:p>
        </w:tc>
      </w:tr>
      <w:tr w:rsidR="00DF65EB" w14:paraId="361A81CE" w14:textId="77777777">
        <w:tc>
          <w:tcPr>
            <w:tcW w:w="1134" w:type="dxa"/>
          </w:tcPr>
          <w:p w14:paraId="036C4700" w14:textId="77777777" w:rsidR="00DF65EB" w:rsidRDefault="00000000">
            <w:r>
              <w:rPr>
                <w:sz w:val="20"/>
              </w:rPr>
              <w:t>P1</w:t>
            </w:r>
          </w:p>
        </w:tc>
        <w:tc>
          <w:tcPr>
            <w:tcW w:w="5102" w:type="dxa"/>
          </w:tcPr>
          <w:p w14:paraId="6BEC7016" w14:textId="77777777" w:rsidR="00DF65EB" w:rsidRDefault="00000000">
            <w:r>
              <w:rPr>
                <w:sz w:val="20"/>
              </w:rPr>
              <w:t>Add push notifications (Firebase Cloud Messaging)</w:t>
            </w:r>
          </w:p>
        </w:tc>
        <w:tc>
          <w:tcPr>
            <w:tcW w:w="2835" w:type="dxa"/>
          </w:tcPr>
          <w:p w14:paraId="6894F8D2" w14:textId="77777777" w:rsidR="00DF65EB" w:rsidRDefault="00000000">
            <w:r>
              <w:rPr>
                <w:sz w:val="20"/>
              </w:rPr>
              <w:t>1 week</w:t>
            </w:r>
          </w:p>
        </w:tc>
      </w:tr>
      <w:tr w:rsidR="00DF65EB" w14:paraId="07C2133F" w14:textId="77777777">
        <w:tc>
          <w:tcPr>
            <w:tcW w:w="1134" w:type="dxa"/>
            <w:shd w:val="clear" w:color="auto" w:fill="EDF2F7"/>
          </w:tcPr>
          <w:p w14:paraId="31F29CCB" w14:textId="77777777" w:rsidR="00DF65EB" w:rsidRDefault="00000000">
            <w:r>
              <w:rPr>
                <w:sz w:val="20"/>
              </w:rPr>
              <w:t>P2</w:t>
            </w:r>
          </w:p>
        </w:tc>
        <w:tc>
          <w:tcPr>
            <w:tcW w:w="5102" w:type="dxa"/>
            <w:shd w:val="clear" w:color="auto" w:fill="EDF2F7"/>
          </w:tcPr>
          <w:p w14:paraId="4375F33C" w14:textId="77777777" w:rsidR="00DF65EB" w:rsidRDefault="00000000">
            <w:r>
              <w:rPr>
                <w:sz w:val="20"/>
              </w:rPr>
              <w:t>Build validation dataset &amp; accuracy reporting</w:t>
            </w:r>
          </w:p>
        </w:tc>
        <w:tc>
          <w:tcPr>
            <w:tcW w:w="2835" w:type="dxa"/>
            <w:shd w:val="clear" w:color="auto" w:fill="EDF2F7"/>
          </w:tcPr>
          <w:p w14:paraId="1F011652" w14:textId="77777777" w:rsidR="00DF65EB" w:rsidRDefault="00000000">
            <w:r>
              <w:rPr>
                <w:sz w:val="20"/>
              </w:rPr>
              <w:t>2 weeks</w:t>
            </w:r>
          </w:p>
        </w:tc>
      </w:tr>
      <w:tr w:rsidR="00DF65EB" w14:paraId="3558034B" w14:textId="77777777">
        <w:tc>
          <w:tcPr>
            <w:tcW w:w="1134" w:type="dxa"/>
          </w:tcPr>
          <w:p w14:paraId="3B6907FE" w14:textId="77777777" w:rsidR="00DF65EB" w:rsidRDefault="00000000">
            <w:r>
              <w:rPr>
                <w:sz w:val="20"/>
              </w:rPr>
              <w:lastRenderedPageBreak/>
              <w:t>P2</w:t>
            </w:r>
          </w:p>
        </w:tc>
        <w:tc>
          <w:tcPr>
            <w:tcW w:w="5102" w:type="dxa"/>
          </w:tcPr>
          <w:p w14:paraId="47646647" w14:textId="77777777" w:rsidR="00DF65EB" w:rsidRDefault="00000000">
            <w:r>
              <w:rPr>
                <w:sz w:val="20"/>
              </w:rPr>
              <w:t>Add multi-language support to dashboard</w:t>
            </w:r>
          </w:p>
        </w:tc>
        <w:tc>
          <w:tcPr>
            <w:tcW w:w="2835" w:type="dxa"/>
          </w:tcPr>
          <w:p w14:paraId="71B484D0" w14:textId="77777777" w:rsidR="00DF65EB" w:rsidRDefault="00000000">
            <w:r>
              <w:rPr>
                <w:sz w:val="20"/>
              </w:rPr>
              <w:t>1 week</w:t>
            </w:r>
          </w:p>
        </w:tc>
      </w:tr>
      <w:tr w:rsidR="00DF65EB" w14:paraId="091AB9B4" w14:textId="77777777">
        <w:tc>
          <w:tcPr>
            <w:tcW w:w="1134" w:type="dxa"/>
            <w:shd w:val="clear" w:color="auto" w:fill="EDF2F7"/>
          </w:tcPr>
          <w:p w14:paraId="0C832519" w14:textId="77777777" w:rsidR="00DF65EB" w:rsidRDefault="00000000">
            <w:r>
              <w:rPr>
                <w:sz w:val="20"/>
              </w:rPr>
              <w:t>P3</w:t>
            </w:r>
          </w:p>
        </w:tc>
        <w:tc>
          <w:tcPr>
            <w:tcW w:w="5102" w:type="dxa"/>
            <w:shd w:val="clear" w:color="auto" w:fill="EDF2F7"/>
          </w:tcPr>
          <w:p w14:paraId="1E32E32F" w14:textId="77777777" w:rsidR="00DF65EB" w:rsidRDefault="00000000">
            <w:r>
              <w:rPr>
                <w:sz w:val="20"/>
              </w:rPr>
              <w:t>Train custom YOLOv8 model on farm-specific images</w:t>
            </w:r>
          </w:p>
        </w:tc>
        <w:tc>
          <w:tcPr>
            <w:tcW w:w="2835" w:type="dxa"/>
            <w:shd w:val="clear" w:color="auto" w:fill="EDF2F7"/>
          </w:tcPr>
          <w:p w14:paraId="21425745" w14:textId="77777777" w:rsidR="00DF65EB" w:rsidRDefault="00000000">
            <w:r>
              <w:rPr>
                <w:sz w:val="20"/>
              </w:rPr>
              <w:t>3–4 weeks</w:t>
            </w:r>
          </w:p>
        </w:tc>
      </w:tr>
      <w:tr w:rsidR="00DF65EB" w14:paraId="3D92B070" w14:textId="77777777">
        <w:tc>
          <w:tcPr>
            <w:tcW w:w="1134" w:type="dxa"/>
          </w:tcPr>
          <w:p w14:paraId="6152D461" w14:textId="77777777" w:rsidR="00DF65EB" w:rsidRDefault="00000000">
            <w:r>
              <w:rPr>
                <w:sz w:val="20"/>
              </w:rPr>
              <w:t>P3</w:t>
            </w:r>
          </w:p>
        </w:tc>
        <w:tc>
          <w:tcPr>
            <w:tcW w:w="5102" w:type="dxa"/>
          </w:tcPr>
          <w:p w14:paraId="41AA6A99" w14:textId="77777777" w:rsidR="00DF65EB" w:rsidRDefault="00000000">
            <w:r>
              <w:rPr>
                <w:sz w:val="20"/>
              </w:rPr>
              <w:t>Transport leg tracking (loaded → in transit → delivered)</w:t>
            </w:r>
          </w:p>
        </w:tc>
        <w:tc>
          <w:tcPr>
            <w:tcW w:w="2835" w:type="dxa"/>
          </w:tcPr>
          <w:p w14:paraId="41C855DC" w14:textId="77777777" w:rsidR="00DF65EB" w:rsidRDefault="00000000">
            <w:r>
              <w:rPr>
                <w:sz w:val="20"/>
              </w:rPr>
              <w:t>2–3 weeks</w:t>
            </w:r>
          </w:p>
        </w:tc>
      </w:tr>
    </w:tbl>
    <w:p w14:paraId="3F879885" w14:textId="77777777" w:rsidR="00DF65EB" w:rsidRDefault="00DF65EB"/>
    <w:p w14:paraId="4FF30C5E" w14:textId="77777777" w:rsidR="00DF65EB" w:rsidRDefault="00000000">
      <w:pPr>
        <w:pStyle w:val="Heading3"/>
      </w:pPr>
      <w:r>
        <w:t>How Should the Tool Evolve (6–12 Months)</w:t>
      </w:r>
    </w:p>
    <w:p w14:paraId="3A2E5B20" w14:textId="77777777" w:rsidR="00DF65EB" w:rsidRDefault="00000000">
      <w:r>
        <w:rPr>
          <w:b/>
        </w:rPr>
        <w:t xml:space="preserve">Near-term (0–3 months): </w:t>
      </w:r>
      <w:r>
        <w:t>Authentication and security hardening. Validation dataset collection during pilot. Confidence threshold tuning based on accuracy data.</w:t>
      </w:r>
    </w:p>
    <w:p w14:paraId="1F6AA076" w14:textId="77777777" w:rsidR="00DF65EB" w:rsidRDefault="00000000">
      <w:r>
        <w:rPr>
          <w:b/>
        </w:rPr>
        <w:t xml:space="preserve">Medium-term (3–6 months): </w:t>
      </w:r>
      <w:r>
        <w:t>Yield prediction from quantity records over time. Buyer-facing view for aggregate availability. Integration with other SFSC projects. Push notifications for farmers.</w:t>
      </w:r>
    </w:p>
    <w:p w14:paraId="589A8D6E" w14:textId="77777777" w:rsidR="00DF65EB" w:rsidRDefault="00000000">
      <w:r>
        <w:rPr>
          <w:b/>
        </w:rPr>
        <w:t xml:space="preserve">Long-term (6–12 months): </w:t>
      </w:r>
      <w:r>
        <w:t>Fine-tuned vision model on farm-specific imagery. Freshness/shelf-life estimation from visual cues. Multi-product submissions. Full transport chain tracking: farm → truck → hub → buyer.</w:t>
      </w:r>
    </w:p>
    <w:p w14:paraId="3C30A880" w14:textId="77777777" w:rsidR="00DF65EB" w:rsidRDefault="00000000">
      <w:r>
        <w:br w:type="page"/>
      </w:r>
    </w:p>
    <w:p w14:paraId="31BD13C9" w14:textId="77777777" w:rsidR="00DF65EB" w:rsidRDefault="00000000">
      <w:pPr>
        <w:pStyle w:val="Heading2"/>
      </w:pPr>
      <w:r>
        <w:lastRenderedPageBreak/>
        <w:t>2b. Personal Process Reflection</w:t>
      </w:r>
    </w:p>
    <w:p w14:paraId="3DACE554" w14:textId="77777777" w:rsidR="00DF65EB" w:rsidRDefault="00000000">
      <w:pPr>
        <w:pStyle w:val="Heading3"/>
      </w:pPr>
      <w:r>
        <w:t>What I Learned</w:t>
      </w:r>
    </w:p>
    <w:p w14:paraId="2CE6A328" w14:textId="77777777" w:rsidR="00DF65EB" w:rsidRDefault="00000000">
      <w:r>
        <w:rPr>
          <w:b/>
        </w:rPr>
        <w:t xml:space="preserve">Technically: </w:t>
      </w:r>
      <w:r>
        <w:t>Building a full-stack system from mobile app to AI pipeline to dashboard — and understanding how all the pieces connect through APIs and data schemas. Working with multimodal AI (Gemini) for structured data extraction, including prompt engineering, confidence scoring, and graceful fallback handling. React Native with Expo for cross-platform mobile development. Docker containerisation for deployment.</w:t>
      </w:r>
    </w:p>
    <w:p w14:paraId="270DEEA1" w14:textId="77777777" w:rsidR="00DF65EB" w:rsidRDefault="00000000">
      <w:r>
        <w:rPr>
          <w:b/>
        </w:rPr>
        <w:t xml:space="preserve">Professionally: </w:t>
      </w:r>
      <w:r>
        <w:t>Scoping an MVP — the hardest part is deciding what not to build. Writing documentation that someone else can actually use. Working with partner systems and designing resilient integrations (fire-and-forget with logging).</w:t>
      </w:r>
    </w:p>
    <w:p w14:paraId="5C8859B3" w14:textId="77777777" w:rsidR="00DF65EB" w:rsidRDefault="00000000">
      <w:r>
        <w:rPr>
          <w:b/>
        </w:rPr>
        <w:t xml:space="preserve">Personally: </w:t>
      </w:r>
      <w:r>
        <w:t>Gained confidence in making architectural decisions and defending them. Learned to balance perfectionism with pragmatism — shipping a working system with known limitations (documented) is more valuable than an unfinished perfect system.</w:t>
      </w:r>
    </w:p>
    <w:p w14:paraId="75E5FF3E" w14:textId="77777777" w:rsidR="00DF65EB" w:rsidRDefault="00000000">
      <w:pPr>
        <w:pStyle w:val="Heading3"/>
      </w:pPr>
      <w:r>
        <w:t>What Surprised Me</w:t>
      </w:r>
    </w:p>
    <w:p w14:paraId="137DD7DA" w14:textId="77777777" w:rsidR="00DF65EB" w:rsidRDefault="00000000">
      <w:pPr>
        <w:pStyle w:val="ListBullet"/>
        <w:ind w:left="720"/>
      </w:pPr>
      <w:r>
        <w:t>How effective Gemini is out-of-the-box for produce identification — correctly identifies product types and estimates quantities from crate photos without fine-tuning.</w:t>
      </w:r>
    </w:p>
    <w:p w14:paraId="5DCE7014" w14:textId="77777777" w:rsidR="00DF65EB" w:rsidRDefault="00000000">
      <w:pPr>
        <w:pStyle w:val="ListBullet"/>
        <w:ind w:left="720"/>
      </w:pPr>
      <w:r>
        <w:t>How much work goes into the "boring" parts — form validation, error handling, offline support, accessibility account for far more development time than the AI pipeline.</w:t>
      </w:r>
    </w:p>
    <w:p w14:paraId="53AE9DB6" w14:textId="77777777" w:rsidR="00DF65EB" w:rsidRDefault="00000000">
      <w:pPr>
        <w:pStyle w:val="ListBullet"/>
        <w:ind w:left="720"/>
      </w:pPr>
      <w:r>
        <w:t>How important the UX is for adoption — farmers won't use a tool that requires more than 3 taps.</w:t>
      </w:r>
    </w:p>
    <w:p w14:paraId="6CE51EEA" w14:textId="77777777" w:rsidR="00DF65EB" w:rsidRDefault="00000000">
      <w:pPr>
        <w:pStyle w:val="Heading3"/>
      </w:pPr>
      <w:r>
        <w:t>What Was Harder / Easier Than Expected</w:t>
      </w:r>
    </w:p>
    <w:tbl>
      <w:tblPr>
        <w:tblStyle w:val="TableGrid"/>
        <w:tblW w:w="0" w:type="auto"/>
        <w:tblLook w:val="04A0" w:firstRow="1" w:lastRow="0" w:firstColumn="1" w:lastColumn="0" w:noHBand="0" w:noVBand="1"/>
      </w:tblPr>
      <w:tblGrid>
        <w:gridCol w:w="1134"/>
        <w:gridCol w:w="2835"/>
        <w:gridCol w:w="5102"/>
      </w:tblGrid>
      <w:tr w:rsidR="00DF65EB" w14:paraId="53D49645" w14:textId="77777777">
        <w:tc>
          <w:tcPr>
            <w:tcW w:w="1134" w:type="dxa"/>
            <w:shd w:val="clear" w:color="auto" w:fill="1B3A5C"/>
          </w:tcPr>
          <w:p w14:paraId="2CDFE202" w14:textId="77777777" w:rsidR="00DF65EB" w:rsidRDefault="00DF65EB"/>
        </w:tc>
        <w:tc>
          <w:tcPr>
            <w:tcW w:w="2835" w:type="dxa"/>
            <w:shd w:val="clear" w:color="auto" w:fill="1B3A5C"/>
          </w:tcPr>
          <w:p w14:paraId="23EE28E4" w14:textId="77777777" w:rsidR="00DF65EB" w:rsidRDefault="00000000">
            <w:r>
              <w:rPr>
                <w:b/>
                <w:color w:val="FFFFFF"/>
                <w:sz w:val="20"/>
              </w:rPr>
              <w:t>Aspect</w:t>
            </w:r>
          </w:p>
        </w:tc>
        <w:tc>
          <w:tcPr>
            <w:tcW w:w="5102" w:type="dxa"/>
            <w:shd w:val="clear" w:color="auto" w:fill="1B3A5C"/>
          </w:tcPr>
          <w:p w14:paraId="02A37538" w14:textId="77777777" w:rsidR="00DF65EB" w:rsidRDefault="00000000">
            <w:r>
              <w:rPr>
                <w:b/>
                <w:color w:val="FFFFFF"/>
                <w:sz w:val="20"/>
              </w:rPr>
              <w:t>Notes</w:t>
            </w:r>
          </w:p>
        </w:tc>
      </w:tr>
      <w:tr w:rsidR="00DF65EB" w14:paraId="2AB5F208" w14:textId="77777777">
        <w:tc>
          <w:tcPr>
            <w:tcW w:w="1134" w:type="dxa"/>
          </w:tcPr>
          <w:p w14:paraId="1D95C65D" w14:textId="77777777" w:rsidR="00DF65EB" w:rsidRDefault="00000000">
            <w:r>
              <w:rPr>
                <w:sz w:val="20"/>
              </w:rPr>
              <w:t>Harder</w:t>
            </w:r>
          </w:p>
        </w:tc>
        <w:tc>
          <w:tcPr>
            <w:tcW w:w="2835" w:type="dxa"/>
          </w:tcPr>
          <w:p w14:paraId="15E79A7B" w14:textId="77777777" w:rsidR="00DF65EB" w:rsidRDefault="00000000">
            <w:r>
              <w:rPr>
                <w:sz w:val="20"/>
              </w:rPr>
              <w:t>Accessibility compliance</w:t>
            </w:r>
          </w:p>
        </w:tc>
        <w:tc>
          <w:tcPr>
            <w:tcW w:w="5102" w:type="dxa"/>
          </w:tcPr>
          <w:p w14:paraId="711E191A" w14:textId="77777777" w:rsidR="00DF65EB" w:rsidRDefault="00000000">
            <w:r>
              <w:rPr>
                <w:sz w:val="20"/>
              </w:rPr>
              <w:t>Meeting WCAG 2.1 AA across all screens with screen reader support was more meticulous work than anticipated.</w:t>
            </w:r>
          </w:p>
        </w:tc>
      </w:tr>
      <w:tr w:rsidR="00DF65EB" w14:paraId="743DFADC" w14:textId="77777777">
        <w:tc>
          <w:tcPr>
            <w:tcW w:w="1134" w:type="dxa"/>
            <w:shd w:val="clear" w:color="auto" w:fill="EDF2F7"/>
          </w:tcPr>
          <w:p w14:paraId="2112F2DA" w14:textId="77777777" w:rsidR="00DF65EB" w:rsidRDefault="00000000">
            <w:r>
              <w:rPr>
                <w:sz w:val="20"/>
              </w:rPr>
              <w:t>Harder</w:t>
            </w:r>
          </w:p>
        </w:tc>
        <w:tc>
          <w:tcPr>
            <w:tcW w:w="2835" w:type="dxa"/>
            <w:shd w:val="clear" w:color="auto" w:fill="EDF2F7"/>
          </w:tcPr>
          <w:p w14:paraId="6EFB55C8" w14:textId="77777777" w:rsidR="00DF65EB" w:rsidRDefault="00000000">
            <w:r>
              <w:rPr>
                <w:sz w:val="20"/>
              </w:rPr>
              <w:t>Offline-first architecture</w:t>
            </w:r>
          </w:p>
        </w:tc>
        <w:tc>
          <w:tcPr>
            <w:tcW w:w="5102" w:type="dxa"/>
            <w:shd w:val="clear" w:color="auto" w:fill="EDF2F7"/>
          </w:tcPr>
          <w:p w14:paraId="3B16C986" w14:textId="77777777" w:rsidR="00DF65EB" w:rsidRDefault="00000000">
            <w:r>
              <w:rPr>
                <w:sz w:val="20"/>
              </w:rPr>
              <w:t>Handling photo uploads, queue sync, and conflict resolution when connectivity is intermittent is a significant engineering challenge.</w:t>
            </w:r>
          </w:p>
        </w:tc>
      </w:tr>
      <w:tr w:rsidR="00DF65EB" w14:paraId="28951371" w14:textId="77777777">
        <w:tc>
          <w:tcPr>
            <w:tcW w:w="1134" w:type="dxa"/>
          </w:tcPr>
          <w:p w14:paraId="08CDBA51" w14:textId="77777777" w:rsidR="00DF65EB" w:rsidRDefault="00000000">
            <w:r>
              <w:rPr>
                <w:sz w:val="20"/>
              </w:rPr>
              <w:t>Easier</w:t>
            </w:r>
          </w:p>
        </w:tc>
        <w:tc>
          <w:tcPr>
            <w:tcW w:w="2835" w:type="dxa"/>
          </w:tcPr>
          <w:p w14:paraId="57717A95" w14:textId="77777777" w:rsidR="00DF65EB" w:rsidRDefault="00000000">
            <w:r>
              <w:rPr>
                <w:sz w:val="20"/>
              </w:rPr>
              <w:t>Gemini API integration</w:t>
            </w:r>
          </w:p>
        </w:tc>
        <w:tc>
          <w:tcPr>
            <w:tcW w:w="5102" w:type="dxa"/>
          </w:tcPr>
          <w:p w14:paraId="37789912" w14:textId="77777777" w:rsidR="00DF65EB" w:rsidRDefault="00000000">
            <w:r>
              <w:rPr>
                <w:sz w:val="20"/>
              </w:rPr>
              <w:t>The API is straightforward, documentation is good, and the model handles agricultural images well out of the box.</w:t>
            </w:r>
          </w:p>
        </w:tc>
      </w:tr>
      <w:tr w:rsidR="00DF65EB" w14:paraId="6648FB33" w14:textId="77777777">
        <w:tc>
          <w:tcPr>
            <w:tcW w:w="1134" w:type="dxa"/>
            <w:shd w:val="clear" w:color="auto" w:fill="EDF2F7"/>
          </w:tcPr>
          <w:p w14:paraId="7A17AFF6" w14:textId="77777777" w:rsidR="00DF65EB" w:rsidRDefault="00000000">
            <w:r>
              <w:rPr>
                <w:sz w:val="20"/>
              </w:rPr>
              <w:t>Easier</w:t>
            </w:r>
          </w:p>
        </w:tc>
        <w:tc>
          <w:tcPr>
            <w:tcW w:w="2835" w:type="dxa"/>
            <w:shd w:val="clear" w:color="auto" w:fill="EDF2F7"/>
          </w:tcPr>
          <w:p w14:paraId="79C66F5E" w14:textId="77777777" w:rsidR="00DF65EB" w:rsidRDefault="00000000">
            <w:r>
              <w:rPr>
                <w:sz w:val="20"/>
              </w:rPr>
              <w:t>Dashboard development</w:t>
            </w:r>
          </w:p>
        </w:tc>
        <w:tc>
          <w:tcPr>
            <w:tcW w:w="5102" w:type="dxa"/>
            <w:shd w:val="clear" w:color="auto" w:fill="EDF2F7"/>
          </w:tcPr>
          <w:p w14:paraId="4CAB64DB" w14:textId="77777777" w:rsidR="00DF65EB" w:rsidRDefault="00000000">
            <w:r>
              <w:rPr>
                <w:sz w:val="20"/>
              </w:rPr>
              <w:t>MUI provides so many pre-built components that building a professional dashboard took days rather than weeks.</w:t>
            </w:r>
          </w:p>
        </w:tc>
      </w:tr>
    </w:tbl>
    <w:p w14:paraId="18D9C4F9" w14:textId="77777777" w:rsidR="00DF65EB" w:rsidRDefault="00DF65EB"/>
    <w:p w14:paraId="75663814" w14:textId="77777777" w:rsidR="00DF65EB" w:rsidRDefault="00000000">
      <w:pPr>
        <w:pStyle w:val="Heading3"/>
      </w:pPr>
      <w:r>
        <w:lastRenderedPageBreak/>
        <w:t>How I Grew During This Project</w:t>
      </w:r>
    </w:p>
    <w:p w14:paraId="6D825D3C" w14:textId="77777777" w:rsidR="00DF65EB" w:rsidRDefault="00000000">
      <w:pPr>
        <w:pStyle w:val="ListBullet"/>
        <w:ind w:left="720"/>
      </w:pPr>
      <w:r>
        <w:t>From "I can write code" to "I can architect a system" — understanding how to break a complex problem into components and define interfaces between them.</w:t>
      </w:r>
    </w:p>
    <w:p w14:paraId="3D3FBE4F" w14:textId="77777777" w:rsidR="00DF65EB" w:rsidRDefault="00000000">
      <w:pPr>
        <w:pStyle w:val="ListBullet"/>
        <w:ind w:left="720"/>
      </w:pPr>
      <w:r>
        <w:t>From "it works on my machine" to "it's deployable" — learning Docker, environment configuration, and the difference between a demo and a production system.</w:t>
      </w:r>
    </w:p>
    <w:p w14:paraId="5174ABBF" w14:textId="77777777" w:rsidR="00DF65EB" w:rsidRDefault="00000000">
      <w:pPr>
        <w:pStyle w:val="ListBullet"/>
        <w:ind w:left="720"/>
      </w:pPr>
      <w:r>
        <w:t>From building features to delivering value — understanding that the farmer's experience matters more than the technical elegance of the AI pipeline.</w:t>
      </w:r>
    </w:p>
    <w:p w14:paraId="03EDB06E" w14:textId="77777777" w:rsidR="00DF65EB" w:rsidRDefault="00000000">
      <w:r>
        <w:br w:type="page"/>
      </w:r>
    </w:p>
    <w:p w14:paraId="509630F8" w14:textId="77777777" w:rsidR="00DF65EB" w:rsidRDefault="00000000">
      <w:pPr>
        <w:pStyle w:val="Heading2"/>
      </w:pPr>
      <w:r>
        <w:lastRenderedPageBreak/>
        <w:t>2c. Curriculum &amp; Educational Value</w:t>
      </w:r>
    </w:p>
    <w:p w14:paraId="2CE17F19" w14:textId="77777777" w:rsidR="00DF65EB" w:rsidRDefault="00000000">
      <w:pPr>
        <w:pStyle w:val="Heading3"/>
      </w:pPr>
      <w:r>
        <w:t>Could This Type of Project Be Part of the DS&amp;AI Curriculum?</w:t>
      </w:r>
    </w:p>
    <w:p w14:paraId="61D5B63A" w14:textId="77777777" w:rsidR="00DF65EB" w:rsidRDefault="00000000">
      <w:r>
        <w:t>Yes, strongly. This project sits at the intersection of multiple Data Science &amp; AI competencies:</w:t>
      </w:r>
    </w:p>
    <w:tbl>
      <w:tblPr>
        <w:tblStyle w:val="TableGrid"/>
        <w:tblW w:w="0" w:type="auto"/>
        <w:tblLook w:val="04A0" w:firstRow="1" w:lastRow="0" w:firstColumn="1" w:lastColumn="0" w:noHBand="0" w:noVBand="1"/>
      </w:tblPr>
      <w:tblGrid>
        <w:gridCol w:w="2835"/>
        <w:gridCol w:w="6236"/>
      </w:tblGrid>
      <w:tr w:rsidR="00DF65EB" w14:paraId="330677CD" w14:textId="77777777">
        <w:tc>
          <w:tcPr>
            <w:tcW w:w="2835" w:type="dxa"/>
            <w:shd w:val="clear" w:color="auto" w:fill="1B3A5C"/>
          </w:tcPr>
          <w:p w14:paraId="5EBCA83C" w14:textId="77777777" w:rsidR="00DF65EB" w:rsidRDefault="00000000">
            <w:r>
              <w:rPr>
                <w:b/>
                <w:color w:val="FFFFFF"/>
                <w:sz w:val="20"/>
              </w:rPr>
              <w:t>Competency</w:t>
            </w:r>
          </w:p>
        </w:tc>
        <w:tc>
          <w:tcPr>
            <w:tcW w:w="6236" w:type="dxa"/>
            <w:shd w:val="clear" w:color="auto" w:fill="1B3A5C"/>
          </w:tcPr>
          <w:p w14:paraId="068EE57C" w14:textId="77777777" w:rsidR="00DF65EB" w:rsidRDefault="00000000">
            <w:r>
              <w:rPr>
                <w:b/>
                <w:color w:val="FFFFFF"/>
                <w:sz w:val="20"/>
              </w:rPr>
              <w:t>How This Project Exercises It</w:t>
            </w:r>
          </w:p>
        </w:tc>
      </w:tr>
      <w:tr w:rsidR="00DF65EB" w14:paraId="09D5168F" w14:textId="77777777">
        <w:tc>
          <w:tcPr>
            <w:tcW w:w="2835" w:type="dxa"/>
          </w:tcPr>
          <w:p w14:paraId="1A2EBE54" w14:textId="77777777" w:rsidR="00DF65EB" w:rsidRDefault="00000000">
            <w:r>
              <w:rPr>
                <w:sz w:val="20"/>
              </w:rPr>
              <w:t>Machine Learning / AI</w:t>
            </w:r>
          </w:p>
        </w:tc>
        <w:tc>
          <w:tcPr>
            <w:tcW w:w="6236" w:type="dxa"/>
          </w:tcPr>
          <w:p w14:paraId="0E48619A" w14:textId="77777777" w:rsidR="00DF65EB" w:rsidRDefault="00000000">
            <w:r>
              <w:rPr>
                <w:sz w:val="20"/>
              </w:rPr>
              <w:t>Multimodal AI for structured data extraction, confidence scoring, prompt engineering</w:t>
            </w:r>
          </w:p>
        </w:tc>
      </w:tr>
      <w:tr w:rsidR="00DF65EB" w14:paraId="45F282C7" w14:textId="77777777">
        <w:tc>
          <w:tcPr>
            <w:tcW w:w="2835" w:type="dxa"/>
            <w:shd w:val="clear" w:color="auto" w:fill="EDF2F7"/>
          </w:tcPr>
          <w:p w14:paraId="4ECF159C" w14:textId="77777777" w:rsidR="00DF65EB" w:rsidRDefault="00000000">
            <w:r>
              <w:rPr>
                <w:sz w:val="20"/>
              </w:rPr>
              <w:t>Software Engineering</w:t>
            </w:r>
          </w:p>
        </w:tc>
        <w:tc>
          <w:tcPr>
            <w:tcW w:w="6236" w:type="dxa"/>
            <w:shd w:val="clear" w:color="auto" w:fill="EDF2F7"/>
          </w:tcPr>
          <w:p w14:paraId="797CDB35" w14:textId="77777777" w:rsidR="00DF65EB" w:rsidRDefault="00000000">
            <w:r>
              <w:rPr>
                <w:sz w:val="20"/>
              </w:rPr>
              <w:t>Full-stack development (mobile, API, dashboard), REST API design, database modelling</w:t>
            </w:r>
          </w:p>
        </w:tc>
      </w:tr>
      <w:tr w:rsidR="00DF65EB" w14:paraId="477EAFF4" w14:textId="77777777">
        <w:tc>
          <w:tcPr>
            <w:tcW w:w="2835" w:type="dxa"/>
          </w:tcPr>
          <w:p w14:paraId="038FF652" w14:textId="77777777" w:rsidR="00DF65EB" w:rsidRDefault="00000000">
            <w:r>
              <w:rPr>
                <w:sz w:val="20"/>
              </w:rPr>
              <w:t>Data Engineering</w:t>
            </w:r>
          </w:p>
        </w:tc>
        <w:tc>
          <w:tcPr>
            <w:tcW w:w="6236" w:type="dxa"/>
          </w:tcPr>
          <w:p w14:paraId="44E95C17" w14:textId="77777777" w:rsidR="00DF65EB" w:rsidRDefault="00000000">
            <w:r>
              <w:rPr>
                <w:sz w:val="20"/>
              </w:rPr>
              <w:t>Data pipeline design (photo → AI → structured record → push to partner), schema design</w:t>
            </w:r>
          </w:p>
        </w:tc>
      </w:tr>
      <w:tr w:rsidR="00DF65EB" w14:paraId="79F96E45" w14:textId="77777777">
        <w:tc>
          <w:tcPr>
            <w:tcW w:w="2835" w:type="dxa"/>
            <w:shd w:val="clear" w:color="auto" w:fill="EDF2F7"/>
          </w:tcPr>
          <w:p w14:paraId="6230F60F" w14:textId="77777777" w:rsidR="00DF65EB" w:rsidRDefault="00000000">
            <w:r>
              <w:rPr>
                <w:sz w:val="20"/>
              </w:rPr>
              <w:t>UX / Human-Centred Design</w:t>
            </w:r>
          </w:p>
        </w:tc>
        <w:tc>
          <w:tcPr>
            <w:tcW w:w="6236" w:type="dxa"/>
            <w:shd w:val="clear" w:color="auto" w:fill="EDF2F7"/>
          </w:tcPr>
          <w:p w14:paraId="0B5C962A" w14:textId="77777777" w:rsidR="00DF65EB" w:rsidRDefault="00000000">
            <w:r>
              <w:rPr>
                <w:sz w:val="20"/>
              </w:rPr>
              <w:t>Designing for low-tech-literacy users, accessibility, user testing</w:t>
            </w:r>
          </w:p>
        </w:tc>
      </w:tr>
      <w:tr w:rsidR="00DF65EB" w14:paraId="43EDF415" w14:textId="77777777">
        <w:tc>
          <w:tcPr>
            <w:tcW w:w="2835" w:type="dxa"/>
          </w:tcPr>
          <w:p w14:paraId="710842ED" w14:textId="77777777" w:rsidR="00DF65EB" w:rsidRDefault="00000000">
            <w:r>
              <w:rPr>
                <w:sz w:val="20"/>
              </w:rPr>
              <w:t>DevOps</w:t>
            </w:r>
          </w:p>
        </w:tc>
        <w:tc>
          <w:tcPr>
            <w:tcW w:w="6236" w:type="dxa"/>
          </w:tcPr>
          <w:p w14:paraId="64FC73A9" w14:textId="77777777" w:rsidR="00DF65EB" w:rsidRDefault="00000000">
            <w:r>
              <w:rPr>
                <w:sz w:val="20"/>
              </w:rPr>
              <w:t>Docker, deployment, environment configuration, CI/CD</w:t>
            </w:r>
          </w:p>
        </w:tc>
      </w:tr>
      <w:tr w:rsidR="00DF65EB" w14:paraId="277D405E" w14:textId="77777777">
        <w:tc>
          <w:tcPr>
            <w:tcW w:w="2835" w:type="dxa"/>
            <w:shd w:val="clear" w:color="auto" w:fill="EDF2F7"/>
          </w:tcPr>
          <w:p w14:paraId="1AB9B3BB" w14:textId="77777777" w:rsidR="00DF65EB" w:rsidRDefault="00000000">
            <w:r>
              <w:rPr>
                <w:sz w:val="20"/>
              </w:rPr>
              <w:t>Ethics &amp; Privacy</w:t>
            </w:r>
          </w:p>
        </w:tc>
        <w:tc>
          <w:tcPr>
            <w:tcW w:w="6236" w:type="dxa"/>
            <w:shd w:val="clear" w:color="auto" w:fill="EDF2F7"/>
          </w:tcPr>
          <w:p w14:paraId="6130C833" w14:textId="77777777" w:rsidR="00DF65EB" w:rsidRDefault="00000000">
            <w:r>
              <w:rPr>
                <w:sz w:val="20"/>
              </w:rPr>
              <w:t>Handling farmer data responsibly, GDPR considerations, data minimisation</w:t>
            </w:r>
          </w:p>
        </w:tc>
      </w:tr>
    </w:tbl>
    <w:p w14:paraId="0B1B28F3" w14:textId="77777777" w:rsidR="00DF65EB" w:rsidRDefault="00DF65EB"/>
    <w:p w14:paraId="2BFE9ABD" w14:textId="77777777" w:rsidR="00DF65EB" w:rsidRDefault="00000000">
      <w:r>
        <w:rPr>
          <w:b/>
        </w:rPr>
        <w:t xml:space="preserve">Recommended stage: </w:t>
      </w:r>
      <w:r>
        <w:t>Year 3 or as a graduation project. It requires a foundation in Python, web development, and ML, but the real learning comes from integrating all of these into a working system for real users.</w:t>
      </w:r>
    </w:p>
    <w:p w14:paraId="618321CB" w14:textId="77777777" w:rsidR="00DF65EB" w:rsidRDefault="00000000">
      <w:pPr>
        <w:pStyle w:val="Heading3"/>
      </w:pPr>
      <w:r>
        <w:t>What I Enjoyed</w:t>
      </w:r>
    </w:p>
    <w:p w14:paraId="7EB4607A" w14:textId="77777777" w:rsidR="00DF65EB" w:rsidRDefault="00000000">
      <w:pPr>
        <w:pStyle w:val="ListBullet"/>
        <w:ind w:left="720"/>
      </w:pPr>
      <w:r>
        <w:t>The freedom to make architectural decisions and own the full stack.</w:t>
      </w:r>
    </w:p>
    <w:p w14:paraId="68E63290" w14:textId="77777777" w:rsidR="00DF65EB" w:rsidRDefault="00000000">
      <w:pPr>
        <w:pStyle w:val="ListBullet"/>
        <w:ind w:left="720"/>
      </w:pPr>
      <w:r>
        <w:t>Working with real stakeholders (farms, logistics hubs) and understanding how technology serves a practical need.</w:t>
      </w:r>
    </w:p>
    <w:p w14:paraId="622E9D18" w14:textId="77777777" w:rsidR="00DF65EB" w:rsidRDefault="00000000">
      <w:pPr>
        <w:pStyle w:val="ListBullet"/>
        <w:ind w:left="720"/>
      </w:pPr>
      <w:r>
        <w:t>Seeing the system work end-to-end: a photo of tomato crates becoming a structured logistics record in seconds.</w:t>
      </w:r>
    </w:p>
    <w:p w14:paraId="314D994E" w14:textId="77777777" w:rsidR="00DF65EB" w:rsidRDefault="00000000">
      <w:pPr>
        <w:pStyle w:val="ListBullet"/>
        <w:ind w:left="720"/>
      </w:pPr>
      <w:r>
        <w:t>The cargo marketplace feature — the most creative part, solving a real coordination problem.</w:t>
      </w:r>
    </w:p>
    <w:p w14:paraId="08FF1B48" w14:textId="77777777" w:rsidR="00DF65EB" w:rsidRDefault="00000000">
      <w:pPr>
        <w:pStyle w:val="Heading3"/>
      </w:pPr>
      <w:r>
        <w:t>What I Recommend Keeping for Future Student Assistants</w:t>
      </w:r>
    </w:p>
    <w:p w14:paraId="3DC659BF" w14:textId="77777777" w:rsidR="00DF65EB" w:rsidRDefault="00000000">
      <w:pPr>
        <w:pStyle w:val="ListBullet"/>
        <w:ind w:left="720"/>
      </w:pPr>
      <w:r>
        <w:t>Real client engagement — working with LCB and actual farms grounds the project in reality.</w:t>
      </w:r>
    </w:p>
    <w:p w14:paraId="7D6DBDE3" w14:textId="77777777" w:rsidR="00DF65EB" w:rsidRDefault="00000000">
      <w:pPr>
        <w:pStyle w:val="ListBullet"/>
        <w:ind w:left="720"/>
      </w:pPr>
      <w:r>
        <w:t>Full-stack ownership — forces you to learn outside your comfort zone.</w:t>
      </w:r>
    </w:p>
    <w:p w14:paraId="761AB4EF" w14:textId="77777777" w:rsidR="00DF65EB" w:rsidRDefault="00000000">
      <w:pPr>
        <w:pStyle w:val="ListBullet"/>
        <w:ind w:left="720"/>
      </w:pPr>
      <w:r>
        <w:t>Handover documentation requirement — painful but enormously educational.</w:t>
      </w:r>
    </w:p>
    <w:p w14:paraId="799C1E3F" w14:textId="77777777" w:rsidR="00DF65EB" w:rsidRDefault="00000000">
      <w:pPr>
        <w:pStyle w:val="ListBullet"/>
        <w:ind w:left="720"/>
      </w:pPr>
      <w:r>
        <w:t>Integration with partner projects — mirrors real-world software development.</w:t>
      </w:r>
    </w:p>
    <w:p w14:paraId="7541469A" w14:textId="77777777" w:rsidR="00DF65EB" w:rsidRDefault="00000000">
      <w:pPr>
        <w:pStyle w:val="Heading3"/>
      </w:pPr>
      <w:r>
        <w:lastRenderedPageBreak/>
        <w:t>What Could Be Organised or Supported Differently</w:t>
      </w:r>
    </w:p>
    <w:p w14:paraId="643E7B8D" w14:textId="77777777" w:rsidR="00DF65EB" w:rsidRDefault="00000000">
      <w:pPr>
        <w:pStyle w:val="ListBullet"/>
        <w:ind w:left="720"/>
      </w:pPr>
      <w:r>
        <w:rPr>
          <w:b/>
        </w:rPr>
        <w:t xml:space="preserve">Real data: </w:t>
      </w:r>
      <w:r>
        <w:t>Earlier access to real test data — actual farm produce photos would have allowed better AI tuning and validation.</w:t>
      </w:r>
    </w:p>
    <w:p w14:paraId="4C16C8EF" w14:textId="77777777" w:rsidR="00DF65EB" w:rsidRDefault="00000000">
      <w:pPr>
        <w:pStyle w:val="ListBullet"/>
        <w:ind w:left="720"/>
      </w:pPr>
      <w:r>
        <w:rPr>
          <w:b/>
        </w:rPr>
        <w:t xml:space="preserve">Deployment infra: </w:t>
      </w:r>
      <w:r>
        <w:t>Knowing target server specs, SSH access, and network constraints earlier would have avoided deployment surprises.</w:t>
      </w:r>
    </w:p>
    <w:p w14:paraId="21274434" w14:textId="77777777" w:rsidR="00DF65EB" w:rsidRDefault="00000000">
      <w:pPr>
        <w:pStyle w:val="ListBullet"/>
        <w:ind w:left="720"/>
      </w:pPr>
      <w:r>
        <w:rPr>
          <w:b/>
        </w:rPr>
        <w:t xml:space="preserve">Mid-point code review: </w:t>
      </w:r>
      <w:r>
        <w:t>A technical review at week 6 from an experienced developer would have caught architectural issues (like missing auth) earlier.</w:t>
      </w:r>
    </w:p>
    <w:p w14:paraId="7A704E63" w14:textId="77777777" w:rsidR="00DF65EB" w:rsidRDefault="00000000">
      <w:pPr>
        <w:pStyle w:val="ListBullet"/>
        <w:ind w:left="720"/>
      </w:pPr>
      <w:r>
        <w:rPr>
          <w:b/>
        </w:rPr>
        <w:t xml:space="preserve">User testing sessions: </w:t>
      </w:r>
      <w:r>
        <w:t>Organising actual testing sessions with farmers requires coordination from BUas/LCB that should be planned in advance.</w:t>
      </w:r>
    </w:p>
    <w:p w14:paraId="417C2174" w14:textId="77777777" w:rsidR="00DF65EB" w:rsidRDefault="00000000">
      <w:pPr>
        <w:pStyle w:val="ListBullet"/>
        <w:ind w:left="720"/>
      </w:pPr>
      <w:r>
        <w:rPr>
          <w:b/>
        </w:rPr>
        <w:t xml:space="preserve">Cloud budget: </w:t>
      </w:r>
      <w:r>
        <w:t>Using free-tier APIs works for MVP, but a small cloud budget would have enabled a more production-ready system.</w:t>
      </w:r>
    </w:p>
    <w:p w14:paraId="521C31C9" w14:textId="77777777" w:rsidR="00DF65EB" w:rsidRDefault="00000000">
      <w:r>
        <w:br w:type="page"/>
      </w:r>
    </w:p>
    <w:p w14:paraId="1EAED346" w14:textId="77777777" w:rsidR="00DF65EB" w:rsidRDefault="00000000">
      <w:pPr>
        <w:pStyle w:val="Heading1"/>
      </w:pPr>
      <w:r>
        <w:lastRenderedPageBreak/>
        <w:t>Appendix: Quick Command Reference</w:t>
      </w:r>
    </w:p>
    <w:tbl>
      <w:tblPr>
        <w:tblStyle w:val="TableGrid"/>
        <w:tblW w:w="0" w:type="auto"/>
        <w:tblLook w:val="04A0" w:firstRow="1" w:lastRow="0" w:firstColumn="1" w:lastColumn="0" w:noHBand="0" w:noVBand="1"/>
      </w:tblPr>
      <w:tblGrid>
        <w:gridCol w:w="2835"/>
        <w:gridCol w:w="6236"/>
      </w:tblGrid>
      <w:tr w:rsidR="00DF65EB" w14:paraId="2CDB0D32" w14:textId="77777777">
        <w:tc>
          <w:tcPr>
            <w:tcW w:w="2835" w:type="dxa"/>
            <w:shd w:val="clear" w:color="auto" w:fill="1B3A5C"/>
          </w:tcPr>
          <w:p w14:paraId="33EBE372" w14:textId="77777777" w:rsidR="00DF65EB" w:rsidRDefault="00000000">
            <w:r>
              <w:rPr>
                <w:b/>
                <w:color w:val="FFFFFF"/>
                <w:sz w:val="20"/>
              </w:rPr>
              <w:t>Task</w:t>
            </w:r>
          </w:p>
        </w:tc>
        <w:tc>
          <w:tcPr>
            <w:tcW w:w="6236" w:type="dxa"/>
            <w:shd w:val="clear" w:color="auto" w:fill="1B3A5C"/>
          </w:tcPr>
          <w:p w14:paraId="7B815D09" w14:textId="77777777" w:rsidR="00DF65EB" w:rsidRDefault="00000000">
            <w:r>
              <w:rPr>
                <w:b/>
                <w:color w:val="FFFFFF"/>
                <w:sz w:val="20"/>
              </w:rPr>
              <w:t>Command</w:t>
            </w:r>
          </w:p>
        </w:tc>
      </w:tr>
      <w:tr w:rsidR="00DF65EB" w14:paraId="44BBE045" w14:textId="77777777">
        <w:tc>
          <w:tcPr>
            <w:tcW w:w="2835" w:type="dxa"/>
          </w:tcPr>
          <w:p w14:paraId="6A95F26E" w14:textId="77777777" w:rsidR="00DF65EB" w:rsidRDefault="00000000">
            <w:r>
              <w:rPr>
                <w:sz w:val="20"/>
              </w:rPr>
              <w:t>Start everything (Windows)</w:t>
            </w:r>
          </w:p>
        </w:tc>
        <w:tc>
          <w:tcPr>
            <w:tcW w:w="6236" w:type="dxa"/>
          </w:tcPr>
          <w:p w14:paraId="158259CE" w14:textId="77777777" w:rsidR="00DF65EB" w:rsidRDefault="00000000">
            <w:r>
              <w:rPr>
                <w:sz w:val="20"/>
              </w:rPr>
              <w:t>start.bat</w:t>
            </w:r>
          </w:p>
        </w:tc>
      </w:tr>
      <w:tr w:rsidR="00DF65EB" w14:paraId="2B79CD2E" w14:textId="77777777">
        <w:tc>
          <w:tcPr>
            <w:tcW w:w="2835" w:type="dxa"/>
            <w:shd w:val="clear" w:color="auto" w:fill="EDF2F7"/>
          </w:tcPr>
          <w:p w14:paraId="769785E3" w14:textId="77777777" w:rsidR="00DF65EB" w:rsidRDefault="00000000">
            <w:r>
              <w:rPr>
                <w:sz w:val="20"/>
              </w:rPr>
              <w:t>Start API (manual)</w:t>
            </w:r>
          </w:p>
        </w:tc>
        <w:tc>
          <w:tcPr>
            <w:tcW w:w="6236" w:type="dxa"/>
            <w:shd w:val="clear" w:color="auto" w:fill="EDF2F7"/>
          </w:tcPr>
          <w:p w14:paraId="2DF858F7" w14:textId="77777777" w:rsidR="00DF65EB" w:rsidRDefault="00000000">
            <w:r>
              <w:rPr>
                <w:sz w:val="20"/>
              </w:rPr>
              <w:t>cd api &amp;&amp; python -m uvicorn app.main:app --reload --host 0.0.0.0 --port 8000</w:t>
            </w:r>
          </w:p>
        </w:tc>
      </w:tr>
      <w:tr w:rsidR="00DF65EB" w14:paraId="4C5B60D1" w14:textId="77777777">
        <w:tc>
          <w:tcPr>
            <w:tcW w:w="2835" w:type="dxa"/>
          </w:tcPr>
          <w:p w14:paraId="7AC12231" w14:textId="77777777" w:rsidR="00DF65EB" w:rsidRDefault="00000000">
            <w:r>
              <w:rPr>
                <w:sz w:val="20"/>
              </w:rPr>
              <w:t>Start Dashboard (dev)</w:t>
            </w:r>
          </w:p>
        </w:tc>
        <w:tc>
          <w:tcPr>
            <w:tcW w:w="6236" w:type="dxa"/>
          </w:tcPr>
          <w:p w14:paraId="5E49B2C0" w14:textId="77777777" w:rsidR="00DF65EB" w:rsidRDefault="00000000">
            <w:r>
              <w:rPr>
                <w:sz w:val="20"/>
              </w:rPr>
              <w:t>cd dashboard &amp;&amp; npm start</w:t>
            </w:r>
          </w:p>
        </w:tc>
      </w:tr>
      <w:tr w:rsidR="00DF65EB" w14:paraId="5F51C268" w14:textId="77777777">
        <w:tc>
          <w:tcPr>
            <w:tcW w:w="2835" w:type="dxa"/>
            <w:shd w:val="clear" w:color="auto" w:fill="EDF2F7"/>
          </w:tcPr>
          <w:p w14:paraId="689E0F6F" w14:textId="77777777" w:rsidR="00DF65EB" w:rsidRDefault="00000000">
            <w:r>
              <w:rPr>
                <w:sz w:val="20"/>
              </w:rPr>
              <w:t>Start Mobile App</w:t>
            </w:r>
          </w:p>
        </w:tc>
        <w:tc>
          <w:tcPr>
            <w:tcW w:w="6236" w:type="dxa"/>
            <w:shd w:val="clear" w:color="auto" w:fill="EDF2F7"/>
          </w:tcPr>
          <w:p w14:paraId="12C3098B" w14:textId="77777777" w:rsidR="00DF65EB" w:rsidRDefault="00000000">
            <w:r>
              <w:rPr>
                <w:sz w:val="20"/>
              </w:rPr>
              <w:t>cd app &amp;&amp; npx expo start</w:t>
            </w:r>
          </w:p>
        </w:tc>
      </w:tr>
      <w:tr w:rsidR="00DF65EB" w14:paraId="671B97DF" w14:textId="77777777">
        <w:tc>
          <w:tcPr>
            <w:tcW w:w="2835" w:type="dxa"/>
          </w:tcPr>
          <w:p w14:paraId="5E9BF05D" w14:textId="77777777" w:rsidR="00DF65EB" w:rsidRDefault="00000000">
            <w:r>
              <w:rPr>
                <w:sz w:val="20"/>
              </w:rPr>
              <w:t>Deploy production</w:t>
            </w:r>
          </w:p>
        </w:tc>
        <w:tc>
          <w:tcPr>
            <w:tcW w:w="6236" w:type="dxa"/>
          </w:tcPr>
          <w:p w14:paraId="1F60FECC" w14:textId="77777777" w:rsidR="00DF65EB" w:rsidRDefault="00000000">
            <w:r>
              <w:rPr>
                <w:sz w:val="20"/>
              </w:rPr>
              <w:t>docker-compose -f docker/docker-compose.prod.yml up -d --build</w:t>
            </w:r>
          </w:p>
        </w:tc>
      </w:tr>
      <w:tr w:rsidR="00DF65EB" w14:paraId="104986C9" w14:textId="77777777">
        <w:tc>
          <w:tcPr>
            <w:tcW w:w="2835" w:type="dxa"/>
            <w:shd w:val="clear" w:color="auto" w:fill="EDF2F7"/>
          </w:tcPr>
          <w:p w14:paraId="289E35F5" w14:textId="77777777" w:rsidR="00DF65EB" w:rsidRDefault="00000000">
            <w:r>
              <w:rPr>
                <w:sz w:val="20"/>
              </w:rPr>
              <w:t>View API docs</w:t>
            </w:r>
          </w:p>
        </w:tc>
        <w:tc>
          <w:tcPr>
            <w:tcW w:w="6236" w:type="dxa"/>
            <w:shd w:val="clear" w:color="auto" w:fill="EDF2F7"/>
          </w:tcPr>
          <w:p w14:paraId="5888B9B7" w14:textId="77777777" w:rsidR="00DF65EB" w:rsidRDefault="00000000">
            <w:r>
              <w:rPr>
                <w:sz w:val="20"/>
              </w:rPr>
              <w:t>Open http://localhost:8000/docs</w:t>
            </w:r>
          </w:p>
        </w:tc>
      </w:tr>
      <w:tr w:rsidR="00DF65EB" w14:paraId="0526A361" w14:textId="77777777">
        <w:tc>
          <w:tcPr>
            <w:tcW w:w="2835" w:type="dxa"/>
          </w:tcPr>
          <w:p w14:paraId="6FC496AC" w14:textId="77777777" w:rsidR="00DF65EB" w:rsidRDefault="00000000">
            <w:r>
              <w:rPr>
                <w:sz w:val="20"/>
              </w:rPr>
              <w:t>Seed database</w:t>
            </w:r>
          </w:p>
        </w:tc>
        <w:tc>
          <w:tcPr>
            <w:tcW w:w="6236" w:type="dxa"/>
          </w:tcPr>
          <w:p w14:paraId="63D53387" w14:textId="77777777" w:rsidR="00DF65EB" w:rsidRDefault="00000000">
            <w:r>
              <w:rPr>
                <w:sz w:val="20"/>
              </w:rPr>
              <w:t>cd api &amp;&amp; python seed.py</w:t>
            </w:r>
          </w:p>
        </w:tc>
      </w:tr>
      <w:tr w:rsidR="00DF65EB" w14:paraId="76CC2B4A" w14:textId="77777777">
        <w:tc>
          <w:tcPr>
            <w:tcW w:w="2835" w:type="dxa"/>
            <w:shd w:val="clear" w:color="auto" w:fill="EDF2F7"/>
          </w:tcPr>
          <w:p w14:paraId="365671D7" w14:textId="77777777" w:rsidR="00DF65EB" w:rsidRDefault="00000000">
            <w:r>
              <w:rPr>
                <w:sz w:val="20"/>
              </w:rPr>
              <w:t>Reset database</w:t>
            </w:r>
          </w:p>
        </w:tc>
        <w:tc>
          <w:tcPr>
            <w:tcW w:w="6236" w:type="dxa"/>
            <w:shd w:val="clear" w:color="auto" w:fill="EDF2F7"/>
          </w:tcPr>
          <w:p w14:paraId="2D5A2863" w14:textId="77777777" w:rsidR="00DF65EB" w:rsidRDefault="00000000">
            <w:r>
              <w:rPr>
                <w:sz w:val="20"/>
              </w:rPr>
              <w:t>cd api &amp;&amp; python reset_db.py</w:t>
            </w:r>
          </w:p>
        </w:tc>
      </w:tr>
      <w:tr w:rsidR="00DF65EB" w14:paraId="33C7D0A2" w14:textId="77777777">
        <w:tc>
          <w:tcPr>
            <w:tcW w:w="2835" w:type="dxa"/>
          </w:tcPr>
          <w:p w14:paraId="11A5A11C" w14:textId="77777777" w:rsidR="00DF65EB" w:rsidRDefault="00000000">
            <w:r>
              <w:rPr>
                <w:sz w:val="20"/>
              </w:rPr>
              <w:t>View production logs</w:t>
            </w:r>
          </w:p>
        </w:tc>
        <w:tc>
          <w:tcPr>
            <w:tcW w:w="6236" w:type="dxa"/>
          </w:tcPr>
          <w:p w14:paraId="1A225FF4" w14:textId="77777777" w:rsidR="00DF65EB" w:rsidRDefault="00000000">
            <w:r>
              <w:rPr>
                <w:sz w:val="20"/>
              </w:rPr>
              <w:t>docker-compose -f docker/docker-compose.prod.yml logs -f api</w:t>
            </w:r>
          </w:p>
        </w:tc>
      </w:tr>
      <w:tr w:rsidR="00DF65EB" w14:paraId="153958F1" w14:textId="77777777">
        <w:tc>
          <w:tcPr>
            <w:tcW w:w="2835" w:type="dxa"/>
            <w:shd w:val="clear" w:color="auto" w:fill="EDF2F7"/>
          </w:tcPr>
          <w:p w14:paraId="139BAB26" w14:textId="77777777" w:rsidR="00DF65EB" w:rsidRDefault="00000000">
            <w:r>
              <w:rPr>
                <w:sz w:val="20"/>
              </w:rPr>
              <w:t>Stop production</w:t>
            </w:r>
          </w:p>
        </w:tc>
        <w:tc>
          <w:tcPr>
            <w:tcW w:w="6236" w:type="dxa"/>
            <w:shd w:val="clear" w:color="auto" w:fill="EDF2F7"/>
          </w:tcPr>
          <w:p w14:paraId="5601918B" w14:textId="77777777" w:rsidR="00DF65EB" w:rsidRDefault="00000000">
            <w:r>
              <w:rPr>
                <w:sz w:val="20"/>
              </w:rPr>
              <w:t>docker-compose -f docker/docker-compose.prod.yml down</w:t>
            </w:r>
          </w:p>
        </w:tc>
      </w:tr>
      <w:tr w:rsidR="00DF65EB" w14:paraId="75FF2DCA" w14:textId="77777777">
        <w:tc>
          <w:tcPr>
            <w:tcW w:w="2835" w:type="dxa"/>
          </w:tcPr>
          <w:p w14:paraId="5415C80D" w14:textId="77777777" w:rsidR="00DF65EB" w:rsidRDefault="00000000">
            <w:r>
              <w:rPr>
                <w:sz w:val="20"/>
              </w:rPr>
              <w:t>Build mobile (Android)</w:t>
            </w:r>
          </w:p>
        </w:tc>
        <w:tc>
          <w:tcPr>
            <w:tcW w:w="6236" w:type="dxa"/>
          </w:tcPr>
          <w:p w14:paraId="62A884E5" w14:textId="77777777" w:rsidR="00DF65EB" w:rsidRDefault="00000000">
            <w:r>
              <w:rPr>
                <w:sz w:val="20"/>
              </w:rPr>
              <w:t>cd app &amp;&amp; eas build --platform android</w:t>
            </w:r>
          </w:p>
        </w:tc>
      </w:tr>
      <w:tr w:rsidR="00DF65EB" w14:paraId="71BBAE92" w14:textId="77777777">
        <w:tc>
          <w:tcPr>
            <w:tcW w:w="2835" w:type="dxa"/>
            <w:shd w:val="clear" w:color="auto" w:fill="EDF2F7"/>
          </w:tcPr>
          <w:p w14:paraId="598C8E1A" w14:textId="77777777" w:rsidR="00DF65EB" w:rsidRDefault="00000000">
            <w:r>
              <w:rPr>
                <w:sz w:val="20"/>
              </w:rPr>
              <w:t>Build mobile (iOS)</w:t>
            </w:r>
          </w:p>
        </w:tc>
        <w:tc>
          <w:tcPr>
            <w:tcW w:w="6236" w:type="dxa"/>
            <w:shd w:val="clear" w:color="auto" w:fill="EDF2F7"/>
          </w:tcPr>
          <w:p w14:paraId="00344EB2" w14:textId="77777777" w:rsidR="00DF65EB" w:rsidRDefault="00000000">
            <w:r>
              <w:rPr>
                <w:sz w:val="20"/>
              </w:rPr>
              <w:t>cd app &amp;&amp; eas build --platform ios</w:t>
            </w:r>
          </w:p>
        </w:tc>
      </w:tr>
      <w:tr w:rsidR="00DF65EB" w14:paraId="39DF0CDD" w14:textId="77777777">
        <w:tc>
          <w:tcPr>
            <w:tcW w:w="2835" w:type="dxa"/>
          </w:tcPr>
          <w:p w14:paraId="482501D0" w14:textId="77777777" w:rsidR="00DF65EB" w:rsidRDefault="00000000">
            <w:r>
              <w:rPr>
                <w:sz w:val="20"/>
              </w:rPr>
              <w:t>Export records (CSV)</w:t>
            </w:r>
          </w:p>
        </w:tc>
        <w:tc>
          <w:tcPr>
            <w:tcW w:w="6236" w:type="dxa"/>
          </w:tcPr>
          <w:p w14:paraId="4EC36AA5" w14:textId="77777777" w:rsidR="00DF65EB" w:rsidRDefault="00000000">
            <w:r>
              <w:rPr>
                <w:sz w:val="20"/>
              </w:rPr>
              <w:t>curl http://localhost:8000/v1/records/export &gt; records.csv</w:t>
            </w:r>
          </w:p>
        </w:tc>
      </w:tr>
    </w:tbl>
    <w:p w14:paraId="3CFD5AB8" w14:textId="77777777" w:rsidR="00DF65EB" w:rsidRDefault="00DF65EB"/>
    <w:p w14:paraId="5E8E15EA" w14:textId="77777777" w:rsidR="00DF65EB" w:rsidRDefault="00000000">
      <w:pPr>
        <w:pStyle w:val="Heading1"/>
      </w:pPr>
      <w:r>
        <w:t>Appendix: Test User Accounts</w:t>
      </w:r>
    </w:p>
    <w:p w14:paraId="0BEBA061" w14:textId="77777777" w:rsidR="00DF65EB" w:rsidRDefault="00000000">
      <w:r>
        <w:t>The seed script creates the following test users:</w:t>
      </w:r>
    </w:p>
    <w:tbl>
      <w:tblPr>
        <w:tblStyle w:val="TableGrid"/>
        <w:tblW w:w="0" w:type="auto"/>
        <w:tblLook w:val="04A0" w:firstRow="1" w:lastRow="0" w:firstColumn="1" w:lastColumn="0" w:noHBand="0" w:noVBand="1"/>
      </w:tblPr>
      <w:tblGrid>
        <w:gridCol w:w="3118"/>
        <w:gridCol w:w="3118"/>
        <w:gridCol w:w="2835"/>
      </w:tblGrid>
      <w:tr w:rsidR="00DF65EB" w14:paraId="78AC4CF6" w14:textId="77777777">
        <w:tc>
          <w:tcPr>
            <w:tcW w:w="3118" w:type="dxa"/>
            <w:shd w:val="clear" w:color="auto" w:fill="1B3A5C"/>
          </w:tcPr>
          <w:p w14:paraId="69747211" w14:textId="77777777" w:rsidR="00DF65EB" w:rsidRDefault="00000000">
            <w:r>
              <w:rPr>
                <w:b/>
                <w:color w:val="FFFFFF"/>
                <w:sz w:val="20"/>
              </w:rPr>
              <w:t>Username</w:t>
            </w:r>
          </w:p>
        </w:tc>
        <w:tc>
          <w:tcPr>
            <w:tcW w:w="3118" w:type="dxa"/>
            <w:shd w:val="clear" w:color="auto" w:fill="1B3A5C"/>
          </w:tcPr>
          <w:p w14:paraId="3348E54C" w14:textId="77777777" w:rsidR="00DF65EB" w:rsidRDefault="00000000">
            <w:r>
              <w:rPr>
                <w:b/>
                <w:color w:val="FFFFFF"/>
                <w:sz w:val="20"/>
              </w:rPr>
              <w:t>Farm</w:t>
            </w:r>
          </w:p>
        </w:tc>
        <w:tc>
          <w:tcPr>
            <w:tcW w:w="2835" w:type="dxa"/>
            <w:shd w:val="clear" w:color="auto" w:fill="1B3A5C"/>
          </w:tcPr>
          <w:p w14:paraId="0E915666" w14:textId="77777777" w:rsidR="00DF65EB" w:rsidRDefault="00000000">
            <w:r>
              <w:rPr>
                <w:b/>
                <w:color w:val="FFFFFF"/>
                <w:sz w:val="20"/>
              </w:rPr>
              <w:t>Region</w:t>
            </w:r>
          </w:p>
        </w:tc>
      </w:tr>
      <w:tr w:rsidR="00DF65EB" w14:paraId="240BC481" w14:textId="77777777">
        <w:tc>
          <w:tcPr>
            <w:tcW w:w="3118" w:type="dxa"/>
          </w:tcPr>
          <w:p w14:paraId="05116545" w14:textId="77777777" w:rsidR="00DF65EB" w:rsidRDefault="00000000">
            <w:r>
              <w:rPr>
                <w:sz w:val="20"/>
              </w:rPr>
              <w:t>henk_van_den_berg</w:t>
            </w:r>
          </w:p>
        </w:tc>
        <w:tc>
          <w:tcPr>
            <w:tcW w:w="3118" w:type="dxa"/>
          </w:tcPr>
          <w:p w14:paraId="0766AAC3" w14:textId="77777777" w:rsidR="00DF65EB" w:rsidRDefault="00000000">
            <w:r>
              <w:rPr>
                <w:sz w:val="20"/>
              </w:rPr>
              <w:t>De Walhoeve</w:t>
            </w:r>
          </w:p>
        </w:tc>
        <w:tc>
          <w:tcPr>
            <w:tcW w:w="2835" w:type="dxa"/>
          </w:tcPr>
          <w:p w14:paraId="08B1B224" w14:textId="77777777" w:rsidR="00DF65EB" w:rsidRDefault="00000000">
            <w:r>
              <w:rPr>
                <w:sz w:val="20"/>
              </w:rPr>
              <w:t>Goirle</w:t>
            </w:r>
          </w:p>
        </w:tc>
      </w:tr>
      <w:tr w:rsidR="00DF65EB" w14:paraId="5E4E062A" w14:textId="77777777">
        <w:tc>
          <w:tcPr>
            <w:tcW w:w="3118" w:type="dxa"/>
            <w:shd w:val="clear" w:color="auto" w:fill="EDF2F7"/>
          </w:tcPr>
          <w:p w14:paraId="727E4FE4" w14:textId="77777777" w:rsidR="00DF65EB" w:rsidRDefault="00000000">
            <w:r>
              <w:rPr>
                <w:sz w:val="20"/>
              </w:rPr>
              <w:t>maria_jansen</w:t>
            </w:r>
          </w:p>
        </w:tc>
        <w:tc>
          <w:tcPr>
            <w:tcW w:w="3118" w:type="dxa"/>
            <w:shd w:val="clear" w:color="auto" w:fill="EDF2F7"/>
          </w:tcPr>
          <w:p w14:paraId="72CBE585" w14:textId="77777777" w:rsidR="00DF65EB" w:rsidRDefault="00000000">
            <w:r>
              <w:rPr>
                <w:sz w:val="20"/>
              </w:rPr>
              <w:t>—</w:t>
            </w:r>
          </w:p>
        </w:tc>
        <w:tc>
          <w:tcPr>
            <w:tcW w:w="2835" w:type="dxa"/>
            <w:shd w:val="clear" w:color="auto" w:fill="EDF2F7"/>
          </w:tcPr>
          <w:p w14:paraId="13311DB9" w14:textId="77777777" w:rsidR="00DF65EB" w:rsidRDefault="00000000">
            <w:r>
              <w:rPr>
                <w:sz w:val="20"/>
              </w:rPr>
              <w:t>—</w:t>
            </w:r>
          </w:p>
        </w:tc>
      </w:tr>
      <w:tr w:rsidR="00DF65EB" w14:paraId="236F40B2" w14:textId="77777777">
        <w:tc>
          <w:tcPr>
            <w:tcW w:w="3118" w:type="dxa"/>
          </w:tcPr>
          <w:p w14:paraId="724F6FCB" w14:textId="77777777" w:rsidR="00DF65EB" w:rsidRDefault="00000000">
            <w:r>
              <w:rPr>
                <w:sz w:val="20"/>
              </w:rPr>
              <w:t>peter_de_vries</w:t>
            </w:r>
          </w:p>
        </w:tc>
        <w:tc>
          <w:tcPr>
            <w:tcW w:w="3118" w:type="dxa"/>
          </w:tcPr>
          <w:p w14:paraId="6C80A638" w14:textId="77777777" w:rsidR="00DF65EB" w:rsidRDefault="00000000">
            <w:r>
              <w:rPr>
                <w:sz w:val="20"/>
              </w:rPr>
              <w:t>De Dobbelhoeve</w:t>
            </w:r>
          </w:p>
        </w:tc>
        <w:tc>
          <w:tcPr>
            <w:tcW w:w="2835" w:type="dxa"/>
          </w:tcPr>
          <w:p w14:paraId="1E75ACB4" w14:textId="77777777" w:rsidR="00DF65EB" w:rsidRDefault="00000000">
            <w:r>
              <w:rPr>
                <w:sz w:val="20"/>
              </w:rPr>
              <w:t>Udenhout</w:t>
            </w:r>
          </w:p>
        </w:tc>
      </w:tr>
      <w:tr w:rsidR="00DF65EB" w14:paraId="5E146526" w14:textId="77777777">
        <w:tc>
          <w:tcPr>
            <w:tcW w:w="3118" w:type="dxa"/>
            <w:shd w:val="clear" w:color="auto" w:fill="EDF2F7"/>
          </w:tcPr>
          <w:p w14:paraId="7E11B531" w14:textId="77777777" w:rsidR="00DF65EB" w:rsidRDefault="00000000">
            <w:r>
              <w:rPr>
                <w:sz w:val="20"/>
              </w:rPr>
              <w:t>kees_van_der_meer</w:t>
            </w:r>
          </w:p>
        </w:tc>
        <w:tc>
          <w:tcPr>
            <w:tcW w:w="3118" w:type="dxa"/>
            <w:shd w:val="clear" w:color="auto" w:fill="EDF2F7"/>
          </w:tcPr>
          <w:p w14:paraId="0861126A" w14:textId="77777777" w:rsidR="00DF65EB" w:rsidRDefault="00000000">
            <w:r>
              <w:rPr>
                <w:sz w:val="20"/>
              </w:rPr>
              <w:t>—</w:t>
            </w:r>
          </w:p>
        </w:tc>
        <w:tc>
          <w:tcPr>
            <w:tcW w:w="2835" w:type="dxa"/>
            <w:shd w:val="clear" w:color="auto" w:fill="EDF2F7"/>
          </w:tcPr>
          <w:p w14:paraId="0F0C187E" w14:textId="77777777" w:rsidR="00DF65EB" w:rsidRDefault="00000000">
            <w:r>
              <w:rPr>
                <w:sz w:val="20"/>
              </w:rPr>
              <w:t>—</w:t>
            </w:r>
          </w:p>
        </w:tc>
      </w:tr>
      <w:tr w:rsidR="00DF65EB" w14:paraId="24687EBC" w14:textId="77777777">
        <w:tc>
          <w:tcPr>
            <w:tcW w:w="3118" w:type="dxa"/>
          </w:tcPr>
          <w:p w14:paraId="4F7958AB" w14:textId="77777777" w:rsidR="00DF65EB" w:rsidRDefault="00000000">
            <w:r>
              <w:rPr>
                <w:sz w:val="20"/>
              </w:rPr>
              <w:t>anneke_vink</w:t>
            </w:r>
          </w:p>
        </w:tc>
        <w:tc>
          <w:tcPr>
            <w:tcW w:w="3118" w:type="dxa"/>
          </w:tcPr>
          <w:p w14:paraId="7D4B673E" w14:textId="77777777" w:rsidR="00DF65EB" w:rsidRDefault="00000000">
            <w:r>
              <w:rPr>
                <w:sz w:val="20"/>
              </w:rPr>
              <w:t>—</w:t>
            </w:r>
          </w:p>
        </w:tc>
        <w:tc>
          <w:tcPr>
            <w:tcW w:w="2835" w:type="dxa"/>
          </w:tcPr>
          <w:p w14:paraId="50C4AE88" w14:textId="77777777" w:rsidR="00DF65EB" w:rsidRDefault="00000000">
            <w:r>
              <w:rPr>
                <w:sz w:val="20"/>
              </w:rPr>
              <w:t>—</w:t>
            </w:r>
          </w:p>
        </w:tc>
      </w:tr>
      <w:tr w:rsidR="00DF65EB" w14:paraId="37A08A8D" w14:textId="77777777">
        <w:tc>
          <w:tcPr>
            <w:tcW w:w="3118" w:type="dxa"/>
            <w:shd w:val="clear" w:color="auto" w:fill="EDF2F7"/>
          </w:tcPr>
          <w:p w14:paraId="57D2B847" w14:textId="77777777" w:rsidR="00DF65EB" w:rsidRDefault="00000000">
            <w:r>
              <w:rPr>
                <w:sz w:val="20"/>
              </w:rPr>
              <w:t>henk_smeets</w:t>
            </w:r>
          </w:p>
        </w:tc>
        <w:tc>
          <w:tcPr>
            <w:tcW w:w="3118" w:type="dxa"/>
            <w:shd w:val="clear" w:color="auto" w:fill="EDF2F7"/>
          </w:tcPr>
          <w:p w14:paraId="49F46EA8" w14:textId="77777777" w:rsidR="00DF65EB" w:rsidRDefault="00000000">
            <w:r>
              <w:rPr>
                <w:sz w:val="20"/>
              </w:rPr>
              <w:t>—</w:t>
            </w:r>
          </w:p>
        </w:tc>
        <w:tc>
          <w:tcPr>
            <w:tcW w:w="2835" w:type="dxa"/>
            <w:shd w:val="clear" w:color="auto" w:fill="EDF2F7"/>
          </w:tcPr>
          <w:p w14:paraId="41460E54" w14:textId="77777777" w:rsidR="00DF65EB" w:rsidRDefault="00000000">
            <w:r>
              <w:rPr>
                <w:sz w:val="20"/>
              </w:rPr>
              <w:t>—</w:t>
            </w:r>
          </w:p>
        </w:tc>
      </w:tr>
    </w:tbl>
    <w:p w14:paraId="24F01B7D" w14:textId="77777777" w:rsidR="00DF65EB" w:rsidRDefault="00DF65EB"/>
    <w:p w14:paraId="2A5B6334" w14:textId="77777777" w:rsidR="00DF65EB" w:rsidRDefault="00000000">
      <w:r>
        <w:t>Additional seed data includes a Central Hub in Udenhout (Brabants Streekgoed &amp; The Food Directors) with receiving bay and cold storage locations.</w:t>
      </w:r>
    </w:p>
    <w:p w14:paraId="0EF97EBC" w14:textId="77777777" w:rsidR="00DF65EB" w:rsidRDefault="00DF65EB"/>
    <w:p w14:paraId="147FB8A8" w14:textId="77777777" w:rsidR="00DF65EB" w:rsidRDefault="00000000">
      <w:pPr>
        <w:jc w:val="center"/>
      </w:pPr>
      <w:r>
        <w:rPr>
          <w:i/>
          <w:color w:val="999999"/>
        </w:rPr>
        <w:t>— End of Document —</w:t>
      </w:r>
    </w:p>
    <w:p w14:paraId="02DBCE04" w14:textId="77777777" w:rsidR="00DF65EB" w:rsidRDefault="00000000">
      <w:pPr>
        <w:jc w:val="center"/>
      </w:pPr>
      <w:r>
        <w:rPr>
          <w:color w:val="999999"/>
          <w:sz w:val="20"/>
        </w:rPr>
        <w:t>Document prepared: June 2026  |  Last updated: June 26, 2026</w:t>
      </w:r>
    </w:p>
    <w:sectPr w:rsidR="00DF65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964153">
    <w:abstractNumId w:val="8"/>
  </w:num>
  <w:num w:numId="2" w16cid:durableId="855120533">
    <w:abstractNumId w:val="6"/>
  </w:num>
  <w:num w:numId="3" w16cid:durableId="1608855649">
    <w:abstractNumId w:val="5"/>
  </w:num>
  <w:num w:numId="4" w16cid:durableId="446580219">
    <w:abstractNumId w:val="4"/>
  </w:num>
  <w:num w:numId="5" w16cid:durableId="1003508291">
    <w:abstractNumId w:val="7"/>
  </w:num>
  <w:num w:numId="6" w16cid:durableId="542867211">
    <w:abstractNumId w:val="3"/>
  </w:num>
  <w:num w:numId="7" w16cid:durableId="467478810">
    <w:abstractNumId w:val="2"/>
  </w:num>
  <w:num w:numId="8" w16cid:durableId="640119131">
    <w:abstractNumId w:val="1"/>
  </w:num>
  <w:num w:numId="9" w16cid:durableId="168277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3FB3"/>
    <w:rsid w:val="00C93048"/>
    <w:rsid w:val="00CB0664"/>
    <w:rsid w:val="00D408E6"/>
    <w:rsid w:val="00DF6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62A07"/>
  <w14:defaultImageDpi w14:val="300"/>
  <w15:docId w15:val="{6C310B16-80F5-4645-8562-40762537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B3A5C"/>
      <w:sz w:val="4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C5F8A"/>
      <w:sz w:val="3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2C5F8A"/>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pPr>
    <w:rPr>
      <w:rFonts w:ascii="Consolas" w:hAnsi="Consolas"/>
      <w:color w:val="2D2D2D"/>
      <w:sz w:val="18"/>
    </w:rPr>
  </w:style>
  <w:style w:type="paragraph" w:customStyle="1" w:styleId="Note">
    <w:name w:val="Note"/>
    <w:pPr>
      <w:spacing w:before="120" w:after="120"/>
      <w:ind w:left="567"/>
    </w:pPr>
    <w:rPr>
      <w:rFonts w:ascii="Calibri" w:hAnsi="Calibri"/>
      <w:i/>
      <w:color w:val="8B451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3594</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Chiosa, Marin (246602)</cp:lastModifiedBy>
  <cp:revision>3</cp:revision>
  <dcterms:created xsi:type="dcterms:W3CDTF">2013-12-23T23:15:00Z</dcterms:created>
  <dcterms:modified xsi:type="dcterms:W3CDTF">2026-06-26T17:57:00Z</dcterms:modified>
  <cp:category/>
</cp:coreProperties>
</file>