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4D168F" w14:textId="37BFEBA9" w:rsidR="0039778A" w:rsidRPr="0039778A" w:rsidRDefault="0039778A" w:rsidP="0039778A">
      <w:pPr>
        <w:pStyle w:val="Prrafodelista"/>
        <w:numPr>
          <w:ilvl w:val="0"/>
          <w:numId w:val="1"/>
        </w:numPr>
        <w:rPr>
          <w:sz w:val="24"/>
          <w:szCs w:val="24"/>
        </w:rPr>
      </w:pPr>
      <w:r w:rsidRPr="0039778A">
        <w:rPr>
          <w:sz w:val="24"/>
          <w:szCs w:val="24"/>
        </w:rPr>
        <w:t>Opération policière</w:t>
      </w:r>
    </w:p>
    <w:p w14:paraId="64676F12" w14:textId="77777777" w:rsidR="0039778A" w:rsidRPr="0039778A" w:rsidRDefault="0039778A" w:rsidP="0039778A">
      <w:pPr>
        <w:rPr>
          <w:sz w:val="24"/>
          <w:szCs w:val="24"/>
        </w:rPr>
      </w:pPr>
      <w:r w:rsidRPr="0039778A">
        <w:rPr>
          <w:sz w:val="24"/>
          <w:szCs w:val="24"/>
        </w:rPr>
        <w:t>Une vaste opération policière s'est déroulée dans la nuit de lundi à mardi, de 23 heures à un peu moins de 1h du matin, à l'intérieur de la Gare du Nord, à Paris. Peu avant 2h, la police annonçait la « fin des vérifications ». La Brigade de recherche et d'intervention (BRI) et des équipes de déminage ont été déployées. Elles ont fouillé un train en provenance de Valenciennes (Nord) dans lequel étaient susceptibles de se trouver 3 personnes recherchées par la police. La présence de ces trois hommes considérés comme dangereux avait été signalée par un contrôleur et un vendeur.</w:t>
      </w:r>
    </w:p>
    <w:p w14:paraId="6F1D00F2" w14:textId="77777777" w:rsidR="0039778A" w:rsidRPr="0039778A" w:rsidRDefault="0039778A" w:rsidP="0039778A">
      <w:pPr>
        <w:rPr>
          <w:sz w:val="24"/>
          <w:szCs w:val="24"/>
        </w:rPr>
      </w:pPr>
      <w:r w:rsidRPr="0039778A">
        <w:rPr>
          <w:sz w:val="24"/>
          <w:szCs w:val="24"/>
        </w:rPr>
        <w:t>Que s’est-il passé à la Gare du Nord ?</w:t>
      </w:r>
    </w:p>
    <w:p w14:paraId="7EC67B12" w14:textId="1B2B1F3A" w:rsidR="0039778A" w:rsidRPr="0039778A" w:rsidRDefault="0039778A" w:rsidP="0039778A">
      <w:pPr>
        <w:pStyle w:val="Prrafodelista"/>
        <w:numPr>
          <w:ilvl w:val="0"/>
          <w:numId w:val="2"/>
        </w:numPr>
        <w:rPr>
          <w:sz w:val="24"/>
          <w:szCs w:val="24"/>
        </w:rPr>
      </w:pPr>
      <w:r w:rsidRPr="0039778A">
        <w:rPr>
          <w:sz w:val="24"/>
          <w:szCs w:val="24"/>
        </w:rPr>
        <w:t>Il y a eu une explosion dans un train.</w:t>
      </w:r>
    </w:p>
    <w:p w14:paraId="1DA3741D" w14:textId="48322642" w:rsidR="0039778A" w:rsidRPr="0039778A" w:rsidRDefault="0039778A" w:rsidP="0039778A">
      <w:pPr>
        <w:pStyle w:val="Prrafodelista"/>
        <w:numPr>
          <w:ilvl w:val="0"/>
          <w:numId w:val="2"/>
        </w:numPr>
        <w:rPr>
          <w:sz w:val="24"/>
          <w:szCs w:val="24"/>
        </w:rPr>
      </w:pPr>
      <w:r w:rsidRPr="0039778A">
        <w:rPr>
          <w:sz w:val="24"/>
          <w:szCs w:val="24"/>
        </w:rPr>
        <w:t>Les mines posées  à la gare ont été désamorcées.</w:t>
      </w:r>
    </w:p>
    <w:p w14:paraId="7AD79D05" w14:textId="668C6375" w:rsidR="0039778A" w:rsidRPr="0039778A" w:rsidRDefault="0039778A" w:rsidP="0039778A">
      <w:pPr>
        <w:pStyle w:val="Prrafodelista"/>
        <w:numPr>
          <w:ilvl w:val="0"/>
          <w:numId w:val="2"/>
        </w:numPr>
        <w:rPr>
          <w:sz w:val="24"/>
          <w:szCs w:val="24"/>
        </w:rPr>
      </w:pPr>
      <w:r w:rsidRPr="0039778A">
        <w:rPr>
          <w:sz w:val="24"/>
          <w:szCs w:val="24"/>
        </w:rPr>
        <w:t>Le contrôleur du train de Valenciennes et un vendeur ont risqué leur vie.</w:t>
      </w:r>
    </w:p>
    <w:p w14:paraId="3CF68B0D" w14:textId="26F693F1" w:rsidR="0039778A" w:rsidRDefault="0039778A" w:rsidP="0039778A">
      <w:pPr>
        <w:pStyle w:val="Prrafodelista"/>
        <w:numPr>
          <w:ilvl w:val="0"/>
          <w:numId w:val="2"/>
        </w:numPr>
        <w:rPr>
          <w:sz w:val="24"/>
          <w:szCs w:val="24"/>
        </w:rPr>
      </w:pPr>
      <w:r w:rsidRPr="0039778A">
        <w:rPr>
          <w:sz w:val="24"/>
          <w:szCs w:val="24"/>
        </w:rPr>
        <w:t>Il y a eu une opération policière pour arrêter trois malfaiteurs.</w:t>
      </w:r>
    </w:p>
    <w:p w14:paraId="73F60057" w14:textId="77777777" w:rsidR="0039778A" w:rsidRDefault="0039778A" w:rsidP="0039778A">
      <w:pPr>
        <w:rPr>
          <w:sz w:val="24"/>
          <w:szCs w:val="24"/>
        </w:rPr>
      </w:pPr>
    </w:p>
    <w:p w14:paraId="1DD1171D" w14:textId="330269D3" w:rsidR="0039778A" w:rsidRPr="0039778A" w:rsidRDefault="0039778A" w:rsidP="0039778A">
      <w:pPr>
        <w:pStyle w:val="Prrafodelista"/>
        <w:numPr>
          <w:ilvl w:val="0"/>
          <w:numId w:val="1"/>
        </w:numPr>
        <w:rPr>
          <w:sz w:val="24"/>
          <w:szCs w:val="24"/>
        </w:rPr>
      </w:pPr>
      <w:r w:rsidRPr="0039778A">
        <w:rPr>
          <w:sz w:val="24"/>
          <w:szCs w:val="24"/>
        </w:rPr>
        <w:t>Production en hausse</w:t>
      </w:r>
    </w:p>
    <w:p w14:paraId="7970783E" w14:textId="77777777" w:rsidR="0039778A" w:rsidRPr="0039778A" w:rsidRDefault="0039778A" w:rsidP="0039778A">
      <w:pPr>
        <w:rPr>
          <w:sz w:val="24"/>
          <w:szCs w:val="24"/>
        </w:rPr>
      </w:pPr>
      <w:r w:rsidRPr="0039778A">
        <w:rPr>
          <w:sz w:val="24"/>
          <w:szCs w:val="24"/>
        </w:rPr>
        <w:t>Selon l'institution monétaire, qui se base sur son enquête mensuelle de conjoncture auprès des chefs d'entreprise, ce chiffre serait atteint à la faveur notamment de bons résultats dans l'industrie, où la production a accéléré en avril. « Tous les secteurs sont en croissance, à l'exception de l'industrie automobile », souligne dans un communiqué la Banque de France, qui fait état de livraisons et de commandes « plus dynamiques » et de prix qui « restent orientés à la hausse ».</w:t>
      </w:r>
    </w:p>
    <w:p w14:paraId="6AC1D204" w14:textId="77777777" w:rsidR="0039778A" w:rsidRPr="0039778A" w:rsidRDefault="0039778A" w:rsidP="0039778A">
      <w:pPr>
        <w:rPr>
          <w:sz w:val="24"/>
          <w:szCs w:val="24"/>
        </w:rPr>
      </w:pPr>
      <w:r w:rsidRPr="0039778A">
        <w:rPr>
          <w:sz w:val="24"/>
          <w:szCs w:val="24"/>
        </w:rPr>
        <w:t>Quelle est la raison des bons chiffres de l’économie?</w:t>
      </w:r>
    </w:p>
    <w:p w14:paraId="1CEC1C05" w14:textId="102F1659" w:rsidR="0039778A" w:rsidRPr="0039778A" w:rsidRDefault="0039778A" w:rsidP="0039778A">
      <w:pPr>
        <w:pStyle w:val="Prrafodelista"/>
        <w:numPr>
          <w:ilvl w:val="0"/>
          <w:numId w:val="3"/>
        </w:numPr>
        <w:rPr>
          <w:sz w:val="24"/>
          <w:szCs w:val="24"/>
        </w:rPr>
      </w:pPr>
      <w:r w:rsidRPr="0039778A">
        <w:rPr>
          <w:sz w:val="24"/>
          <w:szCs w:val="24"/>
        </w:rPr>
        <w:t>La superproduction automobile.</w:t>
      </w:r>
    </w:p>
    <w:p w14:paraId="58B32B10" w14:textId="140FF5E3" w:rsidR="0039778A" w:rsidRPr="0039778A" w:rsidRDefault="0039778A" w:rsidP="0039778A">
      <w:pPr>
        <w:pStyle w:val="Prrafodelista"/>
        <w:numPr>
          <w:ilvl w:val="0"/>
          <w:numId w:val="3"/>
        </w:numPr>
        <w:rPr>
          <w:sz w:val="24"/>
          <w:szCs w:val="24"/>
        </w:rPr>
      </w:pPr>
      <w:r w:rsidRPr="0039778A">
        <w:rPr>
          <w:sz w:val="24"/>
          <w:szCs w:val="24"/>
        </w:rPr>
        <w:t>La croissance généralisée de la production industrielle.</w:t>
      </w:r>
    </w:p>
    <w:p w14:paraId="3F42976A" w14:textId="064AD929" w:rsidR="0039778A" w:rsidRPr="0039778A" w:rsidRDefault="0039778A" w:rsidP="0039778A">
      <w:pPr>
        <w:pStyle w:val="Prrafodelista"/>
        <w:numPr>
          <w:ilvl w:val="0"/>
          <w:numId w:val="3"/>
        </w:numPr>
        <w:rPr>
          <w:sz w:val="24"/>
          <w:szCs w:val="24"/>
        </w:rPr>
      </w:pPr>
      <w:r w:rsidRPr="0039778A">
        <w:rPr>
          <w:sz w:val="24"/>
          <w:szCs w:val="24"/>
        </w:rPr>
        <w:t>La réussite du secteur des livraisons et commandes.</w:t>
      </w:r>
    </w:p>
    <w:p w14:paraId="64723B59" w14:textId="62A717A2" w:rsidR="0039778A" w:rsidRDefault="0039778A" w:rsidP="0039778A">
      <w:pPr>
        <w:pStyle w:val="Prrafodelista"/>
        <w:numPr>
          <w:ilvl w:val="0"/>
          <w:numId w:val="3"/>
        </w:numPr>
        <w:rPr>
          <w:sz w:val="24"/>
          <w:szCs w:val="24"/>
        </w:rPr>
      </w:pPr>
      <w:r w:rsidRPr="0039778A">
        <w:rPr>
          <w:sz w:val="24"/>
          <w:szCs w:val="24"/>
        </w:rPr>
        <w:t>Les bons résultats du marché financier.</w:t>
      </w:r>
    </w:p>
    <w:p w14:paraId="7D36A70F" w14:textId="77777777" w:rsidR="0039778A" w:rsidRDefault="0039778A" w:rsidP="0039778A">
      <w:pPr>
        <w:rPr>
          <w:sz w:val="24"/>
          <w:szCs w:val="24"/>
        </w:rPr>
      </w:pPr>
    </w:p>
    <w:p w14:paraId="0350C71A" w14:textId="268E609C" w:rsidR="0039778A" w:rsidRPr="0039778A" w:rsidRDefault="0039778A" w:rsidP="0039778A">
      <w:pPr>
        <w:pStyle w:val="Prrafodelista"/>
        <w:numPr>
          <w:ilvl w:val="0"/>
          <w:numId w:val="1"/>
        </w:numPr>
        <w:rPr>
          <w:sz w:val="24"/>
          <w:szCs w:val="24"/>
        </w:rPr>
      </w:pPr>
      <w:r w:rsidRPr="0039778A">
        <w:rPr>
          <w:sz w:val="24"/>
          <w:szCs w:val="24"/>
        </w:rPr>
        <w:t>Science-fiction</w:t>
      </w:r>
    </w:p>
    <w:p w14:paraId="4CF2D02D" w14:textId="77777777" w:rsidR="0039778A" w:rsidRPr="0039778A" w:rsidRDefault="0039778A" w:rsidP="0039778A">
      <w:pPr>
        <w:rPr>
          <w:sz w:val="24"/>
          <w:szCs w:val="24"/>
        </w:rPr>
      </w:pPr>
      <w:r w:rsidRPr="0039778A">
        <w:rPr>
          <w:sz w:val="24"/>
          <w:szCs w:val="24"/>
        </w:rPr>
        <w:t>Avec son </w:t>
      </w:r>
      <w:r w:rsidRPr="0039778A">
        <w:rPr>
          <w:i/>
          <w:iCs/>
          <w:sz w:val="24"/>
          <w:szCs w:val="24"/>
        </w:rPr>
        <w:t>Prometheus</w:t>
      </w:r>
      <w:r w:rsidRPr="0039778A">
        <w:rPr>
          <w:sz w:val="24"/>
          <w:szCs w:val="24"/>
        </w:rPr>
        <w:t>, Ridley Scott avait, il y a cinq ans, relancé la saga </w:t>
      </w:r>
      <w:r w:rsidRPr="0039778A">
        <w:rPr>
          <w:i/>
          <w:iCs/>
          <w:sz w:val="24"/>
          <w:szCs w:val="24"/>
        </w:rPr>
        <w:t>Alien </w:t>
      </w:r>
      <w:r w:rsidRPr="0039778A">
        <w:rPr>
          <w:sz w:val="24"/>
          <w:szCs w:val="24"/>
        </w:rPr>
        <w:t>dont il fut l’initiateur en 1978. Les prémices d’Alien,</w:t>
      </w:r>
      <w:r w:rsidRPr="0039778A">
        <w:rPr>
          <w:i/>
          <w:iCs/>
          <w:sz w:val="24"/>
          <w:szCs w:val="24"/>
        </w:rPr>
        <w:t> Covenant,</w:t>
      </w:r>
      <w:r w:rsidRPr="0039778A">
        <w:rPr>
          <w:sz w:val="24"/>
          <w:szCs w:val="24"/>
        </w:rPr>
        <w:t> ont bien sûr quelque chose d’immédiatement familier. Le vaisseau spatial Covenant, parti pour coloniser une planète d’une lointaine galaxie, est détourné de sa route vers une mystérieuse planète. Ses membres d’équipage y découvrent les vestiges d’une civilisation ancienne ainsi que les débris d’un gigantesque vaisseau spatial.</w:t>
      </w:r>
    </w:p>
    <w:p w14:paraId="1A29387D" w14:textId="77777777" w:rsidR="0039778A" w:rsidRPr="0039778A" w:rsidRDefault="0039778A" w:rsidP="0039778A">
      <w:pPr>
        <w:rPr>
          <w:sz w:val="24"/>
          <w:szCs w:val="24"/>
        </w:rPr>
      </w:pPr>
      <w:r w:rsidRPr="0039778A">
        <w:rPr>
          <w:sz w:val="24"/>
          <w:szCs w:val="24"/>
        </w:rPr>
        <w:t>Qu’y-a-t-il sur la planète?</w:t>
      </w:r>
    </w:p>
    <w:p w14:paraId="74947020" w14:textId="3625FD7A" w:rsidR="0039778A" w:rsidRPr="0039778A" w:rsidRDefault="0039778A" w:rsidP="0039778A">
      <w:pPr>
        <w:pStyle w:val="Prrafodelista"/>
        <w:numPr>
          <w:ilvl w:val="0"/>
          <w:numId w:val="4"/>
        </w:numPr>
        <w:rPr>
          <w:sz w:val="24"/>
          <w:szCs w:val="24"/>
        </w:rPr>
      </w:pPr>
      <w:r w:rsidRPr="0039778A">
        <w:rPr>
          <w:sz w:val="24"/>
          <w:szCs w:val="24"/>
        </w:rPr>
        <w:t>L’ancien équipage d’un gigantesque vaisseau spatial.</w:t>
      </w:r>
    </w:p>
    <w:p w14:paraId="420D1C44" w14:textId="7D4AB247" w:rsidR="0039778A" w:rsidRPr="0039778A" w:rsidRDefault="0039778A" w:rsidP="0039778A">
      <w:pPr>
        <w:pStyle w:val="Prrafodelista"/>
        <w:numPr>
          <w:ilvl w:val="0"/>
          <w:numId w:val="4"/>
        </w:numPr>
        <w:rPr>
          <w:sz w:val="24"/>
          <w:szCs w:val="24"/>
        </w:rPr>
      </w:pPr>
      <w:r w:rsidRPr="0039778A">
        <w:rPr>
          <w:sz w:val="24"/>
          <w:szCs w:val="24"/>
        </w:rPr>
        <w:t>De vieux colons arrivés autrefois.</w:t>
      </w:r>
    </w:p>
    <w:p w14:paraId="4B2A0D38" w14:textId="3F9FC8BD" w:rsidR="0039778A" w:rsidRPr="0039778A" w:rsidRDefault="0039778A" w:rsidP="0039778A">
      <w:pPr>
        <w:pStyle w:val="Prrafodelista"/>
        <w:numPr>
          <w:ilvl w:val="0"/>
          <w:numId w:val="4"/>
        </w:numPr>
        <w:rPr>
          <w:sz w:val="24"/>
          <w:szCs w:val="24"/>
        </w:rPr>
      </w:pPr>
      <w:r w:rsidRPr="0039778A">
        <w:rPr>
          <w:sz w:val="24"/>
          <w:szCs w:val="24"/>
        </w:rPr>
        <w:lastRenderedPageBreak/>
        <w:t>Des traces d’une civilisation antique.</w:t>
      </w:r>
    </w:p>
    <w:p w14:paraId="5E87F61F" w14:textId="1D4392F1" w:rsidR="0039778A" w:rsidRDefault="0039778A" w:rsidP="0039778A">
      <w:pPr>
        <w:pStyle w:val="Prrafodelista"/>
        <w:numPr>
          <w:ilvl w:val="0"/>
          <w:numId w:val="4"/>
        </w:numPr>
        <w:rPr>
          <w:sz w:val="24"/>
          <w:szCs w:val="24"/>
        </w:rPr>
      </w:pPr>
      <w:r w:rsidRPr="0039778A">
        <w:rPr>
          <w:sz w:val="24"/>
          <w:szCs w:val="24"/>
        </w:rPr>
        <w:t>Un énorme vaisseau spatial.</w:t>
      </w:r>
    </w:p>
    <w:p w14:paraId="11EDE62E" w14:textId="77777777" w:rsidR="0039778A" w:rsidRDefault="0039778A" w:rsidP="0039778A">
      <w:pPr>
        <w:rPr>
          <w:sz w:val="24"/>
          <w:szCs w:val="24"/>
        </w:rPr>
      </w:pPr>
    </w:p>
    <w:p w14:paraId="2F543F81" w14:textId="72E3E0C7" w:rsidR="0039778A" w:rsidRPr="0039778A" w:rsidRDefault="0039778A" w:rsidP="0039778A">
      <w:pPr>
        <w:pStyle w:val="Prrafodelista"/>
        <w:numPr>
          <w:ilvl w:val="0"/>
          <w:numId w:val="1"/>
        </w:numPr>
        <w:rPr>
          <w:sz w:val="24"/>
          <w:szCs w:val="24"/>
        </w:rPr>
      </w:pPr>
      <w:r w:rsidRPr="0039778A">
        <w:rPr>
          <w:sz w:val="24"/>
          <w:szCs w:val="24"/>
        </w:rPr>
        <w:t>Football</w:t>
      </w:r>
    </w:p>
    <w:p w14:paraId="4E14F1B5" w14:textId="77777777" w:rsidR="0039778A" w:rsidRPr="0039778A" w:rsidRDefault="0039778A" w:rsidP="0039778A">
      <w:pPr>
        <w:rPr>
          <w:sz w:val="24"/>
          <w:szCs w:val="24"/>
        </w:rPr>
      </w:pPr>
      <w:r w:rsidRPr="0039778A">
        <w:rPr>
          <w:sz w:val="24"/>
          <w:szCs w:val="24"/>
        </w:rPr>
        <w:t> Chelsea a fait un grand pas vers le titre en s'imposant face au relégable Middlesbrough (3-0) grâce à sa garde espagnole lundi en clôture de la 36e journée du Championnat d'Angleterre. Avec 84 points et alors qu'il leur reste trois matchs à jouer, les Blues (surnom de Chelsea) comptent sept longueurs d'avance sur leur dauphin Tottenham à qui il reste également trois rencontres. Il faudrait donc un véritable effondrement des hommes d'Antonio Conte pour que le titre leur échappe.</w:t>
      </w:r>
    </w:p>
    <w:p w14:paraId="14898F4A" w14:textId="77777777" w:rsidR="0039778A" w:rsidRPr="0039778A" w:rsidRDefault="0039778A" w:rsidP="0039778A">
      <w:pPr>
        <w:rPr>
          <w:sz w:val="24"/>
          <w:szCs w:val="24"/>
        </w:rPr>
      </w:pPr>
      <w:r w:rsidRPr="0039778A">
        <w:rPr>
          <w:sz w:val="24"/>
          <w:szCs w:val="24"/>
        </w:rPr>
        <w:t>Pourquoi Chelsea est-il favori?</w:t>
      </w:r>
    </w:p>
    <w:p w14:paraId="3BDFF42A" w14:textId="6E491D94" w:rsidR="0039778A" w:rsidRPr="0039778A" w:rsidRDefault="0039778A" w:rsidP="0039778A">
      <w:pPr>
        <w:pStyle w:val="Prrafodelista"/>
        <w:numPr>
          <w:ilvl w:val="0"/>
          <w:numId w:val="5"/>
        </w:numPr>
        <w:rPr>
          <w:sz w:val="24"/>
          <w:szCs w:val="24"/>
        </w:rPr>
      </w:pPr>
      <w:r w:rsidRPr="0039778A">
        <w:rPr>
          <w:sz w:val="24"/>
          <w:szCs w:val="24"/>
        </w:rPr>
        <w:t>Parce qu’il a une garde espagnole.</w:t>
      </w:r>
    </w:p>
    <w:p w14:paraId="2F71EAC3" w14:textId="5D636E61" w:rsidR="0039778A" w:rsidRPr="0039778A" w:rsidRDefault="0039778A" w:rsidP="0039778A">
      <w:pPr>
        <w:pStyle w:val="Prrafodelista"/>
        <w:numPr>
          <w:ilvl w:val="0"/>
          <w:numId w:val="5"/>
        </w:numPr>
        <w:rPr>
          <w:sz w:val="24"/>
          <w:szCs w:val="24"/>
        </w:rPr>
      </w:pPr>
      <w:r w:rsidRPr="0039778A">
        <w:rPr>
          <w:sz w:val="24"/>
          <w:szCs w:val="24"/>
        </w:rPr>
        <w:t>Parce qu’il lui reste trois matchs à jouer.</w:t>
      </w:r>
    </w:p>
    <w:p w14:paraId="277C5253" w14:textId="5F94983B" w:rsidR="0039778A" w:rsidRPr="0039778A" w:rsidRDefault="0039778A" w:rsidP="0039778A">
      <w:pPr>
        <w:pStyle w:val="Prrafodelista"/>
        <w:numPr>
          <w:ilvl w:val="0"/>
          <w:numId w:val="5"/>
        </w:numPr>
        <w:rPr>
          <w:sz w:val="24"/>
          <w:szCs w:val="24"/>
        </w:rPr>
      </w:pPr>
      <w:r w:rsidRPr="0039778A">
        <w:rPr>
          <w:sz w:val="24"/>
          <w:szCs w:val="24"/>
        </w:rPr>
        <w:t>Parce qu’il a sept points d’avance.</w:t>
      </w:r>
    </w:p>
    <w:p w14:paraId="2A64B433" w14:textId="089D1E69" w:rsidR="0039778A" w:rsidRDefault="0039778A" w:rsidP="0039778A">
      <w:pPr>
        <w:pStyle w:val="Prrafodelista"/>
        <w:numPr>
          <w:ilvl w:val="0"/>
          <w:numId w:val="5"/>
        </w:numPr>
        <w:rPr>
          <w:sz w:val="24"/>
          <w:szCs w:val="24"/>
        </w:rPr>
      </w:pPr>
      <w:r w:rsidRPr="0039778A">
        <w:rPr>
          <w:sz w:val="24"/>
          <w:szCs w:val="24"/>
        </w:rPr>
        <w:t>Parce qu’il a été anéanti par Middlesbrough.</w:t>
      </w:r>
    </w:p>
    <w:p w14:paraId="7A8DBEF8" w14:textId="77777777" w:rsidR="0039778A" w:rsidRDefault="0039778A" w:rsidP="0039778A">
      <w:pPr>
        <w:rPr>
          <w:sz w:val="24"/>
          <w:szCs w:val="24"/>
        </w:rPr>
      </w:pPr>
    </w:p>
    <w:p w14:paraId="36F8B274" w14:textId="141C3EBE" w:rsidR="0039778A" w:rsidRPr="0039778A" w:rsidRDefault="0039778A" w:rsidP="0039778A">
      <w:pPr>
        <w:pStyle w:val="Prrafodelista"/>
        <w:numPr>
          <w:ilvl w:val="0"/>
          <w:numId w:val="1"/>
        </w:numPr>
        <w:rPr>
          <w:sz w:val="24"/>
          <w:szCs w:val="24"/>
        </w:rPr>
      </w:pPr>
      <w:r w:rsidRPr="0039778A">
        <w:rPr>
          <w:sz w:val="24"/>
          <w:szCs w:val="24"/>
        </w:rPr>
        <w:t>Ophtalmologie</w:t>
      </w:r>
    </w:p>
    <w:p w14:paraId="7DE2CEE6" w14:textId="77777777" w:rsidR="0039778A" w:rsidRPr="0039778A" w:rsidRDefault="0039778A" w:rsidP="0039778A">
      <w:pPr>
        <w:rPr>
          <w:sz w:val="24"/>
          <w:szCs w:val="24"/>
        </w:rPr>
      </w:pPr>
      <w:r w:rsidRPr="0039778A">
        <w:rPr>
          <w:sz w:val="24"/>
          <w:szCs w:val="24"/>
        </w:rPr>
        <w:t>Google célèbre ce mardi 9 mai le renommé ophtalmologue français, Ferdinand Monoyer, inventeur de la dioptrie, une unité de mesure qui caractérise les défauts de vision. Celle-là même que l'on doit lire dans tous les cabinets d'ophtalmologie. L'occasion de revenir sur une méthode pour apprendre à reposer ses yeux. Sollicités en permanence et usés par les écrans, les yeux peuvent aussi connaître une petite baisse de régime. Migraines, fatigue et autres problèmes ophtalmiques... la luminosité n'est pas sans conséquences sur la vision.</w:t>
      </w:r>
    </w:p>
    <w:p w14:paraId="012847B1" w14:textId="77777777" w:rsidR="0039778A" w:rsidRPr="0039778A" w:rsidRDefault="0039778A" w:rsidP="0039778A">
      <w:pPr>
        <w:rPr>
          <w:sz w:val="24"/>
          <w:szCs w:val="24"/>
        </w:rPr>
      </w:pPr>
      <w:r w:rsidRPr="0039778A">
        <w:rPr>
          <w:sz w:val="24"/>
          <w:szCs w:val="24"/>
        </w:rPr>
        <w:t>Quel est l’objectif de cette méthode?</w:t>
      </w:r>
    </w:p>
    <w:p w14:paraId="5903CF3F" w14:textId="166C30DF" w:rsidR="0039778A" w:rsidRPr="0039778A" w:rsidRDefault="0039778A" w:rsidP="0039778A">
      <w:pPr>
        <w:pStyle w:val="Prrafodelista"/>
        <w:numPr>
          <w:ilvl w:val="0"/>
          <w:numId w:val="6"/>
        </w:numPr>
        <w:rPr>
          <w:sz w:val="24"/>
          <w:szCs w:val="24"/>
        </w:rPr>
      </w:pPr>
      <w:r w:rsidRPr="0039778A">
        <w:rPr>
          <w:sz w:val="24"/>
          <w:szCs w:val="24"/>
        </w:rPr>
        <w:t>Caractériser les défauts de vision.</w:t>
      </w:r>
    </w:p>
    <w:p w14:paraId="655062C7" w14:textId="48EB0B95" w:rsidR="0039778A" w:rsidRPr="0039778A" w:rsidRDefault="0039778A" w:rsidP="0039778A">
      <w:pPr>
        <w:pStyle w:val="Prrafodelista"/>
        <w:numPr>
          <w:ilvl w:val="0"/>
          <w:numId w:val="6"/>
        </w:numPr>
        <w:rPr>
          <w:sz w:val="24"/>
          <w:szCs w:val="24"/>
        </w:rPr>
      </w:pPr>
      <w:r w:rsidRPr="0039778A">
        <w:rPr>
          <w:sz w:val="24"/>
          <w:szCs w:val="24"/>
        </w:rPr>
        <w:t>Soulager la fatigue visuelle.</w:t>
      </w:r>
    </w:p>
    <w:p w14:paraId="520469DA" w14:textId="06B77E7F" w:rsidR="0039778A" w:rsidRPr="0039778A" w:rsidRDefault="0039778A" w:rsidP="0039778A">
      <w:pPr>
        <w:pStyle w:val="Prrafodelista"/>
        <w:numPr>
          <w:ilvl w:val="0"/>
          <w:numId w:val="6"/>
        </w:numPr>
        <w:rPr>
          <w:sz w:val="24"/>
          <w:szCs w:val="24"/>
        </w:rPr>
      </w:pPr>
      <w:r w:rsidRPr="0039778A">
        <w:rPr>
          <w:sz w:val="24"/>
          <w:szCs w:val="24"/>
        </w:rPr>
        <w:t>Enrayer les migraines.</w:t>
      </w:r>
    </w:p>
    <w:p w14:paraId="3CEEAECF" w14:textId="2481FBE8" w:rsidR="0039778A" w:rsidRDefault="0039778A" w:rsidP="0039778A">
      <w:pPr>
        <w:pStyle w:val="Prrafodelista"/>
        <w:numPr>
          <w:ilvl w:val="0"/>
          <w:numId w:val="6"/>
        </w:numPr>
        <w:rPr>
          <w:sz w:val="24"/>
          <w:szCs w:val="24"/>
        </w:rPr>
      </w:pPr>
      <w:r w:rsidRPr="0039778A">
        <w:rPr>
          <w:sz w:val="24"/>
          <w:szCs w:val="24"/>
        </w:rPr>
        <w:t>Écarter l’excès de luminosité.</w:t>
      </w:r>
    </w:p>
    <w:p w14:paraId="071EA841" w14:textId="77777777" w:rsidR="0039778A" w:rsidRDefault="0039778A" w:rsidP="0039778A">
      <w:pPr>
        <w:rPr>
          <w:sz w:val="24"/>
          <w:szCs w:val="24"/>
        </w:rPr>
      </w:pPr>
    </w:p>
    <w:p w14:paraId="10BB6042" w14:textId="77777777" w:rsidR="0039778A" w:rsidRDefault="0039778A" w:rsidP="0039778A">
      <w:pPr>
        <w:rPr>
          <w:sz w:val="24"/>
          <w:szCs w:val="24"/>
        </w:rPr>
      </w:pPr>
    </w:p>
    <w:p w14:paraId="52DFBF19" w14:textId="3D498DCB" w:rsidR="0039778A" w:rsidRPr="0039778A" w:rsidRDefault="0039778A" w:rsidP="0039778A">
      <w:pPr>
        <w:pStyle w:val="Prrafodelista"/>
        <w:numPr>
          <w:ilvl w:val="0"/>
          <w:numId w:val="1"/>
        </w:numPr>
        <w:rPr>
          <w:sz w:val="24"/>
          <w:szCs w:val="24"/>
        </w:rPr>
      </w:pPr>
      <w:r w:rsidRPr="0039778A">
        <w:rPr>
          <w:sz w:val="24"/>
          <w:szCs w:val="24"/>
        </w:rPr>
        <w:t>Poids</w:t>
      </w:r>
    </w:p>
    <w:p w14:paraId="6CB2FA1F" w14:textId="77777777" w:rsidR="0039778A" w:rsidRPr="0039778A" w:rsidRDefault="0039778A" w:rsidP="0039778A">
      <w:pPr>
        <w:rPr>
          <w:sz w:val="24"/>
          <w:szCs w:val="24"/>
        </w:rPr>
      </w:pPr>
      <w:r w:rsidRPr="0039778A">
        <w:rPr>
          <w:sz w:val="24"/>
          <w:szCs w:val="24"/>
        </w:rPr>
        <w:t xml:space="preserve">Un Mexicain considéré comme l'homme le plus gros du monde a été admis dans un hôpital de Guadalajara pour y subir un pontage gastrique. 32 ans, 595 kilos, il a déjà perdu 175 kilos à l'aide d'un traitement médical. Le patient devra subir une série d'examens préliminaires avant le pontage gastrique qui consiste à réduire l'estomac en </w:t>
      </w:r>
      <w:r w:rsidRPr="0039778A">
        <w:rPr>
          <w:sz w:val="24"/>
          <w:szCs w:val="24"/>
        </w:rPr>
        <w:lastRenderedPageBreak/>
        <w:t>créant une dérivation dans le tube digestif afin de diminuer l'absorption des aliments par l'intestin grêle.</w:t>
      </w:r>
    </w:p>
    <w:p w14:paraId="29326183" w14:textId="77777777" w:rsidR="0039778A" w:rsidRPr="0039778A" w:rsidRDefault="0039778A" w:rsidP="0039778A">
      <w:pPr>
        <w:rPr>
          <w:sz w:val="24"/>
          <w:szCs w:val="24"/>
        </w:rPr>
      </w:pPr>
      <w:r w:rsidRPr="0039778A">
        <w:rPr>
          <w:sz w:val="24"/>
          <w:szCs w:val="24"/>
        </w:rPr>
        <w:t>Quel sera l’objectif de l’opération chirurgicale?</w:t>
      </w:r>
    </w:p>
    <w:p w14:paraId="32C8914C" w14:textId="16989BD2" w:rsidR="0039778A" w:rsidRPr="0039778A" w:rsidRDefault="0039778A" w:rsidP="0039778A">
      <w:pPr>
        <w:pStyle w:val="Prrafodelista"/>
        <w:numPr>
          <w:ilvl w:val="0"/>
          <w:numId w:val="7"/>
        </w:numPr>
        <w:rPr>
          <w:sz w:val="24"/>
          <w:szCs w:val="24"/>
        </w:rPr>
      </w:pPr>
      <w:r w:rsidRPr="0039778A">
        <w:rPr>
          <w:sz w:val="24"/>
          <w:szCs w:val="24"/>
        </w:rPr>
        <w:t>Faire diminuer l'absorption des aliments.</w:t>
      </w:r>
    </w:p>
    <w:p w14:paraId="2AE90D53" w14:textId="13296244" w:rsidR="0039778A" w:rsidRPr="0039778A" w:rsidRDefault="0039778A" w:rsidP="0039778A">
      <w:pPr>
        <w:pStyle w:val="Prrafodelista"/>
        <w:numPr>
          <w:ilvl w:val="0"/>
          <w:numId w:val="7"/>
        </w:numPr>
        <w:rPr>
          <w:sz w:val="24"/>
          <w:szCs w:val="24"/>
        </w:rPr>
      </w:pPr>
      <w:r w:rsidRPr="0039778A">
        <w:rPr>
          <w:sz w:val="24"/>
          <w:szCs w:val="24"/>
        </w:rPr>
        <w:t>Réduire le nombre de calories consommées par jour.</w:t>
      </w:r>
    </w:p>
    <w:p w14:paraId="25AA4902" w14:textId="17DA90A2" w:rsidR="0039778A" w:rsidRPr="0039778A" w:rsidRDefault="0039778A" w:rsidP="0039778A">
      <w:pPr>
        <w:pStyle w:val="Prrafodelista"/>
        <w:numPr>
          <w:ilvl w:val="0"/>
          <w:numId w:val="7"/>
        </w:numPr>
        <w:rPr>
          <w:sz w:val="24"/>
          <w:szCs w:val="24"/>
        </w:rPr>
      </w:pPr>
      <w:r w:rsidRPr="0039778A">
        <w:rPr>
          <w:sz w:val="24"/>
          <w:szCs w:val="24"/>
        </w:rPr>
        <w:t>Modifier le regime alimentaire du patient.</w:t>
      </w:r>
    </w:p>
    <w:p w14:paraId="23371615" w14:textId="31E0260C" w:rsidR="0039778A" w:rsidRDefault="0039778A" w:rsidP="0039778A">
      <w:pPr>
        <w:pStyle w:val="Prrafodelista"/>
        <w:numPr>
          <w:ilvl w:val="0"/>
          <w:numId w:val="7"/>
        </w:numPr>
        <w:rPr>
          <w:sz w:val="24"/>
          <w:szCs w:val="24"/>
        </w:rPr>
      </w:pPr>
      <w:r w:rsidRPr="0039778A">
        <w:rPr>
          <w:sz w:val="24"/>
          <w:szCs w:val="24"/>
        </w:rPr>
        <w:t>Arrêter de suivre des régimes d’amincissement.</w:t>
      </w:r>
    </w:p>
    <w:p w14:paraId="0C1CD49C" w14:textId="77777777" w:rsidR="0039778A" w:rsidRDefault="0039778A" w:rsidP="0039778A">
      <w:pPr>
        <w:rPr>
          <w:sz w:val="24"/>
          <w:szCs w:val="24"/>
        </w:rPr>
      </w:pPr>
    </w:p>
    <w:p w14:paraId="247759FC" w14:textId="77777777" w:rsidR="0039778A" w:rsidRDefault="0039778A" w:rsidP="0039778A">
      <w:pPr>
        <w:rPr>
          <w:sz w:val="24"/>
          <w:szCs w:val="24"/>
        </w:rPr>
      </w:pPr>
    </w:p>
    <w:p w14:paraId="62A2C39B" w14:textId="468963D3" w:rsidR="0039778A" w:rsidRPr="0039778A" w:rsidRDefault="0039778A" w:rsidP="0039778A">
      <w:pPr>
        <w:pStyle w:val="Prrafodelista"/>
        <w:numPr>
          <w:ilvl w:val="0"/>
          <w:numId w:val="1"/>
        </w:numPr>
        <w:rPr>
          <w:sz w:val="24"/>
          <w:szCs w:val="24"/>
        </w:rPr>
      </w:pPr>
      <w:r w:rsidRPr="0039778A">
        <w:rPr>
          <w:sz w:val="24"/>
          <w:szCs w:val="24"/>
        </w:rPr>
        <w:t>Cannelle</w:t>
      </w:r>
    </w:p>
    <w:p w14:paraId="193708BF" w14:textId="77777777" w:rsidR="0039778A" w:rsidRPr="0039778A" w:rsidRDefault="0039778A" w:rsidP="0039778A">
      <w:pPr>
        <w:rPr>
          <w:sz w:val="24"/>
          <w:szCs w:val="24"/>
        </w:rPr>
      </w:pPr>
      <w:r w:rsidRPr="0039778A">
        <w:rPr>
          <w:sz w:val="24"/>
          <w:szCs w:val="24"/>
        </w:rPr>
        <w:t>La cannelle aurait de nombreux effets bénéfiques pour la santé, notamment sur celle des personnes en surpoids. Selon une étude, cet ingrédient permettrait de combattre les effets néfastes d'une alimentation trop grasse. Pour parvenir à cette conclusion, les chercheurs ont nourri des souris avec un régime riche en graisses. Parmi elles, certaines ont reçu un supplément en cannelle. Résultats : pour les rongeurs nourris avec de la cannelle, on trouve une réduction du poids corporel.</w:t>
      </w:r>
    </w:p>
    <w:p w14:paraId="6F574F64" w14:textId="77777777" w:rsidR="0039778A" w:rsidRPr="0039778A" w:rsidRDefault="0039778A" w:rsidP="0039778A">
      <w:pPr>
        <w:rPr>
          <w:sz w:val="24"/>
          <w:szCs w:val="24"/>
        </w:rPr>
      </w:pPr>
      <w:r w:rsidRPr="0039778A">
        <w:rPr>
          <w:sz w:val="24"/>
          <w:szCs w:val="24"/>
        </w:rPr>
        <w:t>Quelle est la conclusion de l’étude?</w:t>
      </w:r>
    </w:p>
    <w:p w14:paraId="10B2E17A" w14:textId="75F4CAF5" w:rsidR="0039778A" w:rsidRPr="0039778A" w:rsidRDefault="0039778A" w:rsidP="0039778A">
      <w:pPr>
        <w:pStyle w:val="Prrafodelista"/>
        <w:numPr>
          <w:ilvl w:val="0"/>
          <w:numId w:val="8"/>
        </w:numPr>
        <w:rPr>
          <w:sz w:val="24"/>
          <w:szCs w:val="24"/>
        </w:rPr>
      </w:pPr>
      <w:r w:rsidRPr="0039778A">
        <w:rPr>
          <w:sz w:val="24"/>
          <w:szCs w:val="24"/>
        </w:rPr>
        <w:t>La cannelle a de nombreux effets bénéfiques pour les obèses.</w:t>
      </w:r>
    </w:p>
    <w:p w14:paraId="1D071BB6" w14:textId="1B97FFAD" w:rsidR="0039778A" w:rsidRPr="0039778A" w:rsidRDefault="0039778A" w:rsidP="0039778A">
      <w:pPr>
        <w:pStyle w:val="Prrafodelista"/>
        <w:numPr>
          <w:ilvl w:val="0"/>
          <w:numId w:val="8"/>
        </w:numPr>
        <w:rPr>
          <w:sz w:val="24"/>
          <w:szCs w:val="24"/>
        </w:rPr>
      </w:pPr>
      <w:r w:rsidRPr="0039778A">
        <w:rPr>
          <w:sz w:val="24"/>
          <w:szCs w:val="24"/>
        </w:rPr>
        <w:t>La cannelle permet de combattre la prise de poids.</w:t>
      </w:r>
    </w:p>
    <w:p w14:paraId="1821E9E0" w14:textId="5302AAC8" w:rsidR="0039778A" w:rsidRPr="0039778A" w:rsidRDefault="0039778A" w:rsidP="0039778A">
      <w:pPr>
        <w:pStyle w:val="Prrafodelista"/>
        <w:numPr>
          <w:ilvl w:val="0"/>
          <w:numId w:val="8"/>
        </w:numPr>
        <w:rPr>
          <w:sz w:val="24"/>
          <w:szCs w:val="24"/>
        </w:rPr>
      </w:pPr>
      <w:r w:rsidRPr="0039778A">
        <w:rPr>
          <w:sz w:val="24"/>
          <w:szCs w:val="24"/>
        </w:rPr>
        <w:t>La cannelle empêche le surpoids.</w:t>
      </w:r>
    </w:p>
    <w:p w14:paraId="2AF5AAAA" w14:textId="33530CD0" w:rsidR="0039778A" w:rsidRDefault="0039778A" w:rsidP="0039778A">
      <w:pPr>
        <w:pStyle w:val="Prrafodelista"/>
        <w:numPr>
          <w:ilvl w:val="0"/>
          <w:numId w:val="8"/>
        </w:numPr>
        <w:rPr>
          <w:sz w:val="24"/>
          <w:szCs w:val="24"/>
        </w:rPr>
      </w:pPr>
      <w:r w:rsidRPr="0039778A">
        <w:rPr>
          <w:sz w:val="24"/>
          <w:szCs w:val="24"/>
        </w:rPr>
        <w:t>La cannelle serait la façon la plus efficace pour maigrir.</w:t>
      </w:r>
    </w:p>
    <w:p w14:paraId="0C4C42DD" w14:textId="77777777" w:rsidR="0039778A" w:rsidRDefault="0039778A" w:rsidP="0039778A">
      <w:pPr>
        <w:rPr>
          <w:sz w:val="24"/>
          <w:szCs w:val="24"/>
        </w:rPr>
      </w:pPr>
    </w:p>
    <w:p w14:paraId="6E46772F" w14:textId="07BC4EE0" w:rsidR="0039778A" w:rsidRPr="0039778A" w:rsidRDefault="0039778A" w:rsidP="0039778A">
      <w:pPr>
        <w:pStyle w:val="Prrafodelista"/>
        <w:numPr>
          <w:ilvl w:val="0"/>
          <w:numId w:val="1"/>
        </w:numPr>
        <w:rPr>
          <w:sz w:val="24"/>
          <w:szCs w:val="24"/>
        </w:rPr>
      </w:pPr>
      <w:r w:rsidRPr="0039778A">
        <w:rPr>
          <w:sz w:val="24"/>
          <w:szCs w:val="24"/>
        </w:rPr>
        <w:t>Corps étrangers</w:t>
      </w:r>
    </w:p>
    <w:p w14:paraId="20572E3A" w14:textId="77777777" w:rsidR="0039778A" w:rsidRPr="0039778A" w:rsidRDefault="0039778A" w:rsidP="0039778A">
      <w:pPr>
        <w:rPr>
          <w:sz w:val="24"/>
          <w:szCs w:val="24"/>
        </w:rPr>
      </w:pPr>
      <w:r w:rsidRPr="0039778A">
        <w:rPr>
          <w:sz w:val="24"/>
          <w:szCs w:val="24"/>
        </w:rPr>
        <w:t>Surprise pour les médecins d’un hôpital en Inde. Ces derniers, qui recevaient un homme souffrant de douleurs aux pieds, ont découvert, en lui faisant passer une radio, que celui-ci avait 75 aiguilles en métal à l’intérieur du corps. Le fils de ce patient pas comme les autres, ahuri par la révélation des médecins, a affirmé ignorer comment les aiguilles avaient pu pénétrer dans le corps de son père. Pour les médecins, une seule explication s’impose il les a ingurgitées délibérément.</w:t>
      </w:r>
    </w:p>
    <w:p w14:paraId="4B952D21" w14:textId="77777777" w:rsidR="0039778A" w:rsidRPr="0039778A" w:rsidRDefault="0039778A" w:rsidP="0039778A">
      <w:pPr>
        <w:rPr>
          <w:sz w:val="24"/>
          <w:szCs w:val="24"/>
        </w:rPr>
      </w:pPr>
      <w:r w:rsidRPr="0039778A">
        <w:rPr>
          <w:sz w:val="24"/>
          <w:szCs w:val="24"/>
        </w:rPr>
        <w:t>Quelle est la conclusion des médecins?</w:t>
      </w:r>
    </w:p>
    <w:p w14:paraId="7025D29E" w14:textId="5F88657C" w:rsidR="0039778A" w:rsidRPr="0039778A" w:rsidRDefault="0039778A" w:rsidP="0039778A">
      <w:pPr>
        <w:pStyle w:val="Prrafodelista"/>
        <w:numPr>
          <w:ilvl w:val="0"/>
          <w:numId w:val="9"/>
        </w:numPr>
        <w:rPr>
          <w:sz w:val="24"/>
          <w:szCs w:val="24"/>
        </w:rPr>
      </w:pPr>
      <w:r w:rsidRPr="0039778A">
        <w:rPr>
          <w:sz w:val="24"/>
          <w:szCs w:val="24"/>
        </w:rPr>
        <w:t>Le patient s’est enfoncé les aiguilles.</w:t>
      </w:r>
    </w:p>
    <w:p w14:paraId="101D297D" w14:textId="2A4A4DC5" w:rsidR="0039778A" w:rsidRPr="0039778A" w:rsidRDefault="0039778A" w:rsidP="0039778A">
      <w:pPr>
        <w:pStyle w:val="Prrafodelista"/>
        <w:numPr>
          <w:ilvl w:val="0"/>
          <w:numId w:val="9"/>
        </w:numPr>
        <w:rPr>
          <w:sz w:val="24"/>
          <w:szCs w:val="24"/>
        </w:rPr>
      </w:pPr>
      <w:r w:rsidRPr="0039778A">
        <w:rPr>
          <w:sz w:val="24"/>
          <w:szCs w:val="24"/>
        </w:rPr>
        <w:t>Le patient a subi une attaque avec des aiguilles.</w:t>
      </w:r>
    </w:p>
    <w:p w14:paraId="67D55D94" w14:textId="62D65DD4" w:rsidR="0039778A" w:rsidRPr="0039778A" w:rsidRDefault="0039778A" w:rsidP="0039778A">
      <w:pPr>
        <w:pStyle w:val="Prrafodelista"/>
        <w:numPr>
          <w:ilvl w:val="0"/>
          <w:numId w:val="9"/>
        </w:numPr>
        <w:rPr>
          <w:sz w:val="24"/>
          <w:szCs w:val="24"/>
        </w:rPr>
      </w:pPr>
      <w:r w:rsidRPr="0039778A">
        <w:rPr>
          <w:sz w:val="24"/>
          <w:szCs w:val="24"/>
        </w:rPr>
        <w:t>Le patient a avalé des aiguilles.</w:t>
      </w:r>
    </w:p>
    <w:p w14:paraId="1D8EA883" w14:textId="625B00AB" w:rsidR="0039778A" w:rsidRPr="0039778A" w:rsidRDefault="0039778A" w:rsidP="0039778A">
      <w:pPr>
        <w:pStyle w:val="Prrafodelista"/>
        <w:numPr>
          <w:ilvl w:val="0"/>
          <w:numId w:val="9"/>
        </w:numPr>
        <w:rPr>
          <w:sz w:val="24"/>
          <w:szCs w:val="24"/>
        </w:rPr>
      </w:pPr>
      <w:r w:rsidRPr="0039778A">
        <w:rPr>
          <w:sz w:val="24"/>
          <w:szCs w:val="24"/>
        </w:rPr>
        <w:t>Le patient s’est fait faire des piqûres.</w:t>
      </w:r>
    </w:p>
    <w:p w14:paraId="3429358F" w14:textId="77777777" w:rsidR="0039778A" w:rsidRPr="0039778A" w:rsidRDefault="0039778A" w:rsidP="0039778A">
      <w:pPr>
        <w:rPr>
          <w:sz w:val="24"/>
          <w:szCs w:val="24"/>
        </w:rPr>
      </w:pPr>
    </w:p>
    <w:p w14:paraId="21DDF82E" w14:textId="77777777" w:rsidR="0039778A" w:rsidRPr="0039778A" w:rsidRDefault="0039778A" w:rsidP="0039778A">
      <w:pPr>
        <w:rPr>
          <w:sz w:val="24"/>
          <w:szCs w:val="24"/>
        </w:rPr>
      </w:pPr>
    </w:p>
    <w:p w14:paraId="4DDDBF07" w14:textId="2B9C60DB" w:rsidR="0039778A" w:rsidRPr="0039778A" w:rsidRDefault="0039778A" w:rsidP="0039778A">
      <w:pPr>
        <w:pStyle w:val="Prrafodelista"/>
        <w:numPr>
          <w:ilvl w:val="0"/>
          <w:numId w:val="1"/>
        </w:numPr>
        <w:rPr>
          <w:sz w:val="24"/>
          <w:szCs w:val="24"/>
        </w:rPr>
      </w:pPr>
      <w:r w:rsidRPr="0039778A">
        <w:rPr>
          <w:sz w:val="24"/>
          <w:szCs w:val="24"/>
        </w:rPr>
        <w:lastRenderedPageBreak/>
        <w:t>Instinct sauvage</w:t>
      </w:r>
    </w:p>
    <w:p w14:paraId="4EF654C5" w14:textId="77777777" w:rsidR="0039778A" w:rsidRPr="0039778A" w:rsidRDefault="0039778A" w:rsidP="0039778A">
      <w:pPr>
        <w:rPr>
          <w:sz w:val="24"/>
          <w:szCs w:val="24"/>
        </w:rPr>
      </w:pPr>
      <w:r w:rsidRPr="0039778A">
        <w:rPr>
          <w:sz w:val="24"/>
          <w:szCs w:val="24"/>
        </w:rPr>
        <w:t>Un spectacle a mal tourné quand un lion a attaqué un dompteur. Blessé à la gorge, l'homme a été opéré pendant plus de cinq heures, mais ses jours ne sont pas en danger. L'incident a été filmé par une spectatrice. La scène aurait pu être fatale : "Il lui a saisi et mordu la jambe, l’a fait tomber et a planté ses crocs dans sa tête et dans sa gorge, tout près de la carotide mais heureusement pas dedans."</w:t>
      </w:r>
    </w:p>
    <w:p w14:paraId="5B1EF29D" w14:textId="77777777" w:rsidR="0039778A" w:rsidRPr="0039778A" w:rsidRDefault="0039778A" w:rsidP="0039778A">
      <w:pPr>
        <w:rPr>
          <w:sz w:val="24"/>
          <w:szCs w:val="24"/>
        </w:rPr>
      </w:pPr>
      <w:r w:rsidRPr="0039778A">
        <w:rPr>
          <w:sz w:val="24"/>
          <w:szCs w:val="24"/>
        </w:rPr>
        <w:t>Comment va le dompteur ?</w:t>
      </w:r>
    </w:p>
    <w:p w14:paraId="2BAC85CB" w14:textId="0D4F6410" w:rsidR="0039778A" w:rsidRPr="0039778A" w:rsidRDefault="0039778A" w:rsidP="0039778A">
      <w:pPr>
        <w:pStyle w:val="Prrafodelista"/>
        <w:numPr>
          <w:ilvl w:val="0"/>
          <w:numId w:val="10"/>
        </w:numPr>
        <w:rPr>
          <w:sz w:val="24"/>
          <w:szCs w:val="24"/>
        </w:rPr>
      </w:pPr>
      <w:r w:rsidRPr="0039778A">
        <w:rPr>
          <w:sz w:val="24"/>
          <w:szCs w:val="24"/>
        </w:rPr>
        <w:t>Il est hors de danger après l’opération.</w:t>
      </w:r>
    </w:p>
    <w:p w14:paraId="49BBEA4B" w14:textId="632BCE6B" w:rsidR="0039778A" w:rsidRPr="0039778A" w:rsidRDefault="0039778A" w:rsidP="0039778A">
      <w:pPr>
        <w:pStyle w:val="Prrafodelista"/>
        <w:numPr>
          <w:ilvl w:val="0"/>
          <w:numId w:val="10"/>
        </w:numPr>
        <w:rPr>
          <w:sz w:val="24"/>
          <w:szCs w:val="24"/>
        </w:rPr>
      </w:pPr>
      <w:r w:rsidRPr="0039778A">
        <w:rPr>
          <w:sz w:val="24"/>
          <w:szCs w:val="24"/>
        </w:rPr>
        <w:t>Il est grièvement blessé.</w:t>
      </w:r>
    </w:p>
    <w:p w14:paraId="3D140C54" w14:textId="1735C44B" w:rsidR="0039778A" w:rsidRPr="0039778A" w:rsidRDefault="0039778A" w:rsidP="0039778A">
      <w:pPr>
        <w:pStyle w:val="Prrafodelista"/>
        <w:numPr>
          <w:ilvl w:val="0"/>
          <w:numId w:val="10"/>
        </w:numPr>
        <w:rPr>
          <w:sz w:val="24"/>
          <w:szCs w:val="24"/>
        </w:rPr>
      </w:pPr>
      <w:r w:rsidRPr="0039778A">
        <w:rPr>
          <w:sz w:val="24"/>
          <w:szCs w:val="24"/>
        </w:rPr>
        <w:t>Il est décédé après l’opération.</w:t>
      </w:r>
    </w:p>
    <w:p w14:paraId="6DFC42F7" w14:textId="0B34551B" w:rsidR="0039778A" w:rsidRDefault="0039778A" w:rsidP="0039778A">
      <w:pPr>
        <w:pStyle w:val="Prrafodelista"/>
        <w:numPr>
          <w:ilvl w:val="0"/>
          <w:numId w:val="10"/>
        </w:numPr>
        <w:rPr>
          <w:sz w:val="24"/>
          <w:szCs w:val="24"/>
        </w:rPr>
      </w:pPr>
      <w:r w:rsidRPr="0039778A">
        <w:rPr>
          <w:sz w:val="24"/>
          <w:szCs w:val="24"/>
        </w:rPr>
        <w:t>Son pronostic vital est engagé.</w:t>
      </w:r>
    </w:p>
    <w:p w14:paraId="5F586081" w14:textId="77777777" w:rsidR="0039778A" w:rsidRDefault="0039778A" w:rsidP="0039778A">
      <w:pPr>
        <w:rPr>
          <w:sz w:val="24"/>
          <w:szCs w:val="24"/>
        </w:rPr>
      </w:pPr>
    </w:p>
    <w:p w14:paraId="0F1FB72E" w14:textId="3154DCD7" w:rsidR="0039778A" w:rsidRPr="0039778A" w:rsidRDefault="0039778A" w:rsidP="0039778A">
      <w:pPr>
        <w:pStyle w:val="Prrafodelista"/>
        <w:numPr>
          <w:ilvl w:val="0"/>
          <w:numId w:val="1"/>
        </w:numPr>
        <w:rPr>
          <w:sz w:val="24"/>
          <w:szCs w:val="24"/>
        </w:rPr>
      </w:pPr>
      <w:r w:rsidRPr="0039778A">
        <w:rPr>
          <w:sz w:val="24"/>
          <w:szCs w:val="24"/>
        </w:rPr>
        <w:t>Stradivarius</w:t>
      </w:r>
    </w:p>
    <w:p w14:paraId="4EC320E6" w14:textId="77777777" w:rsidR="0039778A" w:rsidRPr="0039778A" w:rsidRDefault="0039778A" w:rsidP="0039778A">
      <w:pPr>
        <w:rPr>
          <w:sz w:val="24"/>
          <w:szCs w:val="24"/>
        </w:rPr>
      </w:pPr>
      <w:r w:rsidRPr="0039778A">
        <w:rPr>
          <w:sz w:val="24"/>
          <w:szCs w:val="24"/>
        </w:rPr>
        <w:t>Une recherche scientifique franco-américaine bouscule la supériorité de la sonorité des violons fabriqués par le célèbre luthier italien Antonio Stradivari, après plus de deux siècles de domination. Selon ces chercheurs, qui ont réuni deux groupes d'auditeurs qui ne voyaient pas les instruments joués, les instruments modernes auraient l'avantage. Ces tests ont été réalisés des deux côtés de l'Atlantique, a expliqué l'équipe scientifique franco-américaine. Résultat : les auditeurs ont préféré le son produit par les instruments modernes.</w:t>
      </w:r>
    </w:p>
    <w:p w14:paraId="2ED1F272" w14:textId="77777777" w:rsidR="0039778A" w:rsidRPr="0039778A" w:rsidRDefault="0039778A" w:rsidP="0039778A">
      <w:pPr>
        <w:rPr>
          <w:sz w:val="24"/>
          <w:szCs w:val="24"/>
        </w:rPr>
      </w:pPr>
      <w:r w:rsidRPr="0039778A">
        <w:rPr>
          <w:sz w:val="24"/>
          <w:szCs w:val="24"/>
        </w:rPr>
        <w:t>Quel a été le résultat des tests réalisés?</w:t>
      </w:r>
    </w:p>
    <w:p w14:paraId="34E777FA" w14:textId="47156171" w:rsidR="0039778A" w:rsidRPr="0039778A" w:rsidRDefault="0039778A" w:rsidP="0039778A">
      <w:pPr>
        <w:pStyle w:val="Prrafodelista"/>
        <w:numPr>
          <w:ilvl w:val="0"/>
          <w:numId w:val="11"/>
        </w:numPr>
        <w:rPr>
          <w:sz w:val="24"/>
          <w:szCs w:val="24"/>
        </w:rPr>
      </w:pPr>
      <w:r w:rsidRPr="0039778A">
        <w:rPr>
          <w:sz w:val="24"/>
          <w:szCs w:val="24"/>
        </w:rPr>
        <w:t>Le son des Stradivarius a été évalué comme étant supérieur.</w:t>
      </w:r>
    </w:p>
    <w:p w14:paraId="103C4434" w14:textId="37FE614C" w:rsidR="0039778A" w:rsidRPr="0039778A" w:rsidRDefault="0039778A" w:rsidP="0039778A">
      <w:pPr>
        <w:pStyle w:val="Prrafodelista"/>
        <w:numPr>
          <w:ilvl w:val="0"/>
          <w:numId w:val="11"/>
        </w:numPr>
        <w:rPr>
          <w:sz w:val="24"/>
          <w:szCs w:val="24"/>
        </w:rPr>
      </w:pPr>
      <w:r w:rsidRPr="0039778A">
        <w:rPr>
          <w:sz w:val="24"/>
          <w:szCs w:val="24"/>
        </w:rPr>
        <w:t>Le son des violons modernes a été mieux apprécié.</w:t>
      </w:r>
    </w:p>
    <w:p w14:paraId="75029A9D" w14:textId="7C194AF8" w:rsidR="0039778A" w:rsidRPr="0039778A" w:rsidRDefault="0039778A" w:rsidP="0039778A">
      <w:pPr>
        <w:pStyle w:val="Prrafodelista"/>
        <w:numPr>
          <w:ilvl w:val="0"/>
          <w:numId w:val="11"/>
        </w:numPr>
        <w:rPr>
          <w:sz w:val="24"/>
          <w:szCs w:val="24"/>
        </w:rPr>
      </w:pPr>
      <w:r w:rsidRPr="0039778A">
        <w:rPr>
          <w:sz w:val="24"/>
          <w:szCs w:val="24"/>
        </w:rPr>
        <w:t>Les Stradivarius sonnent aussi bien que les violons modernes</w:t>
      </w:r>
    </w:p>
    <w:p w14:paraId="10171978" w14:textId="00897D52" w:rsidR="0039778A" w:rsidRPr="0039778A" w:rsidRDefault="0039778A" w:rsidP="0039778A">
      <w:pPr>
        <w:pStyle w:val="Prrafodelista"/>
        <w:numPr>
          <w:ilvl w:val="0"/>
          <w:numId w:val="11"/>
        </w:numPr>
        <w:rPr>
          <w:sz w:val="24"/>
          <w:szCs w:val="24"/>
        </w:rPr>
      </w:pPr>
      <w:r w:rsidRPr="0039778A">
        <w:rPr>
          <w:sz w:val="24"/>
          <w:szCs w:val="24"/>
        </w:rPr>
        <w:t>Les violons modernes n'avantagent pas les Stradivarius.</w:t>
      </w:r>
    </w:p>
    <w:p w14:paraId="578F4ECC" w14:textId="77777777" w:rsidR="0039778A" w:rsidRPr="0039778A" w:rsidRDefault="0039778A" w:rsidP="0039778A">
      <w:pPr>
        <w:rPr>
          <w:sz w:val="24"/>
          <w:szCs w:val="24"/>
        </w:rPr>
      </w:pPr>
    </w:p>
    <w:p w14:paraId="44650ADA" w14:textId="5DFA71C4" w:rsidR="0039778A" w:rsidRPr="0039778A" w:rsidRDefault="0039778A" w:rsidP="0039778A">
      <w:pPr>
        <w:pStyle w:val="Prrafodelista"/>
        <w:numPr>
          <w:ilvl w:val="0"/>
          <w:numId w:val="1"/>
        </w:numPr>
        <w:rPr>
          <w:sz w:val="24"/>
          <w:szCs w:val="24"/>
        </w:rPr>
      </w:pPr>
      <w:r w:rsidRPr="0039778A">
        <w:rPr>
          <w:sz w:val="24"/>
          <w:szCs w:val="24"/>
        </w:rPr>
        <w:t>Logiciel de rançon</w:t>
      </w:r>
    </w:p>
    <w:p w14:paraId="735E29A7" w14:textId="77777777" w:rsidR="0039778A" w:rsidRPr="0039778A" w:rsidRDefault="0039778A" w:rsidP="0039778A">
      <w:pPr>
        <w:rPr>
          <w:sz w:val="24"/>
          <w:szCs w:val="24"/>
        </w:rPr>
      </w:pPr>
      <w:r w:rsidRPr="0039778A">
        <w:rPr>
          <w:sz w:val="24"/>
          <w:szCs w:val="24"/>
        </w:rPr>
        <w:t>La vague de cyberattaques simultanées qui a touché des entreprises et organisations dans des dizaines de pays, à l'aide d'un logiciel de rançon, exploite apparemment une faille dans les systèmes Windows, faille qui avait été découverte par l'agence de sécurité américaine NSA. Pour l'instant, aucun cas n'a été signalé en Belgique, mais la Police fédérale reste en alerte. Suite à un vol de documents de la NSA décrivant cette faille dans le software de Microsoft, elle avait été divulguée en avril dernier par le groupe de hackers "Shadow Brokers". Microsoft avait entre-temps publié, en mars, un patch de sécurité censé y remédier, mais de nombreux systèmes n'ont pas encore été mis à jour et restent vulnérables, ce qui a permis l'attaque de portée mondiale observée. La particularité du ransomware utilisé est qu'une fois qu'il s'installe chez un utilisateur, il se répand vers les autres ordinateurs du même réseau.</w:t>
      </w:r>
    </w:p>
    <w:p w14:paraId="7E70F169" w14:textId="77777777" w:rsidR="0039778A" w:rsidRPr="0039778A" w:rsidRDefault="0039778A" w:rsidP="0039778A">
      <w:pPr>
        <w:rPr>
          <w:sz w:val="24"/>
          <w:szCs w:val="24"/>
        </w:rPr>
      </w:pPr>
      <w:r w:rsidRPr="0039778A">
        <w:rPr>
          <w:sz w:val="24"/>
          <w:szCs w:val="24"/>
        </w:rPr>
        <w:lastRenderedPageBreak/>
        <w:t>Qu'est-ce qui a permis cette cyberattaque de portée mondiale?</w:t>
      </w:r>
    </w:p>
    <w:p w14:paraId="45CD87B9" w14:textId="385DCFA7" w:rsidR="0039778A" w:rsidRPr="0039778A" w:rsidRDefault="0039778A" w:rsidP="0039778A">
      <w:pPr>
        <w:pStyle w:val="Prrafodelista"/>
        <w:numPr>
          <w:ilvl w:val="0"/>
          <w:numId w:val="12"/>
        </w:numPr>
        <w:rPr>
          <w:sz w:val="24"/>
          <w:szCs w:val="24"/>
        </w:rPr>
      </w:pPr>
      <w:r w:rsidRPr="0039778A">
        <w:rPr>
          <w:sz w:val="24"/>
          <w:szCs w:val="24"/>
        </w:rPr>
        <w:t>Une faille dans les systèmes Windows.</w:t>
      </w:r>
    </w:p>
    <w:p w14:paraId="412C951A" w14:textId="3805A232" w:rsidR="0039778A" w:rsidRPr="0039778A" w:rsidRDefault="0039778A" w:rsidP="0039778A">
      <w:pPr>
        <w:pStyle w:val="Prrafodelista"/>
        <w:numPr>
          <w:ilvl w:val="0"/>
          <w:numId w:val="12"/>
        </w:numPr>
        <w:rPr>
          <w:sz w:val="24"/>
          <w:szCs w:val="24"/>
        </w:rPr>
      </w:pPr>
      <w:r w:rsidRPr="0039778A">
        <w:rPr>
          <w:sz w:val="24"/>
          <w:szCs w:val="24"/>
        </w:rPr>
        <w:t>Le vol de documents de la NSA décrivant cette faille.</w:t>
      </w:r>
    </w:p>
    <w:p w14:paraId="2E8616D0" w14:textId="584A4F84" w:rsidR="0039778A" w:rsidRPr="0039778A" w:rsidRDefault="0039778A" w:rsidP="0039778A">
      <w:pPr>
        <w:pStyle w:val="Prrafodelista"/>
        <w:numPr>
          <w:ilvl w:val="0"/>
          <w:numId w:val="12"/>
        </w:numPr>
        <w:rPr>
          <w:sz w:val="24"/>
          <w:szCs w:val="24"/>
        </w:rPr>
      </w:pPr>
      <w:r w:rsidRPr="0039778A">
        <w:rPr>
          <w:sz w:val="24"/>
          <w:szCs w:val="24"/>
        </w:rPr>
        <w:t>Le manque de mise à jour de nombreux systèmes.</w:t>
      </w:r>
    </w:p>
    <w:p w14:paraId="6FB136DE" w14:textId="64CD6835" w:rsidR="0039778A" w:rsidRPr="0039778A" w:rsidRDefault="0039778A" w:rsidP="0039778A">
      <w:pPr>
        <w:pStyle w:val="Prrafodelista"/>
        <w:numPr>
          <w:ilvl w:val="0"/>
          <w:numId w:val="12"/>
        </w:numPr>
        <w:rPr>
          <w:sz w:val="24"/>
          <w:szCs w:val="24"/>
        </w:rPr>
      </w:pPr>
      <w:r w:rsidRPr="0039778A">
        <w:rPr>
          <w:sz w:val="24"/>
          <w:szCs w:val="24"/>
        </w:rPr>
        <w:t>La divulgation de cette faille par des hackers.</w:t>
      </w:r>
    </w:p>
    <w:p w14:paraId="663FA8DD" w14:textId="77777777" w:rsidR="0039778A" w:rsidRPr="0039778A" w:rsidRDefault="0039778A" w:rsidP="0039778A">
      <w:pPr>
        <w:rPr>
          <w:sz w:val="24"/>
          <w:szCs w:val="24"/>
        </w:rPr>
      </w:pPr>
    </w:p>
    <w:p w14:paraId="6CB2943B" w14:textId="663E7FC1" w:rsidR="0039778A" w:rsidRPr="0039778A" w:rsidRDefault="0039778A" w:rsidP="0039778A">
      <w:pPr>
        <w:pStyle w:val="Prrafodelista"/>
        <w:numPr>
          <w:ilvl w:val="0"/>
          <w:numId w:val="1"/>
        </w:numPr>
        <w:rPr>
          <w:sz w:val="24"/>
          <w:szCs w:val="24"/>
        </w:rPr>
      </w:pPr>
      <w:r w:rsidRPr="0039778A">
        <w:rPr>
          <w:sz w:val="24"/>
          <w:szCs w:val="24"/>
        </w:rPr>
        <w:t>Visite papale</w:t>
      </w:r>
    </w:p>
    <w:p w14:paraId="19ED8503" w14:textId="77777777" w:rsidR="0039778A" w:rsidRPr="0039778A" w:rsidRDefault="0039778A" w:rsidP="0039778A">
      <w:pPr>
        <w:rPr>
          <w:sz w:val="24"/>
          <w:szCs w:val="24"/>
        </w:rPr>
      </w:pPr>
      <w:r w:rsidRPr="0039778A">
        <w:rPr>
          <w:sz w:val="24"/>
          <w:szCs w:val="24"/>
        </w:rPr>
        <w:t>C’est aujourd’hui que le pape François va canoniser deux des trois voyants de Fatima. Fascinante histoire cette apparition, en 1917, de la Vierge Marie à trois petits bergers dans un vallon du Portugal, à deux pas du village de Fatima. Y croire ou pas ? Toujours est-il que, cent ans après, le pape va canoniser aujourd’hui deux de ces trois enfants de Fatima, où se pressent les fidèles. « Ils sont plus de 5 millions à venir chaque année déposer leurs intentions de prière dans ce lieu », et les pèlerins viennent de « bien au-delà des frontières » du Portugal. Mais alors, ce secret, quel est-il ? En fait, ce n’est pas un, mais trois secrets que la Vierge Marie est supposée avoir livrés aux trois enfants de Fatima.</w:t>
      </w:r>
    </w:p>
    <w:p w14:paraId="48147505" w14:textId="77777777" w:rsidR="0039778A" w:rsidRPr="0039778A" w:rsidRDefault="0039778A" w:rsidP="0039778A">
      <w:pPr>
        <w:rPr>
          <w:sz w:val="24"/>
          <w:szCs w:val="24"/>
        </w:rPr>
      </w:pPr>
      <w:r w:rsidRPr="0039778A">
        <w:rPr>
          <w:sz w:val="24"/>
          <w:szCs w:val="24"/>
        </w:rPr>
        <w:t>Pourquoi le pape François s'est-il rendu à Fatima?</w:t>
      </w:r>
    </w:p>
    <w:p w14:paraId="245D328A" w14:textId="014DC0E5" w:rsidR="0039778A" w:rsidRPr="0039778A" w:rsidRDefault="0039778A" w:rsidP="0039778A">
      <w:pPr>
        <w:pStyle w:val="Prrafodelista"/>
        <w:numPr>
          <w:ilvl w:val="0"/>
          <w:numId w:val="13"/>
        </w:numPr>
        <w:rPr>
          <w:sz w:val="24"/>
          <w:szCs w:val="24"/>
        </w:rPr>
      </w:pPr>
      <w:r w:rsidRPr="0039778A">
        <w:rPr>
          <w:sz w:val="24"/>
          <w:szCs w:val="24"/>
        </w:rPr>
        <w:t>Pour reconnaître comme saints deux bergers témoins de l'apparition mariale.</w:t>
      </w:r>
    </w:p>
    <w:p w14:paraId="181BFF2B" w14:textId="6CBE955C" w:rsidR="0039778A" w:rsidRPr="0039778A" w:rsidRDefault="0039778A" w:rsidP="0039778A">
      <w:pPr>
        <w:pStyle w:val="Prrafodelista"/>
        <w:numPr>
          <w:ilvl w:val="0"/>
          <w:numId w:val="13"/>
        </w:numPr>
        <w:rPr>
          <w:sz w:val="24"/>
          <w:szCs w:val="24"/>
        </w:rPr>
      </w:pPr>
      <w:r w:rsidRPr="0039778A">
        <w:rPr>
          <w:sz w:val="24"/>
          <w:szCs w:val="24"/>
        </w:rPr>
        <w:t>Pour la commémoration du centenaire de l'apparition de la Vierge.</w:t>
      </w:r>
    </w:p>
    <w:p w14:paraId="24876453" w14:textId="0047C7D8" w:rsidR="0039778A" w:rsidRPr="0039778A" w:rsidRDefault="0039778A" w:rsidP="0039778A">
      <w:pPr>
        <w:pStyle w:val="Prrafodelista"/>
        <w:numPr>
          <w:ilvl w:val="0"/>
          <w:numId w:val="13"/>
        </w:numPr>
        <w:rPr>
          <w:sz w:val="24"/>
          <w:szCs w:val="24"/>
        </w:rPr>
      </w:pPr>
      <w:r w:rsidRPr="0039778A">
        <w:rPr>
          <w:sz w:val="24"/>
          <w:szCs w:val="24"/>
        </w:rPr>
        <w:t>Pour accompagner dans la prière les pèlerins venus du monde entier.</w:t>
      </w:r>
    </w:p>
    <w:p w14:paraId="6DB12C20" w14:textId="1D3916DE" w:rsidR="0039778A" w:rsidRDefault="0039778A" w:rsidP="0039778A">
      <w:pPr>
        <w:pStyle w:val="Prrafodelista"/>
        <w:numPr>
          <w:ilvl w:val="0"/>
          <w:numId w:val="13"/>
        </w:numPr>
        <w:rPr>
          <w:sz w:val="24"/>
          <w:szCs w:val="24"/>
        </w:rPr>
      </w:pPr>
      <w:r w:rsidRPr="0039778A">
        <w:rPr>
          <w:sz w:val="24"/>
          <w:szCs w:val="24"/>
        </w:rPr>
        <w:t>Pour rappeler aux pèlerins les secrets livrés par la Vierge.</w:t>
      </w:r>
    </w:p>
    <w:p w14:paraId="3550DF4E" w14:textId="77777777" w:rsidR="0039778A" w:rsidRDefault="0039778A" w:rsidP="0039778A">
      <w:pPr>
        <w:rPr>
          <w:sz w:val="24"/>
          <w:szCs w:val="24"/>
        </w:rPr>
      </w:pPr>
    </w:p>
    <w:p w14:paraId="04006076" w14:textId="1BA845FB" w:rsidR="0039778A" w:rsidRPr="0039778A" w:rsidRDefault="0039778A" w:rsidP="0039778A">
      <w:pPr>
        <w:pStyle w:val="Prrafodelista"/>
        <w:numPr>
          <w:ilvl w:val="0"/>
          <w:numId w:val="1"/>
        </w:numPr>
        <w:rPr>
          <w:sz w:val="24"/>
          <w:szCs w:val="24"/>
        </w:rPr>
      </w:pPr>
      <w:r w:rsidRPr="0039778A">
        <w:rPr>
          <w:sz w:val="24"/>
          <w:szCs w:val="24"/>
        </w:rPr>
        <w:t>Meurtre</w:t>
      </w:r>
    </w:p>
    <w:p w14:paraId="1D813742" w14:textId="77777777" w:rsidR="0039778A" w:rsidRPr="0039778A" w:rsidRDefault="0039778A" w:rsidP="0039778A">
      <w:pPr>
        <w:rPr>
          <w:sz w:val="24"/>
          <w:szCs w:val="24"/>
        </w:rPr>
      </w:pPr>
      <w:r w:rsidRPr="0039778A">
        <w:rPr>
          <w:sz w:val="24"/>
          <w:szCs w:val="24"/>
        </w:rPr>
        <w:t>Règlements de comptes mortels dans le milieu du blanchiment de l'argent de la drogue à Trappes. Un homme de 33 ans est toujours recherché par les enquêteurs de la brigade criminelle de la police judiciaire de Versailles. «Nous avons affaire à un homme armé, dangereux, qui a décidé de régler ses comptes à coups de fusil d'assaut», souligne une source proche de l'affaire. Cet individu est soupçonné d'avoir tué une de ses connaissances, un homme de 35 ans, de onze balles de fusil d'assaut kalachnikov dans le thorax, samedi soir. Il aurait ensuite blessé un autre homme de 31 ans dans la nuit de dimanche à lundi. Le suspect numéro un de cette affaire, originaire du même quartier, a déjà treize condamnations au compteur, pour des violences sur son ex-femme, sa nouvelle compagne, un gardien d'immeuble et sur les forces de l'ordre.</w:t>
      </w:r>
    </w:p>
    <w:p w14:paraId="01318EC9" w14:textId="77777777" w:rsidR="0039778A" w:rsidRPr="0039778A" w:rsidRDefault="0039778A" w:rsidP="0039778A">
      <w:pPr>
        <w:rPr>
          <w:sz w:val="24"/>
          <w:szCs w:val="24"/>
        </w:rPr>
      </w:pPr>
      <w:r w:rsidRPr="0039778A">
        <w:rPr>
          <w:sz w:val="24"/>
          <w:szCs w:val="24"/>
        </w:rPr>
        <w:t>Que reproche-t-on au suspect dans cette affaire ?</w:t>
      </w:r>
    </w:p>
    <w:p w14:paraId="7D379596" w14:textId="6227237F" w:rsidR="0039778A" w:rsidRPr="0039778A" w:rsidRDefault="0039778A" w:rsidP="0039778A">
      <w:pPr>
        <w:pStyle w:val="Prrafodelista"/>
        <w:numPr>
          <w:ilvl w:val="0"/>
          <w:numId w:val="14"/>
        </w:numPr>
        <w:rPr>
          <w:sz w:val="24"/>
          <w:szCs w:val="24"/>
        </w:rPr>
      </w:pPr>
      <w:r w:rsidRPr="0039778A">
        <w:rPr>
          <w:sz w:val="24"/>
          <w:szCs w:val="24"/>
        </w:rPr>
        <w:t>D'avoir battu un homme de 35 ans.</w:t>
      </w:r>
    </w:p>
    <w:p w14:paraId="6B283540" w14:textId="2E57E6A2" w:rsidR="0039778A" w:rsidRPr="0039778A" w:rsidRDefault="0039778A" w:rsidP="0039778A">
      <w:pPr>
        <w:pStyle w:val="Prrafodelista"/>
        <w:numPr>
          <w:ilvl w:val="0"/>
          <w:numId w:val="14"/>
        </w:numPr>
        <w:rPr>
          <w:sz w:val="24"/>
          <w:szCs w:val="24"/>
        </w:rPr>
      </w:pPr>
      <w:r w:rsidRPr="0039778A">
        <w:rPr>
          <w:sz w:val="24"/>
          <w:szCs w:val="24"/>
        </w:rPr>
        <w:t>D’être l’auteur présumé de violences conjugales.</w:t>
      </w:r>
    </w:p>
    <w:p w14:paraId="25539B39" w14:textId="204AEBC5" w:rsidR="0039778A" w:rsidRPr="0039778A" w:rsidRDefault="0039778A" w:rsidP="0039778A">
      <w:pPr>
        <w:pStyle w:val="Prrafodelista"/>
        <w:numPr>
          <w:ilvl w:val="0"/>
          <w:numId w:val="14"/>
        </w:numPr>
        <w:rPr>
          <w:sz w:val="24"/>
          <w:szCs w:val="24"/>
        </w:rPr>
      </w:pPr>
      <w:r w:rsidRPr="0039778A">
        <w:rPr>
          <w:sz w:val="24"/>
          <w:szCs w:val="24"/>
        </w:rPr>
        <w:t>D’avoir tué un homme et blessé un autre.</w:t>
      </w:r>
    </w:p>
    <w:p w14:paraId="48DEE10C" w14:textId="1DA83C04" w:rsidR="0039778A" w:rsidRPr="0039778A" w:rsidRDefault="0039778A" w:rsidP="0039778A">
      <w:pPr>
        <w:pStyle w:val="Prrafodelista"/>
        <w:numPr>
          <w:ilvl w:val="0"/>
          <w:numId w:val="14"/>
        </w:numPr>
        <w:rPr>
          <w:sz w:val="24"/>
          <w:szCs w:val="24"/>
        </w:rPr>
      </w:pPr>
      <w:r w:rsidRPr="0039778A">
        <w:rPr>
          <w:sz w:val="24"/>
          <w:szCs w:val="24"/>
        </w:rPr>
        <w:t>D’être responsable de la mort de deux personnes.</w:t>
      </w:r>
    </w:p>
    <w:p w14:paraId="5F9A3AD7" w14:textId="45AB3BDF" w:rsidR="0039778A" w:rsidRPr="0039778A" w:rsidRDefault="0039778A" w:rsidP="0039778A">
      <w:pPr>
        <w:pStyle w:val="Prrafodelista"/>
        <w:numPr>
          <w:ilvl w:val="0"/>
          <w:numId w:val="1"/>
        </w:numPr>
        <w:spacing w:after="120" w:line="240" w:lineRule="auto"/>
        <w:rPr>
          <w:rFonts w:ascii="Roboto" w:eastAsia="Times New Roman" w:hAnsi="Roboto" w:cs="Times New Roman"/>
          <w:color w:val="021012"/>
          <w:kern w:val="0"/>
          <w:sz w:val="31"/>
          <w:szCs w:val="31"/>
          <w:lang w:eastAsia="es-ES"/>
          <w14:ligatures w14:val="none"/>
        </w:rPr>
      </w:pPr>
      <w:r w:rsidRPr="0039778A">
        <w:rPr>
          <w:rFonts w:ascii="Roboto" w:eastAsia="Times New Roman" w:hAnsi="Roboto" w:cs="Times New Roman"/>
          <w:color w:val="021012"/>
          <w:kern w:val="0"/>
          <w:sz w:val="31"/>
          <w:szCs w:val="31"/>
          <w:lang w:eastAsia="es-ES"/>
          <w14:ligatures w14:val="none"/>
        </w:rPr>
        <w:lastRenderedPageBreak/>
        <w:t>Météo</w:t>
      </w:r>
    </w:p>
    <w:p w14:paraId="3AD02538" w14:textId="77777777" w:rsidR="0039778A" w:rsidRPr="0039778A" w:rsidRDefault="0039778A" w:rsidP="0039778A">
      <w:pPr>
        <w:pStyle w:val="Prrafodelista"/>
        <w:spacing w:after="120" w:line="240" w:lineRule="auto"/>
        <w:rPr>
          <w:rFonts w:ascii="Roboto" w:eastAsia="Times New Roman" w:hAnsi="Roboto" w:cs="Times New Roman"/>
          <w:color w:val="021012"/>
          <w:kern w:val="0"/>
          <w:sz w:val="31"/>
          <w:szCs w:val="31"/>
          <w:lang w:eastAsia="es-ES"/>
          <w14:ligatures w14:val="none"/>
        </w:rPr>
      </w:pPr>
      <w:r w:rsidRPr="0039778A">
        <w:rPr>
          <w:rFonts w:ascii="Roboto" w:eastAsia="Times New Roman" w:hAnsi="Roboto" w:cs="Times New Roman"/>
          <w:color w:val="021012"/>
          <w:kern w:val="0"/>
          <w:sz w:val="31"/>
          <w:szCs w:val="31"/>
          <w:lang w:eastAsia="es-ES"/>
          <w14:ligatures w14:val="none"/>
        </w:rPr>
        <w:t>Six départements ont été placés en alerte orange en raison de violents orages annoncés dans un bulletin publié tôt aujourd’hui. Les perturbations commenceront à 12 heures. «Une dépression centrée sur le golfe de Gascogne fait remonter une masse d'air humide et instable sur la France avec le passage d'une perturbation pluvio-orageuse dans la journée de ce jeudi», explique le prévisionniste. «C'est dans sa partie sud qu'elle est la plus active, entre l'Occitanie et le centre-est, avec de fortes pluies orageuses, un risque de grêle et de violentes rafales de vent, fortement accentué pour la journée de demain et qui pourraient atteindre alors 100 km/h ». «Sous les orages les plus violents, les cumuls de pluie pourraient atteindre 80 millimètres sur l'ensemble de l'épisode orageux, équivalant à 3 semaines à 1 mois de pluies», précise la Chaîne Météo.</w:t>
      </w:r>
    </w:p>
    <w:p w14:paraId="5E30AA63" w14:textId="77777777" w:rsidR="0039778A" w:rsidRPr="0039778A" w:rsidRDefault="0039778A" w:rsidP="0039778A">
      <w:pPr>
        <w:pStyle w:val="Prrafodelista"/>
        <w:spacing w:after="120" w:line="240" w:lineRule="auto"/>
        <w:rPr>
          <w:rFonts w:ascii="Roboto" w:eastAsia="Times New Roman" w:hAnsi="Roboto" w:cs="Times New Roman"/>
          <w:color w:val="021012"/>
          <w:kern w:val="0"/>
          <w:sz w:val="31"/>
          <w:szCs w:val="31"/>
          <w:lang w:eastAsia="es-ES"/>
          <w14:ligatures w14:val="none"/>
        </w:rPr>
      </w:pPr>
      <w:r w:rsidRPr="0039778A">
        <w:rPr>
          <w:rFonts w:ascii="Roboto" w:eastAsia="Times New Roman" w:hAnsi="Roboto" w:cs="Times New Roman"/>
          <w:color w:val="021012"/>
          <w:kern w:val="0"/>
          <w:sz w:val="31"/>
          <w:szCs w:val="31"/>
          <w:lang w:eastAsia="es-ES"/>
          <w14:ligatures w14:val="none"/>
        </w:rPr>
        <w:t>Quand auront lieu les perturbations le plus dangereuses?</w:t>
      </w:r>
    </w:p>
    <w:p w14:paraId="7AA6528A" w14:textId="26477B74" w:rsidR="0039778A" w:rsidRPr="0039778A" w:rsidRDefault="0039778A" w:rsidP="0039778A">
      <w:pPr>
        <w:pStyle w:val="Prrafodelista"/>
        <w:numPr>
          <w:ilvl w:val="0"/>
          <w:numId w:val="15"/>
        </w:numPr>
        <w:spacing w:after="0" w:line="240" w:lineRule="auto"/>
        <w:rPr>
          <w:rFonts w:ascii="Times New Roman" w:eastAsia="Times New Roman" w:hAnsi="Times New Roman" w:cs="Times New Roman"/>
          <w:kern w:val="0"/>
          <w:sz w:val="24"/>
          <w:szCs w:val="24"/>
          <w:lang w:eastAsia="es-ES"/>
          <w14:ligatures w14:val="none"/>
        </w:rPr>
      </w:pPr>
      <w:r w:rsidRPr="0039778A">
        <w:rPr>
          <w:rFonts w:ascii="Times New Roman" w:eastAsia="Times New Roman" w:hAnsi="Times New Roman" w:cs="Times New Roman"/>
          <w:kern w:val="0"/>
          <w:sz w:val="24"/>
          <w:szCs w:val="24"/>
          <w:lang w:eastAsia="es-ES"/>
          <w14:ligatures w14:val="none"/>
        </w:rPr>
        <w:t>Jeudi, vers midi.</w:t>
      </w:r>
    </w:p>
    <w:p w14:paraId="3875ED94" w14:textId="22800662" w:rsidR="0039778A" w:rsidRPr="0039778A" w:rsidRDefault="0039778A" w:rsidP="0039778A">
      <w:pPr>
        <w:pStyle w:val="Prrafodelista"/>
        <w:numPr>
          <w:ilvl w:val="0"/>
          <w:numId w:val="15"/>
        </w:numPr>
        <w:spacing w:after="0" w:line="240" w:lineRule="auto"/>
        <w:rPr>
          <w:rFonts w:ascii="Times New Roman" w:eastAsia="Times New Roman" w:hAnsi="Times New Roman" w:cs="Times New Roman"/>
          <w:kern w:val="0"/>
          <w:sz w:val="24"/>
          <w:szCs w:val="24"/>
          <w:lang w:eastAsia="es-ES"/>
          <w14:ligatures w14:val="none"/>
        </w:rPr>
      </w:pPr>
      <w:r w:rsidRPr="0039778A">
        <w:rPr>
          <w:rFonts w:ascii="Times New Roman" w:eastAsia="Times New Roman" w:hAnsi="Times New Roman" w:cs="Times New Roman"/>
          <w:kern w:val="0"/>
          <w:sz w:val="24"/>
          <w:szCs w:val="24"/>
          <w:lang w:eastAsia="es-ES"/>
          <w14:ligatures w14:val="none"/>
        </w:rPr>
        <w:t>Vendredi.</w:t>
      </w:r>
    </w:p>
    <w:p w14:paraId="635746CC" w14:textId="5E1A57AE" w:rsidR="0039778A" w:rsidRPr="0039778A" w:rsidRDefault="0039778A" w:rsidP="0039778A">
      <w:pPr>
        <w:pStyle w:val="Prrafodelista"/>
        <w:numPr>
          <w:ilvl w:val="0"/>
          <w:numId w:val="15"/>
        </w:numPr>
        <w:spacing w:after="0" w:line="240" w:lineRule="auto"/>
        <w:rPr>
          <w:rFonts w:ascii="Times New Roman" w:eastAsia="Times New Roman" w:hAnsi="Times New Roman" w:cs="Times New Roman"/>
          <w:kern w:val="0"/>
          <w:sz w:val="24"/>
          <w:szCs w:val="24"/>
          <w:lang w:eastAsia="es-ES"/>
          <w14:ligatures w14:val="none"/>
        </w:rPr>
      </w:pPr>
      <w:r w:rsidRPr="0039778A">
        <w:rPr>
          <w:rFonts w:ascii="Times New Roman" w:eastAsia="Times New Roman" w:hAnsi="Times New Roman" w:cs="Times New Roman"/>
          <w:kern w:val="0"/>
          <w:sz w:val="24"/>
          <w:szCs w:val="24"/>
          <w:lang w:eastAsia="es-ES"/>
          <w14:ligatures w14:val="none"/>
        </w:rPr>
        <w:t>Jeudi  minuit.</w:t>
      </w:r>
    </w:p>
    <w:p w14:paraId="04DA7F92" w14:textId="6211E3A6" w:rsidR="0039778A" w:rsidRDefault="0039778A" w:rsidP="0039778A">
      <w:pPr>
        <w:pStyle w:val="Prrafodelista"/>
        <w:numPr>
          <w:ilvl w:val="0"/>
          <w:numId w:val="15"/>
        </w:numPr>
        <w:spacing w:after="0" w:line="240" w:lineRule="auto"/>
        <w:rPr>
          <w:rFonts w:ascii="Times New Roman" w:eastAsia="Times New Roman" w:hAnsi="Times New Roman" w:cs="Times New Roman"/>
          <w:kern w:val="0"/>
          <w:sz w:val="24"/>
          <w:szCs w:val="24"/>
          <w:lang w:eastAsia="es-ES"/>
          <w14:ligatures w14:val="none"/>
        </w:rPr>
      </w:pPr>
      <w:r w:rsidRPr="0039778A">
        <w:rPr>
          <w:rFonts w:ascii="Times New Roman" w:eastAsia="Times New Roman" w:hAnsi="Times New Roman" w:cs="Times New Roman"/>
          <w:kern w:val="0"/>
          <w:sz w:val="24"/>
          <w:szCs w:val="24"/>
          <w:lang w:eastAsia="es-ES"/>
          <w14:ligatures w14:val="none"/>
        </w:rPr>
        <w:t>Dans trois semaines.</w:t>
      </w:r>
    </w:p>
    <w:p w14:paraId="28E64726" w14:textId="77777777" w:rsidR="0039778A" w:rsidRDefault="0039778A" w:rsidP="0039778A">
      <w:pPr>
        <w:spacing w:after="0" w:line="240" w:lineRule="auto"/>
        <w:rPr>
          <w:rFonts w:ascii="Times New Roman" w:eastAsia="Times New Roman" w:hAnsi="Times New Roman" w:cs="Times New Roman"/>
          <w:kern w:val="0"/>
          <w:sz w:val="24"/>
          <w:szCs w:val="24"/>
          <w:lang w:eastAsia="es-ES"/>
          <w14:ligatures w14:val="none"/>
        </w:rPr>
      </w:pPr>
    </w:p>
    <w:p w14:paraId="66F2F6CD" w14:textId="4CE64BB7" w:rsidR="0039778A" w:rsidRPr="0039778A" w:rsidRDefault="0039778A" w:rsidP="0039778A">
      <w:pPr>
        <w:pStyle w:val="Prrafodelista"/>
        <w:numPr>
          <w:ilvl w:val="0"/>
          <w:numId w:val="1"/>
        </w:numPr>
        <w:spacing w:after="0" w:line="240" w:lineRule="auto"/>
        <w:rPr>
          <w:rFonts w:ascii="Times New Roman" w:eastAsia="Times New Roman" w:hAnsi="Times New Roman" w:cs="Times New Roman"/>
          <w:kern w:val="0"/>
          <w:sz w:val="24"/>
          <w:szCs w:val="24"/>
          <w:lang w:eastAsia="es-ES"/>
          <w14:ligatures w14:val="none"/>
        </w:rPr>
      </w:pPr>
      <w:r w:rsidRPr="0039778A">
        <w:rPr>
          <w:rFonts w:ascii="Times New Roman" w:eastAsia="Times New Roman" w:hAnsi="Times New Roman" w:cs="Times New Roman"/>
          <w:kern w:val="0"/>
          <w:sz w:val="24"/>
          <w:szCs w:val="24"/>
          <w:lang w:eastAsia="es-ES"/>
          <w14:ligatures w14:val="none"/>
        </w:rPr>
        <w:t>Histoire d’amour</w:t>
      </w:r>
    </w:p>
    <w:p w14:paraId="11F2FEDA" w14:textId="77777777" w:rsidR="0039778A" w:rsidRDefault="0039778A" w:rsidP="0039778A">
      <w:pPr>
        <w:spacing w:after="0" w:line="240" w:lineRule="auto"/>
        <w:rPr>
          <w:rFonts w:ascii="Times New Roman" w:eastAsia="Times New Roman" w:hAnsi="Times New Roman" w:cs="Times New Roman"/>
          <w:kern w:val="0"/>
          <w:sz w:val="24"/>
          <w:szCs w:val="24"/>
          <w:lang w:eastAsia="es-ES"/>
          <w14:ligatures w14:val="none"/>
        </w:rPr>
      </w:pPr>
      <w:r w:rsidRPr="0039778A">
        <w:rPr>
          <w:rFonts w:ascii="Times New Roman" w:eastAsia="Times New Roman" w:hAnsi="Times New Roman" w:cs="Times New Roman"/>
          <w:kern w:val="0"/>
          <w:sz w:val="24"/>
          <w:szCs w:val="24"/>
          <w:lang w:eastAsia="es-ES"/>
          <w14:ligatures w14:val="none"/>
        </w:rPr>
        <w:t>L’enfant a parcouru plus de trois kilomètres pour retrouver l’élu de son cœur. Dimanche, vers 6 heures du matin, une fillette de quatre ans a décidé de quitter le domicile de ses grands-parents, à Saint-Épain pour rejoindre son petit ami habitant quatre kilomètres plus loin. La jeune fugueuse "s’est mise à longer la départementale 57, la route reliant Saint-Épain à Noyant-de-Touraine." En seulement une heure, la fillette a parcouru trois kilomètres. Vers sept heures, une femme rentrant de boîte de nuit découvre la fillette, en pyjama et chaussons aux pieds, à un rond-point. Inquiète de voir cette enfant seule, elle s'est arrêtée pour appeler la gendarmerie. Les gendarmes ont ensuite raccompagné la petite fille chez ses grands-parents, saine et sauve. Mardi matin, la fillette a pu retrouver son amoureux, à l’école maternelle de Noyant-de-Touraine.</w:t>
      </w:r>
    </w:p>
    <w:p w14:paraId="73E0DE21" w14:textId="77777777" w:rsidR="0039778A" w:rsidRPr="0039778A" w:rsidRDefault="0039778A" w:rsidP="0039778A">
      <w:pPr>
        <w:spacing w:after="0" w:line="240" w:lineRule="auto"/>
        <w:rPr>
          <w:rFonts w:ascii="Times New Roman" w:eastAsia="Times New Roman" w:hAnsi="Times New Roman" w:cs="Times New Roman"/>
          <w:kern w:val="0"/>
          <w:sz w:val="24"/>
          <w:szCs w:val="24"/>
          <w:lang w:eastAsia="es-ES"/>
          <w14:ligatures w14:val="none"/>
        </w:rPr>
      </w:pPr>
    </w:p>
    <w:p w14:paraId="3227A5A5" w14:textId="77777777" w:rsidR="0039778A" w:rsidRDefault="0039778A" w:rsidP="0039778A">
      <w:pPr>
        <w:spacing w:after="0" w:line="240" w:lineRule="auto"/>
        <w:rPr>
          <w:rFonts w:ascii="Times New Roman" w:eastAsia="Times New Roman" w:hAnsi="Times New Roman" w:cs="Times New Roman"/>
          <w:kern w:val="0"/>
          <w:sz w:val="24"/>
          <w:szCs w:val="24"/>
          <w:lang w:eastAsia="es-ES"/>
          <w14:ligatures w14:val="none"/>
        </w:rPr>
      </w:pPr>
      <w:r w:rsidRPr="0039778A">
        <w:rPr>
          <w:rFonts w:ascii="Times New Roman" w:eastAsia="Times New Roman" w:hAnsi="Times New Roman" w:cs="Times New Roman"/>
          <w:kern w:val="0"/>
          <w:sz w:val="24"/>
          <w:szCs w:val="24"/>
          <w:lang w:eastAsia="es-ES"/>
          <w14:ligatures w14:val="none"/>
        </w:rPr>
        <w:t>Où se trouvait la petite fille quand elle a été récupérée ?</w:t>
      </w:r>
    </w:p>
    <w:p w14:paraId="6D7E6B15" w14:textId="77777777" w:rsidR="0039778A" w:rsidRPr="0039778A" w:rsidRDefault="0039778A" w:rsidP="0039778A">
      <w:pPr>
        <w:spacing w:after="0" w:line="240" w:lineRule="auto"/>
        <w:rPr>
          <w:rFonts w:ascii="Times New Roman" w:eastAsia="Times New Roman" w:hAnsi="Times New Roman" w:cs="Times New Roman"/>
          <w:kern w:val="0"/>
          <w:sz w:val="24"/>
          <w:szCs w:val="24"/>
          <w:lang w:eastAsia="es-ES"/>
          <w14:ligatures w14:val="none"/>
        </w:rPr>
      </w:pPr>
    </w:p>
    <w:p w14:paraId="3E3DE599" w14:textId="4E28A370" w:rsidR="0039778A" w:rsidRPr="0039778A" w:rsidRDefault="0039778A" w:rsidP="0039778A">
      <w:pPr>
        <w:pStyle w:val="Prrafodelista"/>
        <w:numPr>
          <w:ilvl w:val="0"/>
          <w:numId w:val="16"/>
        </w:numPr>
        <w:spacing w:after="0" w:line="240" w:lineRule="auto"/>
        <w:rPr>
          <w:rFonts w:ascii="Times New Roman" w:eastAsia="Times New Roman" w:hAnsi="Times New Roman" w:cs="Times New Roman"/>
          <w:kern w:val="0"/>
          <w:sz w:val="24"/>
          <w:szCs w:val="24"/>
          <w:lang w:eastAsia="es-ES"/>
          <w14:ligatures w14:val="none"/>
        </w:rPr>
      </w:pPr>
      <w:r w:rsidRPr="0039778A">
        <w:rPr>
          <w:rFonts w:ascii="Times New Roman" w:eastAsia="Times New Roman" w:hAnsi="Times New Roman" w:cs="Times New Roman"/>
          <w:kern w:val="0"/>
          <w:sz w:val="24"/>
          <w:szCs w:val="24"/>
          <w:lang w:eastAsia="es-ES"/>
          <w14:ligatures w14:val="none"/>
        </w:rPr>
        <w:t>À un sens giratoire.</w:t>
      </w:r>
    </w:p>
    <w:p w14:paraId="2F171E06" w14:textId="3307228E" w:rsidR="0039778A" w:rsidRPr="0039778A" w:rsidRDefault="0039778A" w:rsidP="0039778A">
      <w:pPr>
        <w:pStyle w:val="Prrafodelista"/>
        <w:numPr>
          <w:ilvl w:val="0"/>
          <w:numId w:val="16"/>
        </w:numPr>
        <w:spacing w:after="0" w:line="240" w:lineRule="auto"/>
        <w:rPr>
          <w:rFonts w:ascii="Times New Roman" w:eastAsia="Times New Roman" w:hAnsi="Times New Roman" w:cs="Times New Roman"/>
          <w:kern w:val="0"/>
          <w:sz w:val="24"/>
          <w:szCs w:val="24"/>
          <w:lang w:eastAsia="es-ES"/>
          <w14:ligatures w14:val="none"/>
        </w:rPr>
      </w:pPr>
      <w:r w:rsidRPr="0039778A">
        <w:rPr>
          <w:rFonts w:ascii="Times New Roman" w:eastAsia="Times New Roman" w:hAnsi="Times New Roman" w:cs="Times New Roman"/>
          <w:kern w:val="0"/>
          <w:sz w:val="24"/>
          <w:szCs w:val="24"/>
          <w:lang w:eastAsia="es-ES"/>
          <w14:ligatures w14:val="none"/>
        </w:rPr>
        <w:t>En face d'une boîte de nuit.</w:t>
      </w:r>
    </w:p>
    <w:p w14:paraId="64CD8B83" w14:textId="6534CA29" w:rsidR="0039778A" w:rsidRPr="0039778A" w:rsidRDefault="0039778A" w:rsidP="0039778A">
      <w:pPr>
        <w:pStyle w:val="Prrafodelista"/>
        <w:numPr>
          <w:ilvl w:val="0"/>
          <w:numId w:val="16"/>
        </w:numPr>
        <w:spacing w:after="0" w:line="240" w:lineRule="auto"/>
        <w:rPr>
          <w:rFonts w:ascii="Times New Roman" w:eastAsia="Times New Roman" w:hAnsi="Times New Roman" w:cs="Times New Roman"/>
          <w:kern w:val="0"/>
          <w:sz w:val="24"/>
          <w:szCs w:val="24"/>
          <w:lang w:eastAsia="es-ES"/>
          <w14:ligatures w14:val="none"/>
        </w:rPr>
      </w:pPr>
      <w:r w:rsidRPr="0039778A">
        <w:rPr>
          <w:rFonts w:ascii="Times New Roman" w:eastAsia="Times New Roman" w:hAnsi="Times New Roman" w:cs="Times New Roman"/>
          <w:kern w:val="0"/>
          <w:sz w:val="24"/>
          <w:szCs w:val="24"/>
          <w:lang w:eastAsia="es-ES"/>
          <w14:ligatures w14:val="none"/>
        </w:rPr>
        <w:t>À Noyant-de-Touraine.</w:t>
      </w:r>
    </w:p>
    <w:p w14:paraId="67CD3ED7" w14:textId="0FEEDBD1" w:rsidR="0039778A" w:rsidRPr="0039778A" w:rsidRDefault="0039778A" w:rsidP="0039778A">
      <w:pPr>
        <w:pStyle w:val="Prrafodelista"/>
        <w:numPr>
          <w:ilvl w:val="0"/>
          <w:numId w:val="16"/>
        </w:numPr>
        <w:spacing w:after="0" w:line="240" w:lineRule="auto"/>
        <w:rPr>
          <w:rFonts w:ascii="Times New Roman" w:eastAsia="Times New Roman" w:hAnsi="Times New Roman" w:cs="Times New Roman"/>
          <w:kern w:val="0"/>
          <w:sz w:val="24"/>
          <w:szCs w:val="24"/>
          <w:lang w:eastAsia="es-ES"/>
          <w14:ligatures w14:val="none"/>
        </w:rPr>
      </w:pPr>
      <w:r w:rsidRPr="0039778A">
        <w:rPr>
          <w:rFonts w:ascii="Times New Roman" w:eastAsia="Times New Roman" w:hAnsi="Times New Roman" w:cs="Times New Roman"/>
          <w:kern w:val="0"/>
          <w:sz w:val="24"/>
          <w:szCs w:val="24"/>
          <w:lang w:eastAsia="es-ES"/>
          <w14:ligatures w14:val="none"/>
        </w:rPr>
        <w:t>À trois kilomètres de chez son amoureux</w:t>
      </w:r>
    </w:p>
    <w:p w14:paraId="53123E48" w14:textId="77777777" w:rsidR="0039778A" w:rsidRPr="0039778A" w:rsidRDefault="0039778A" w:rsidP="0039778A">
      <w:pPr>
        <w:spacing w:after="0" w:line="240" w:lineRule="auto"/>
        <w:rPr>
          <w:rFonts w:ascii="Times New Roman" w:eastAsia="Times New Roman" w:hAnsi="Times New Roman" w:cs="Times New Roman"/>
          <w:kern w:val="0"/>
          <w:sz w:val="24"/>
          <w:szCs w:val="24"/>
          <w:lang w:eastAsia="es-ES"/>
          <w14:ligatures w14:val="none"/>
        </w:rPr>
      </w:pPr>
    </w:p>
    <w:p w14:paraId="2A5B682C" w14:textId="77777777" w:rsidR="0039778A" w:rsidRPr="0039778A" w:rsidRDefault="0039778A" w:rsidP="0039778A">
      <w:pPr>
        <w:rPr>
          <w:sz w:val="24"/>
          <w:szCs w:val="24"/>
        </w:rPr>
      </w:pPr>
    </w:p>
    <w:p w14:paraId="2D81B4FE" w14:textId="54F8D4CB" w:rsidR="0039778A" w:rsidRPr="0039778A" w:rsidRDefault="0039778A" w:rsidP="0039778A">
      <w:pPr>
        <w:pStyle w:val="Prrafodelista"/>
        <w:numPr>
          <w:ilvl w:val="0"/>
          <w:numId w:val="1"/>
        </w:numPr>
        <w:rPr>
          <w:sz w:val="24"/>
          <w:szCs w:val="24"/>
        </w:rPr>
      </w:pPr>
      <w:r w:rsidRPr="0039778A">
        <w:rPr>
          <w:sz w:val="24"/>
          <w:szCs w:val="24"/>
        </w:rPr>
        <w:lastRenderedPageBreak/>
        <w:t>Protection des animaux</w:t>
      </w:r>
    </w:p>
    <w:p w14:paraId="64093C94" w14:textId="77777777" w:rsidR="0039778A" w:rsidRPr="0039778A" w:rsidRDefault="0039778A" w:rsidP="0039778A">
      <w:pPr>
        <w:rPr>
          <w:sz w:val="24"/>
          <w:szCs w:val="24"/>
        </w:rPr>
      </w:pPr>
      <w:r w:rsidRPr="0039778A">
        <w:rPr>
          <w:sz w:val="24"/>
          <w:szCs w:val="24"/>
        </w:rPr>
        <w:t>Que s’est-il passé à la société protectrice des animaux (SPA) de Pau entre 2010 et 2014 ? Les soigneurs ont-ils procédé à des euthanasies « massives » de chiens et de chats et à des actes de maltraitance, comme les en accuse une association, Animal Cross, qui dénonce un « scandale » ? L’affaire est prise suffisamment au sérieux pour que la vétérinaire qui intervenait à l’époque dans l’établissement béarnais soit entendue par la chambre régionale de discipline de l’ordre national des vétérinaires. L’audience s’est tenue mercredi 10 mai à Bordeaux, à la suite d’une plainte d’Animal Cross. La décision a été mise en délibéré au 17 mai. L’association s’est par ailleurs constituée partie civile auprès du tribunal de grande instance de Pau. « Entre 2010 et 2013, plus de 1 700 animaux adultes ont été tués à la SPA de Pau, avance le président d’Animal Cross.</w:t>
      </w:r>
    </w:p>
    <w:p w14:paraId="5165DE78" w14:textId="77777777" w:rsidR="0039778A" w:rsidRPr="0039778A" w:rsidRDefault="0039778A" w:rsidP="0039778A">
      <w:pPr>
        <w:rPr>
          <w:sz w:val="24"/>
          <w:szCs w:val="24"/>
        </w:rPr>
      </w:pPr>
      <w:r w:rsidRPr="0039778A">
        <w:rPr>
          <w:sz w:val="24"/>
          <w:szCs w:val="24"/>
        </w:rPr>
        <w:t>Que reproche-t-on à la SPA ?</w:t>
      </w:r>
    </w:p>
    <w:p w14:paraId="0575E308" w14:textId="4B3A7195" w:rsidR="0039778A" w:rsidRPr="0039778A" w:rsidRDefault="0039778A" w:rsidP="0039778A">
      <w:pPr>
        <w:pStyle w:val="Prrafodelista"/>
        <w:numPr>
          <w:ilvl w:val="0"/>
          <w:numId w:val="17"/>
        </w:numPr>
        <w:rPr>
          <w:sz w:val="24"/>
          <w:szCs w:val="24"/>
        </w:rPr>
      </w:pPr>
      <w:r w:rsidRPr="0039778A">
        <w:rPr>
          <w:sz w:val="24"/>
          <w:szCs w:val="24"/>
        </w:rPr>
        <w:t>D’avoir maltraité les animaux  adoptés.</w:t>
      </w:r>
    </w:p>
    <w:p w14:paraId="304C94F0" w14:textId="667EC8C5" w:rsidR="0039778A" w:rsidRPr="0039778A" w:rsidRDefault="0039778A" w:rsidP="0039778A">
      <w:pPr>
        <w:pStyle w:val="Prrafodelista"/>
        <w:numPr>
          <w:ilvl w:val="0"/>
          <w:numId w:val="17"/>
        </w:numPr>
        <w:rPr>
          <w:sz w:val="24"/>
          <w:szCs w:val="24"/>
        </w:rPr>
      </w:pPr>
      <w:r w:rsidRPr="0039778A">
        <w:rPr>
          <w:sz w:val="24"/>
          <w:szCs w:val="24"/>
        </w:rPr>
        <w:t>D’avoir pratiqué l’euthanasie à tous les animaux qui y arrivaient.</w:t>
      </w:r>
    </w:p>
    <w:p w14:paraId="17F84FF9" w14:textId="7F1A6A57" w:rsidR="0039778A" w:rsidRPr="0039778A" w:rsidRDefault="0039778A" w:rsidP="0039778A">
      <w:pPr>
        <w:pStyle w:val="Prrafodelista"/>
        <w:numPr>
          <w:ilvl w:val="0"/>
          <w:numId w:val="17"/>
        </w:numPr>
        <w:rPr>
          <w:sz w:val="24"/>
          <w:szCs w:val="24"/>
        </w:rPr>
      </w:pPr>
      <w:r w:rsidRPr="0039778A">
        <w:rPr>
          <w:sz w:val="24"/>
          <w:szCs w:val="24"/>
        </w:rPr>
        <w:t>D’avoir abandonné les animaux malades.</w:t>
      </w:r>
    </w:p>
    <w:p w14:paraId="00E2804C" w14:textId="4111F01C" w:rsidR="0039778A" w:rsidRDefault="0039778A" w:rsidP="0039778A">
      <w:pPr>
        <w:pStyle w:val="Prrafodelista"/>
        <w:numPr>
          <w:ilvl w:val="0"/>
          <w:numId w:val="17"/>
        </w:numPr>
        <w:rPr>
          <w:sz w:val="24"/>
          <w:szCs w:val="24"/>
        </w:rPr>
      </w:pPr>
      <w:r w:rsidRPr="0039778A">
        <w:rPr>
          <w:sz w:val="24"/>
          <w:szCs w:val="24"/>
        </w:rPr>
        <w:t>D’avoir causé la mort de milliers de chiens et chats.</w:t>
      </w:r>
    </w:p>
    <w:p w14:paraId="68B21911" w14:textId="77777777" w:rsidR="0039778A" w:rsidRDefault="0039778A" w:rsidP="0039778A">
      <w:pPr>
        <w:rPr>
          <w:sz w:val="24"/>
          <w:szCs w:val="24"/>
        </w:rPr>
      </w:pPr>
    </w:p>
    <w:p w14:paraId="432D44D9" w14:textId="7A43E545" w:rsidR="0039778A" w:rsidRPr="0039778A" w:rsidRDefault="0039778A" w:rsidP="0039778A">
      <w:pPr>
        <w:pStyle w:val="Prrafodelista"/>
        <w:numPr>
          <w:ilvl w:val="0"/>
          <w:numId w:val="1"/>
        </w:numPr>
        <w:rPr>
          <w:sz w:val="24"/>
          <w:szCs w:val="24"/>
        </w:rPr>
      </w:pPr>
      <w:r w:rsidRPr="0039778A">
        <w:rPr>
          <w:sz w:val="24"/>
          <w:szCs w:val="24"/>
        </w:rPr>
        <w:t>Economie</w:t>
      </w:r>
    </w:p>
    <w:p w14:paraId="3AB70496" w14:textId="77777777" w:rsidR="0039778A" w:rsidRPr="0039778A" w:rsidRDefault="0039778A" w:rsidP="0039778A">
      <w:pPr>
        <w:rPr>
          <w:sz w:val="24"/>
          <w:szCs w:val="24"/>
        </w:rPr>
      </w:pPr>
      <w:r w:rsidRPr="0039778A">
        <w:rPr>
          <w:sz w:val="24"/>
          <w:szCs w:val="24"/>
        </w:rPr>
        <w:t>SFR n’a pas fait d’étincelles, au premier trimestre. En 2016, le chiffre d’affaires n’a que légèrement progressé sur un an (+0,6% et +0,8% hors impacts réglementaires), à 2,7 milliards d’euros. SFR continue toutefois d'anticiper une stabilisation de son chiffre d'affaires pour l'ensemble de 2017, une année qui sera marquée par le déclenchement d'une nouvelle restructuration, prévoyant le départ d'un tiers des effectifs. La marge brute ajustée a diminué de 5,1%, à 820 millions d'euros, avec une marge réduite de 1,8 point, à 30,3%, “reflétant l’acquisition récente de contenus, et les économies du plan de départs volontaires n’étant pas encore totalement reflétées dans les comptes”. Ces chiffres correspondent à une situation où toutes les acquisitions de SFR, (à savoir les activités médias de NextRadioTV et AMG) auraient eu lieu le 1er janvier 2016, ce qui est plus pertinent pour juger des performances de la société.</w:t>
      </w:r>
    </w:p>
    <w:p w14:paraId="1A37BA79" w14:textId="77777777" w:rsidR="0039778A" w:rsidRPr="0039778A" w:rsidRDefault="0039778A" w:rsidP="0039778A">
      <w:pPr>
        <w:rPr>
          <w:sz w:val="24"/>
          <w:szCs w:val="24"/>
        </w:rPr>
      </w:pPr>
      <w:r w:rsidRPr="0039778A">
        <w:rPr>
          <w:sz w:val="24"/>
          <w:szCs w:val="24"/>
        </w:rPr>
        <w:t>Quelle évolution va avoir le chiffre d’affaire de SFR ?</w:t>
      </w:r>
    </w:p>
    <w:p w14:paraId="25AF97C0" w14:textId="26BA4ABE" w:rsidR="0039778A" w:rsidRPr="0039778A" w:rsidRDefault="0039778A" w:rsidP="0039778A">
      <w:pPr>
        <w:pStyle w:val="Prrafodelista"/>
        <w:numPr>
          <w:ilvl w:val="0"/>
          <w:numId w:val="18"/>
        </w:numPr>
        <w:rPr>
          <w:sz w:val="24"/>
          <w:szCs w:val="24"/>
        </w:rPr>
      </w:pPr>
      <w:r w:rsidRPr="0039778A">
        <w:rPr>
          <w:sz w:val="24"/>
          <w:szCs w:val="24"/>
        </w:rPr>
        <w:t>Il ne progresse que légèrement sur un an.</w:t>
      </w:r>
    </w:p>
    <w:p w14:paraId="06FE7E02" w14:textId="0A4937D3" w:rsidR="0039778A" w:rsidRPr="0039778A" w:rsidRDefault="0039778A" w:rsidP="0039778A">
      <w:pPr>
        <w:pStyle w:val="Prrafodelista"/>
        <w:numPr>
          <w:ilvl w:val="0"/>
          <w:numId w:val="18"/>
        </w:numPr>
        <w:rPr>
          <w:sz w:val="24"/>
          <w:szCs w:val="24"/>
        </w:rPr>
      </w:pPr>
      <w:r w:rsidRPr="0039778A">
        <w:rPr>
          <w:sz w:val="24"/>
          <w:szCs w:val="24"/>
        </w:rPr>
        <w:t>Il va stagner pour l’année à venir.</w:t>
      </w:r>
    </w:p>
    <w:p w14:paraId="4081E09B" w14:textId="40D8D6C0" w:rsidR="0039778A" w:rsidRPr="0039778A" w:rsidRDefault="0039778A" w:rsidP="0039778A">
      <w:pPr>
        <w:pStyle w:val="Prrafodelista"/>
        <w:numPr>
          <w:ilvl w:val="0"/>
          <w:numId w:val="18"/>
        </w:numPr>
        <w:rPr>
          <w:sz w:val="24"/>
          <w:szCs w:val="24"/>
        </w:rPr>
      </w:pPr>
      <w:r w:rsidRPr="0039778A">
        <w:rPr>
          <w:sz w:val="24"/>
          <w:szCs w:val="24"/>
        </w:rPr>
        <w:t>Il va être l’objet d’une nouvelle restructuration.</w:t>
      </w:r>
    </w:p>
    <w:p w14:paraId="78E0BA19" w14:textId="1A5C47AE" w:rsidR="0039778A" w:rsidRDefault="0039778A" w:rsidP="0039778A">
      <w:pPr>
        <w:pStyle w:val="Prrafodelista"/>
        <w:numPr>
          <w:ilvl w:val="0"/>
          <w:numId w:val="18"/>
        </w:numPr>
        <w:rPr>
          <w:sz w:val="24"/>
          <w:szCs w:val="24"/>
        </w:rPr>
      </w:pPr>
      <w:r w:rsidRPr="0039778A">
        <w:rPr>
          <w:sz w:val="24"/>
          <w:szCs w:val="24"/>
        </w:rPr>
        <w:t>Il n’est pas pertinent pour juger les performances actuelles.</w:t>
      </w:r>
    </w:p>
    <w:p w14:paraId="5751CF31" w14:textId="77777777" w:rsidR="0039778A" w:rsidRDefault="0039778A" w:rsidP="0039778A">
      <w:pPr>
        <w:rPr>
          <w:sz w:val="24"/>
          <w:szCs w:val="24"/>
        </w:rPr>
      </w:pPr>
    </w:p>
    <w:p w14:paraId="60A7DD2F" w14:textId="289F0A52" w:rsidR="0039778A" w:rsidRPr="0039778A" w:rsidRDefault="0039778A" w:rsidP="0039778A">
      <w:pPr>
        <w:pStyle w:val="Prrafodelista"/>
        <w:numPr>
          <w:ilvl w:val="0"/>
          <w:numId w:val="1"/>
        </w:numPr>
        <w:rPr>
          <w:sz w:val="24"/>
          <w:szCs w:val="24"/>
        </w:rPr>
      </w:pPr>
      <w:r w:rsidRPr="0039778A">
        <w:rPr>
          <w:sz w:val="24"/>
          <w:szCs w:val="24"/>
        </w:rPr>
        <w:t>Vélos en libre-service</w:t>
      </w:r>
    </w:p>
    <w:p w14:paraId="22DD3A6E" w14:textId="77777777" w:rsidR="0039778A" w:rsidRPr="0039778A" w:rsidRDefault="0039778A" w:rsidP="0039778A">
      <w:pPr>
        <w:rPr>
          <w:sz w:val="24"/>
          <w:szCs w:val="24"/>
        </w:rPr>
      </w:pPr>
      <w:r w:rsidRPr="0039778A">
        <w:rPr>
          <w:sz w:val="24"/>
          <w:szCs w:val="24"/>
        </w:rPr>
        <w:t xml:space="preserve">Un groupement de quatre spécialistes du vélo en libre-service, vient de remporter le marché de la ville de Paris. Le consortium présente en quelques lignes son concept. </w:t>
      </w:r>
      <w:r w:rsidRPr="0039778A">
        <w:rPr>
          <w:sz w:val="24"/>
          <w:szCs w:val="24"/>
        </w:rPr>
        <w:lastRenderedPageBreak/>
        <w:t>Des vélos plus pratiques et plus écolos. Le renouvellement du parc se déroulera d’octobre prochain à mars 2018. Le tiers des futurs « Vélib' » seront électriques. Des véhicules tous dotés d’une technologie embarquée. Vous pourrez recharger votre smartphone en roulant grâce au port USB intégré au guidon, par une fixation magnétique. Cet outil connecté permettra de régler l’abonnement, le GPS et repérer des circuits touristiques ainsi que des voies sécurisées grâce à une connexion Bluetooth.</w:t>
      </w:r>
    </w:p>
    <w:p w14:paraId="1C174616" w14:textId="77777777" w:rsidR="0039778A" w:rsidRPr="0039778A" w:rsidRDefault="0039778A" w:rsidP="0039778A">
      <w:pPr>
        <w:rPr>
          <w:sz w:val="24"/>
          <w:szCs w:val="24"/>
        </w:rPr>
      </w:pPr>
      <w:r w:rsidRPr="0039778A">
        <w:rPr>
          <w:sz w:val="24"/>
          <w:szCs w:val="24"/>
        </w:rPr>
        <w:t>Comment seront les nouveaux vélos en libre-service?</w:t>
      </w:r>
    </w:p>
    <w:p w14:paraId="098C6F5D" w14:textId="5A1ADCC9" w:rsidR="0039778A" w:rsidRPr="0039778A" w:rsidRDefault="0039778A" w:rsidP="0039778A">
      <w:pPr>
        <w:pStyle w:val="Prrafodelista"/>
        <w:numPr>
          <w:ilvl w:val="0"/>
          <w:numId w:val="19"/>
        </w:numPr>
        <w:rPr>
          <w:sz w:val="24"/>
          <w:szCs w:val="24"/>
        </w:rPr>
      </w:pPr>
      <w:r w:rsidRPr="0039778A">
        <w:rPr>
          <w:sz w:val="24"/>
          <w:szCs w:val="24"/>
        </w:rPr>
        <w:t>Tous les vélos seront  électriques.</w:t>
      </w:r>
    </w:p>
    <w:p w14:paraId="65D5FDE4" w14:textId="2EBD94CC" w:rsidR="0039778A" w:rsidRPr="0039778A" w:rsidRDefault="0039778A" w:rsidP="0039778A">
      <w:pPr>
        <w:pStyle w:val="Prrafodelista"/>
        <w:numPr>
          <w:ilvl w:val="0"/>
          <w:numId w:val="19"/>
        </w:numPr>
        <w:rPr>
          <w:sz w:val="24"/>
          <w:szCs w:val="24"/>
        </w:rPr>
      </w:pPr>
      <w:r w:rsidRPr="0039778A">
        <w:rPr>
          <w:sz w:val="24"/>
          <w:szCs w:val="24"/>
        </w:rPr>
        <w:t>Les nouveaux vélos vont intégrer un GPS sur le guidon .</w:t>
      </w:r>
    </w:p>
    <w:p w14:paraId="2AD5FCD4" w14:textId="2BDE0D55" w:rsidR="0039778A" w:rsidRPr="0039778A" w:rsidRDefault="0039778A" w:rsidP="0039778A">
      <w:pPr>
        <w:pStyle w:val="Prrafodelista"/>
        <w:numPr>
          <w:ilvl w:val="0"/>
          <w:numId w:val="19"/>
        </w:numPr>
        <w:rPr>
          <w:sz w:val="24"/>
          <w:szCs w:val="24"/>
        </w:rPr>
      </w:pPr>
      <w:r w:rsidRPr="0039778A">
        <w:rPr>
          <w:sz w:val="24"/>
          <w:szCs w:val="24"/>
        </w:rPr>
        <w:t>Les nouveaux vélos ne rouleront que sur des circuits touristiques sécurisés.</w:t>
      </w:r>
    </w:p>
    <w:p w14:paraId="375F4DD7" w14:textId="68A4B0D4" w:rsidR="0039778A" w:rsidRDefault="0039778A" w:rsidP="0039778A">
      <w:pPr>
        <w:pStyle w:val="Prrafodelista"/>
        <w:numPr>
          <w:ilvl w:val="0"/>
          <w:numId w:val="19"/>
        </w:numPr>
        <w:rPr>
          <w:sz w:val="24"/>
          <w:szCs w:val="24"/>
        </w:rPr>
      </w:pPr>
      <w:r w:rsidRPr="0039778A">
        <w:rPr>
          <w:sz w:val="24"/>
          <w:szCs w:val="24"/>
        </w:rPr>
        <w:t>Les vélos électriques seront pourvus d'une technologie embarquée.</w:t>
      </w:r>
    </w:p>
    <w:p w14:paraId="4BD775F1" w14:textId="77777777" w:rsidR="00123420" w:rsidRDefault="00123420" w:rsidP="00123420">
      <w:pPr>
        <w:rPr>
          <w:sz w:val="24"/>
          <w:szCs w:val="24"/>
        </w:rPr>
      </w:pPr>
    </w:p>
    <w:p w14:paraId="1FF52657" w14:textId="7AFB0E71" w:rsidR="00123420" w:rsidRPr="00123420" w:rsidRDefault="00123420" w:rsidP="00123420">
      <w:pPr>
        <w:pStyle w:val="Prrafodelista"/>
        <w:numPr>
          <w:ilvl w:val="0"/>
          <w:numId w:val="1"/>
        </w:numPr>
        <w:rPr>
          <w:sz w:val="24"/>
          <w:szCs w:val="24"/>
        </w:rPr>
      </w:pPr>
      <w:r w:rsidRPr="00123420">
        <w:rPr>
          <w:sz w:val="24"/>
          <w:szCs w:val="24"/>
        </w:rPr>
        <w:t>Téléphones portables</w:t>
      </w:r>
    </w:p>
    <w:p w14:paraId="1ACC8D68" w14:textId="77777777" w:rsidR="00123420" w:rsidRPr="00123420" w:rsidRDefault="00123420" w:rsidP="00123420">
      <w:pPr>
        <w:rPr>
          <w:sz w:val="24"/>
          <w:szCs w:val="24"/>
        </w:rPr>
      </w:pPr>
      <w:r w:rsidRPr="00123420">
        <w:rPr>
          <w:sz w:val="24"/>
          <w:szCs w:val="24"/>
        </w:rPr>
        <w:t>En entrant dans les boutiques de nos opérateurs, il est encore difficile de trouver autre chose que du Sony, Samsung, LG, Apple ou du Huawei. Mais à l'échelle mondiale, les ventes de smartphones évoluent rapidement. Les iPhone 7 et iPhone 7 Plus dominent le marché au premier trimestre 2017, avec respectivement 21,5 et 17,4 millions d’unités vendues. Mais derrière, on retrouve le Oppo R9s. Un appareil qui s’est écoulé à 8,9 millions d’exemplaires. Il devance lui-même les Samsung Galaxy J3 (2016) et Galaxy J5 (2016). La performance d’Oppo est d’autant plus impressionnante que le fabricant chinois parvient à s’adjuger 2,5% du marché mondial avec un modèle qui n’est pas commercialisé dans les pays occidentaux. Vendu environ 350 euros, l’appareil est essentiellement distribué en Chine, où le fabricant est désormais le plus gros vendeur. A l’international, Oppo réalise une grande partie de son chiffre d’affaires en Inde.</w:t>
      </w:r>
    </w:p>
    <w:p w14:paraId="3459924B" w14:textId="77777777" w:rsidR="00123420" w:rsidRPr="00123420" w:rsidRDefault="00123420" w:rsidP="00123420">
      <w:pPr>
        <w:rPr>
          <w:sz w:val="24"/>
          <w:szCs w:val="24"/>
        </w:rPr>
      </w:pPr>
      <w:r w:rsidRPr="00123420">
        <w:rPr>
          <w:sz w:val="24"/>
          <w:szCs w:val="24"/>
        </w:rPr>
        <w:t>Que dit-on du smartphone Oppo?</w:t>
      </w:r>
    </w:p>
    <w:p w14:paraId="7FE1625A" w14:textId="51C46BC4" w:rsidR="00123420" w:rsidRPr="00123420" w:rsidRDefault="00123420" w:rsidP="00123420">
      <w:pPr>
        <w:pStyle w:val="Prrafodelista"/>
        <w:numPr>
          <w:ilvl w:val="0"/>
          <w:numId w:val="20"/>
        </w:numPr>
        <w:rPr>
          <w:sz w:val="24"/>
          <w:szCs w:val="24"/>
        </w:rPr>
      </w:pPr>
      <w:r w:rsidRPr="00123420">
        <w:rPr>
          <w:sz w:val="24"/>
          <w:szCs w:val="24"/>
        </w:rPr>
        <w:t>Il est parvenu à devancer tous les autres en ventes.</w:t>
      </w:r>
    </w:p>
    <w:p w14:paraId="4E805C20" w14:textId="1CD79C68" w:rsidR="00123420" w:rsidRPr="00123420" w:rsidRDefault="00123420" w:rsidP="00123420">
      <w:pPr>
        <w:pStyle w:val="Prrafodelista"/>
        <w:numPr>
          <w:ilvl w:val="0"/>
          <w:numId w:val="20"/>
        </w:numPr>
        <w:rPr>
          <w:sz w:val="24"/>
          <w:szCs w:val="24"/>
        </w:rPr>
      </w:pPr>
      <w:r w:rsidRPr="00123420">
        <w:rPr>
          <w:sz w:val="24"/>
          <w:szCs w:val="24"/>
        </w:rPr>
        <w:t>Cest le smartphone le plus vendu dans le monde entier.</w:t>
      </w:r>
    </w:p>
    <w:p w14:paraId="19C27384" w14:textId="3DB1B259" w:rsidR="00123420" w:rsidRPr="00123420" w:rsidRDefault="00123420" w:rsidP="00123420">
      <w:pPr>
        <w:pStyle w:val="Prrafodelista"/>
        <w:numPr>
          <w:ilvl w:val="0"/>
          <w:numId w:val="20"/>
        </w:numPr>
        <w:rPr>
          <w:sz w:val="24"/>
          <w:szCs w:val="24"/>
        </w:rPr>
      </w:pPr>
      <w:r w:rsidRPr="00123420">
        <w:rPr>
          <w:sz w:val="24"/>
          <w:szCs w:val="24"/>
        </w:rPr>
        <w:t>C'est le smartphone le plus performant du marché mondial.</w:t>
      </w:r>
    </w:p>
    <w:p w14:paraId="61937B88" w14:textId="709D7031" w:rsidR="00123420" w:rsidRDefault="00123420" w:rsidP="00123420">
      <w:pPr>
        <w:pStyle w:val="Prrafodelista"/>
        <w:numPr>
          <w:ilvl w:val="0"/>
          <w:numId w:val="20"/>
        </w:numPr>
        <w:rPr>
          <w:sz w:val="24"/>
          <w:szCs w:val="24"/>
        </w:rPr>
      </w:pPr>
      <w:r w:rsidRPr="00123420">
        <w:rPr>
          <w:sz w:val="24"/>
          <w:szCs w:val="24"/>
        </w:rPr>
        <w:t>Ce smartphone chinois n'est pas disponible en Occident</w:t>
      </w:r>
      <w:r>
        <w:rPr>
          <w:sz w:val="24"/>
          <w:szCs w:val="24"/>
        </w:rPr>
        <w:t>.</w:t>
      </w:r>
    </w:p>
    <w:p w14:paraId="2E12DD02" w14:textId="77777777" w:rsidR="00123420" w:rsidRDefault="00123420" w:rsidP="00123420">
      <w:pPr>
        <w:rPr>
          <w:sz w:val="24"/>
          <w:szCs w:val="24"/>
        </w:rPr>
      </w:pPr>
    </w:p>
    <w:p w14:paraId="02A4EC59" w14:textId="3FE2C098" w:rsidR="00123420" w:rsidRPr="00123420" w:rsidRDefault="00123420" w:rsidP="00123420">
      <w:pPr>
        <w:pStyle w:val="Prrafodelista"/>
        <w:numPr>
          <w:ilvl w:val="0"/>
          <w:numId w:val="1"/>
        </w:numPr>
        <w:rPr>
          <w:sz w:val="24"/>
          <w:szCs w:val="24"/>
        </w:rPr>
      </w:pPr>
      <w:r w:rsidRPr="00123420">
        <w:rPr>
          <w:sz w:val="24"/>
          <w:szCs w:val="24"/>
        </w:rPr>
        <w:t>Vintage</w:t>
      </w:r>
    </w:p>
    <w:p w14:paraId="0C0BD685" w14:textId="77777777" w:rsidR="00123420" w:rsidRPr="00123420" w:rsidRDefault="00123420" w:rsidP="00123420">
      <w:pPr>
        <w:rPr>
          <w:sz w:val="24"/>
          <w:szCs w:val="24"/>
        </w:rPr>
      </w:pPr>
      <w:r w:rsidRPr="00123420">
        <w:rPr>
          <w:sz w:val="24"/>
          <w:szCs w:val="24"/>
        </w:rPr>
        <w:t xml:space="preserve">L'opération reconquête des cœurs du "nouveau" Nokia passe par le vintage. Si la marque qui appartient désormais à HMD Global a bien lancé des smartphones de moyenne gamme qui n'ont pas remué les foules, il mise maintenant sur la nostalgie avec une nouvelle version du mythique 3310 disponible aujourd'hui en France (dès le 6 juin chez les distributeurs). Le prix de ce feature-phone basique indispose néanmoins abondamment : 69,90 euros. Mais la nostalgie semble payer ces temps-ci, alors... "A </w:t>
      </w:r>
      <w:r w:rsidRPr="00123420">
        <w:rPr>
          <w:sz w:val="24"/>
          <w:szCs w:val="24"/>
        </w:rPr>
        <w:lastRenderedPageBreak/>
        <w:t>l’heure de l’ultra connecté, le légendaire Nokia 3310 promet un retour aux fondamentaux. Joindre l’utile : téléphoner et envoyer des messages, à l’essentiel : être plus endurant et discret. Le Nokia 3310 est le parfait compagnon détox", peut-on lire dans le communiqué de presse. Dommage néanmoins que les premiers testeurs aient critiqué le mobile qui ne semble pas tenir les promesses de son illustre prédécesseur.</w:t>
      </w:r>
    </w:p>
    <w:p w14:paraId="3D316B09" w14:textId="77777777" w:rsidR="00123420" w:rsidRPr="00123420" w:rsidRDefault="00123420" w:rsidP="00123420">
      <w:pPr>
        <w:rPr>
          <w:sz w:val="24"/>
          <w:szCs w:val="24"/>
        </w:rPr>
      </w:pPr>
      <w:r w:rsidRPr="00123420">
        <w:rPr>
          <w:sz w:val="24"/>
          <w:szCs w:val="24"/>
        </w:rPr>
        <w:t>Quel est l’inconvénient majeur du nouveau Nokia 3310 selon le journaliste ?</w:t>
      </w:r>
    </w:p>
    <w:p w14:paraId="32A9CC3A" w14:textId="2D277EFE" w:rsidR="00123420" w:rsidRPr="00123420" w:rsidRDefault="00123420" w:rsidP="00123420">
      <w:pPr>
        <w:pStyle w:val="Prrafodelista"/>
        <w:numPr>
          <w:ilvl w:val="0"/>
          <w:numId w:val="21"/>
        </w:numPr>
        <w:rPr>
          <w:sz w:val="24"/>
          <w:szCs w:val="24"/>
        </w:rPr>
      </w:pPr>
      <w:r w:rsidRPr="00123420">
        <w:rPr>
          <w:sz w:val="24"/>
          <w:szCs w:val="24"/>
        </w:rPr>
        <w:t>Il coûte plus cher.</w:t>
      </w:r>
    </w:p>
    <w:p w14:paraId="7A217930" w14:textId="0817552F" w:rsidR="00123420" w:rsidRPr="00123420" w:rsidRDefault="00123420" w:rsidP="00123420">
      <w:pPr>
        <w:pStyle w:val="Prrafodelista"/>
        <w:numPr>
          <w:ilvl w:val="0"/>
          <w:numId w:val="21"/>
        </w:numPr>
        <w:rPr>
          <w:sz w:val="24"/>
          <w:szCs w:val="24"/>
        </w:rPr>
      </w:pPr>
      <w:r w:rsidRPr="00123420">
        <w:rPr>
          <w:sz w:val="24"/>
          <w:szCs w:val="24"/>
        </w:rPr>
        <w:t>Il manque d'endurance.</w:t>
      </w:r>
    </w:p>
    <w:p w14:paraId="4E957EFB" w14:textId="15B68312" w:rsidR="00123420" w:rsidRPr="00123420" w:rsidRDefault="00123420" w:rsidP="00123420">
      <w:pPr>
        <w:pStyle w:val="Prrafodelista"/>
        <w:numPr>
          <w:ilvl w:val="0"/>
          <w:numId w:val="21"/>
        </w:numPr>
        <w:rPr>
          <w:sz w:val="24"/>
          <w:szCs w:val="24"/>
        </w:rPr>
      </w:pPr>
      <w:r w:rsidRPr="00123420">
        <w:rPr>
          <w:sz w:val="24"/>
          <w:szCs w:val="24"/>
        </w:rPr>
        <w:t>Il a l'air plus nostalgique.</w:t>
      </w:r>
    </w:p>
    <w:p w14:paraId="10A33C20" w14:textId="795A8C6A" w:rsidR="00123420" w:rsidRDefault="00123420" w:rsidP="00123420">
      <w:pPr>
        <w:pStyle w:val="Prrafodelista"/>
        <w:numPr>
          <w:ilvl w:val="0"/>
          <w:numId w:val="21"/>
        </w:numPr>
        <w:rPr>
          <w:sz w:val="24"/>
          <w:szCs w:val="24"/>
        </w:rPr>
      </w:pPr>
      <w:r w:rsidRPr="00123420">
        <w:rPr>
          <w:sz w:val="24"/>
          <w:szCs w:val="24"/>
        </w:rPr>
        <w:t>Il n'a pas satisfait les attentes des usagers.</w:t>
      </w:r>
    </w:p>
    <w:p w14:paraId="440DAA1D" w14:textId="77777777" w:rsidR="00123420" w:rsidRDefault="00123420" w:rsidP="00123420">
      <w:pPr>
        <w:rPr>
          <w:sz w:val="24"/>
          <w:szCs w:val="24"/>
        </w:rPr>
      </w:pPr>
    </w:p>
    <w:p w14:paraId="7F2162D0" w14:textId="198FA976" w:rsidR="00123420" w:rsidRPr="00123420" w:rsidRDefault="00123420" w:rsidP="00123420">
      <w:pPr>
        <w:pStyle w:val="Prrafodelista"/>
        <w:numPr>
          <w:ilvl w:val="0"/>
          <w:numId w:val="1"/>
        </w:numPr>
        <w:rPr>
          <w:sz w:val="24"/>
          <w:szCs w:val="24"/>
        </w:rPr>
      </w:pPr>
      <w:r w:rsidRPr="00123420">
        <w:rPr>
          <w:sz w:val="24"/>
          <w:szCs w:val="24"/>
        </w:rPr>
        <w:t>Microsoft</w:t>
      </w:r>
    </w:p>
    <w:p w14:paraId="3ED8BD60" w14:textId="77777777" w:rsidR="00123420" w:rsidRPr="00123420" w:rsidRDefault="00123420" w:rsidP="00123420">
      <w:pPr>
        <w:rPr>
          <w:sz w:val="24"/>
          <w:szCs w:val="24"/>
        </w:rPr>
      </w:pPr>
      <w:r w:rsidRPr="00123420">
        <w:rPr>
          <w:sz w:val="24"/>
          <w:szCs w:val="24"/>
        </w:rPr>
        <w:t>La conférence développeur de Microsoft, Build 2017, se déroule en deux temps cette année. La keynote du 10 mai était consacrée au cloud et à l’intelligence artificielle, tandis que celle du 11 mai se concentrera sur Windows et la réalité mixte. Une scission que Microsoft justifie par un argument très simple : "personne n'aurait tenu pendant un évènement de plus de quatre heures". Soit. Outre le discours d'ouverture, plusieurs annonces produits ont été faites. Mais les annonces les plus décisives étaient liées à l'intelligence artificielle. A commencer par ce fameux "edge computing" (l'utilisation de la puissance de calcul embarquée des objets connectés). Ce service permet de transformer des fonctions cloud en fonctions locales grâce à des containers Docker. Ainsi, même si la connexion au cloud est interrompue, un service critique restera disponible. L'exemple donné sur scène est celui de Sandvik, une entreprise suédoise qui conçoit des machines-outils.</w:t>
      </w:r>
    </w:p>
    <w:p w14:paraId="1BE5D070" w14:textId="77777777" w:rsidR="00123420" w:rsidRPr="00123420" w:rsidRDefault="00123420" w:rsidP="00123420">
      <w:pPr>
        <w:rPr>
          <w:sz w:val="24"/>
          <w:szCs w:val="24"/>
        </w:rPr>
      </w:pPr>
      <w:r w:rsidRPr="00123420">
        <w:rPr>
          <w:sz w:val="24"/>
          <w:szCs w:val="24"/>
        </w:rPr>
        <w:t>Pourquoi la conférence Build 2017 s’est déroulée en deux journées?</w:t>
      </w:r>
    </w:p>
    <w:p w14:paraId="3E4DB697" w14:textId="6B8B0A3D" w:rsidR="00123420" w:rsidRPr="00123420" w:rsidRDefault="00123420" w:rsidP="00123420">
      <w:pPr>
        <w:pStyle w:val="Prrafodelista"/>
        <w:numPr>
          <w:ilvl w:val="0"/>
          <w:numId w:val="22"/>
        </w:numPr>
        <w:rPr>
          <w:sz w:val="24"/>
          <w:szCs w:val="24"/>
        </w:rPr>
      </w:pPr>
      <w:r w:rsidRPr="00123420">
        <w:rPr>
          <w:sz w:val="24"/>
          <w:szCs w:val="24"/>
        </w:rPr>
        <w:t>Pour que les participants n’arrivent pas à la saturation.</w:t>
      </w:r>
    </w:p>
    <w:p w14:paraId="4DD3C9FE" w14:textId="55714CEB" w:rsidR="00123420" w:rsidRPr="00123420" w:rsidRDefault="00123420" w:rsidP="00123420">
      <w:pPr>
        <w:pStyle w:val="Prrafodelista"/>
        <w:numPr>
          <w:ilvl w:val="0"/>
          <w:numId w:val="22"/>
        </w:numPr>
        <w:rPr>
          <w:sz w:val="24"/>
          <w:szCs w:val="24"/>
        </w:rPr>
      </w:pPr>
      <w:r w:rsidRPr="00123420">
        <w:rPr>
          <w:sz w:val="24"/>
          <w:szCs w:val="24"/>
        </w:rPr>
        <w:t>Pour pouvoir approfondir sur les thèmes à débattre.</w:t>
      </w:r>
    </w:p>
    <w:p w14:paraId="7ACBA841" w14:textId="4474D052" w:rsidR="00123420" w:rsidRPr="00123420" w:rsidRDefault="00123420" w:rsidP="00123420">
      <w:pPr>
        <w:pStyle w:val="Prrafodelista"/>
        <w:numPr>
          <w:ilvl w:val="0"/>
          <w:numId w:val="22"/>
        </w:numPr>
        <w:rPr>
          <w:sz w:val="24"/>
          <w:szCs w:val="24"/>
        </w:rPr>
      </w:pPr>
      <w:r w:rsidRPr="00123420">
        <w:rPr>
          <w:sz w:val="24"/>
          <w:szCs w:val="24"/>
        </w:rPr>
        <w:t>Pour mieux présenter les annonces produites.</w:t>
      </w:r>
    </w:p>
    <w:p w14:paraId="6D0A5016" w14:textId="22C2BF24" w:rsidR="00123420" w:rsidRDefault="00123420" w:rsidP="00123420">
      <w:pPr>
        <w:pStyle w:val="Prrafodelista"/>
        <w:numPr>
          <w:ilvl w:val="0"/>
          <w:numId w:val="22"/>
        </w:numPr>
        <w:rPr>
          <w:sz w:val="24"/>
          <w:szCs w:val="24"/>
        </w:rPr>
      </w:pPr>
      <w:r w:rsidRPr="00123420">
        <w:rPr>
          <w:sz w:val="24"/>
          <w:szCs w:val="24"/>
        </w:rPr>
        <w:t>Pour pouvoir parler longuement du fameux « edge computing ».</w:t>
      </w:r>
    </w:p>
    <w:p w14:paraId="13A7A440" w14:textId="77777777" w:rsidR="00123420" w:rsidRDefault="00123420" w:rsidP="00123420">
      <w:pPr>
        <w:rPr>
          <w:sz w:val="24"/>
          <w:szCs w:val="24"/>
        </w:rPr>
      </w:pPr>
    </w:p>
    <w:p w14:paraId="26CFA851" w14:textId="36B5CF3B" w:rsidR="00123420" w:rsidRPr="00123420" w:rsidRDefault="00123420" w:rsidP="00123420">
      <w:pPr>
        <w:pStyle w:val="Prrafodelista"/>
        <w:numPr>
          <w:ilvl w:val="0"/>
          <w:numId w:val="1"/>
        </w:numPr>
        <w:rPr>
          <w:sz w:val="24"/>
          <w:szCs w:val="24"/>
        </w:rPr>
      </w:pPr>
      <w:r w:rsidRPr="00123420">
        <w:rPr>
          <w:sz w:val="24"/>
          <w:szCs w:val="24"/>
        </w:rPr>
        <w:t>Audiences télé</w:t>
      </w:r>
    </w:p>
    <w:p w14:paraId="0778E892" w14:textId="77777777" w:rsidR="00123420" w:rsidRPr="00123420" w:rsidRDefault="00123420" w:rsidP="00123420">
      <w:pPr>
        <w:rPr>
          <w:sz w:val="24"/>
          <w:szCs w:val="24"/>
        </w:rPr>
      </w:pPr>
      <w:r w:rsidRPr="00123420">
        <w:rPr>
          <w:sz w:val="24"/>
          <w:szCs w:val="24"/>
        </w:rPr>
        <w:t xml:space="preserve">TF1 est leader de la soirée avec « Grey's Anatomy » : 4 052 000 irréductibles ont répondu présent, pour une part de marché s'élevant à 17.8%. France 2 misait de son côté sur « Dix pour cent » : 3 380 000 téléspectateurs l’ont regardé, soit 14.1% du public de la soirée. France 3 proposait son magazine « Des racines et des ailes » consacré à la rediffusion d’un sujet sur la Bretagne et qui a tenté 2 861 000 curieux, représentant 12.1% du public. « Maison à vendre » était au programme sur M6. Ce numéro inédit de l'émission présentée a attiré 2 610 000 personnes, pour 11.2% d’audience. Du côté des autres chaînes, HD1 se démarque avec « Section de recherches </w:t>
      </w:r>
      <w:r w:rsidRPr="00123420">
        <w:rPr>
          <w:sz w:val="24"/>
          <w:szCs w:val="24"/>
        </w:rPr>
        <w:lastRenderedPageBreak/>
        <w:t>». La série policière française a tenté 982 000 amateurs d'enquêtes, soit 3.2% de part de marché.</w:t>
      </w:r>
    </w:p>
    <w:p w14:paraId="447EE4E8" w14:textId="77777777" w:rsidR="00123420" w:rsidRPr="00123420" w:rsidRDefault="00123420" w:rsidP="00123420">
      <w:pPr>
        <w:rPr>
          <w:sz w:val="24"/>
          <w:szCs w:val="24"/>
        </w:rPr>
      </w:pPr>
      <w:r w:rsidRPr="00123420">
        <w:rPr>
          <w:sz w:val="24"/>
          <w:szCs w:val="24"/>
        </w:rPr>
        <w:t>Quel programme  a obtenu  la moindre audience ?</w:t>
      </w:r>
    </w:p>
    <w:p w14:paraId="2B1DC0E4" w14:textId="3B9D6AE1" w:rsidR="00123420" w:rsidRPr="00123420" w:rsidRDefault="00123420" w:rsidP="00123420">
      <w:pPr>
        <w:pStyle w:val="Prrafodelista"/>
        <w:numPr>
          <w:ilvl w:val="0"/>
          <w:numId w:val="23"/>
        </w:numPr>
        <w:rPr>
          <w:sz w:val="24"/>
          <w:szCs w:val="24"/>
        </w:rPr>
      </w:pPr>
      <w:r w:rsidRPr="00123420">
        <w:rPr>
          <w:sz w:val="24"/>
          <w:szCs w:val="24"/>
        </w:rPr>
        <w:t>Une série française.</w:t>
      </w:r>
    </w:p>
    <w:p w14:paraId="033450BC" w14:textId="0ACCD64E" w:rsidR="00123420" w:rsidRPr="00123420" w:rsidRDefault="00123420" w:rsidP="00123420">
      <w:pPr>
        <w:pStyle w:val="Prrafodelista"/>
        <w:numPr>
          <w:ilvl w:val="0"/>
          <w:numId w:val="23"/>
        </w:numPr>
        <w:rPr>
          <w:sz w:val="24"/>
          <w:szCs w:val="24"/>
        </w:rPr>
      </w:pPr>
      <w:r w:rsidRPr="00123420">
        <w:rPr>
          <w:sz w:val="24"/>
          <w:szCs w:val="24"/>
        </w:rPr>
        <w:t>Un rediffusion sur la Bretagne.</w:t>
      </w:r>
    </w:p>
    <w:p w14:paraId="5B40A79F" w14:textId="3038C415" w:rsidR="00123420" w:rsidRPr="00123420" w:rsidRDefault="00123420" w:rsidP="00123420">
      <w:pPr>
        <w:pStyle w:val="Prrafodelista"/>
        <w:numPr>
          <w:ilvl w:val="0"/>
          <w:numId w:val="23"/>
        </w:numPr>
        <w:rPr>
          <w:sz w:val="24"/>
          <w:szCs w:val="24"/>
        </w:rPr>
      </w:pPr>
      <w:r w:rsidRPr="00123420">
        <w:rPr>
          <w:sz w:val="24"/>
          <w:szCs w:val="24"/>
        </w:rPr>
        <w:t>Une émission de variétés.</w:t>
      </w:r>
    </w:p>
    <w:p w14:paraId="6745F2A8" w14:textId="5BD87896" w:rsidR="00123420" w:rsidRDefault="00123420" w:rsidP="00123420">
      <w:pPr>
        <w:pStyle w:val="Prrafodelista"/>
        <w:numPr>
          <w:ilvl w:val="0"/>
          <w:numId w:val="23"/>
        </w:numPr>
        <w:rPr>
          <w:sz w:val="24"/>
          <w:szCs w:val="24"/>
        </w:rPr>
      </w:pPr>
      <w:r w:rsidRPr="00123420">
        <w:rPr>
          <w:sz w:val="24"/>
          <w:szCs w:val="24"/>
        </w:rPr>
        <w:t>Un film américain.</w:t>
      </w:r>
    </w:p>
    <w:p w14:paraId="261F6EE0" w14:textId="77777777" w:rsidR="00123420" w:rsidRDefault="00123420" w:rsidP="00123420">
      <w:pPr>
        <w:rPr>
          <w:sz w:val="24"/>
          <w:szCs w:val="24"/>
        </w:rPr>
      </w:pPr>
    </w:p>
    <w:p w14:paraId="1E0531B7" w14:textId="19EBEDEA" w:rsidR="00123420" w:rsidRPr="00123420" w:rsidRDefault="00123420" w:rsidP="00123420">
      <w:pPr>
        <w:pStyle w:val="Prrafodelista"/>
        <w:numPr>
          <w:ilvl w:val="0"/>
          <w:numId w:val="1"/>
        </w:numPr>
        <w:rPr>
          <w:sz w:val="24"/>
          <w:szCs w:val="24"/>
        </w:rPr>
      </w:pPr>
      <w:r w:rsidRPr="00123420">
        <w:rPr>
          <w:sz w:val="24"/>
          <w:szCs w:val="24"/>
        </w:rPr>
        <w:t>Humour</w:t>
      </w:r>
    </w:p>
    <w:p w14:paraId="4850FC8B" w14:textId="77777777" w:rsidR="00123420" w:rsidRPr="00123420" w:rsidRDefault="00123420" w:rsidP="00123420">
      <w:pPr>
        <w:rPr>
          <w:sz w:val="24"/>
          <w:szCs w:val="24"/>
        </w:rPr>
      </w:pPr>
      <w:r w:rsidRPr="00123420">
        <w:rPr>
          <w:sz w:val="24"/>
          <w:szCs w:val="24"/>
        </w:rPr>
        <w:t>Le spécialiste de l'humour décalé, Éric Judor, revient au cinéma avec, « Problemos ». Réalisateur et acteur il y campe le héros, Victor, un père de famille parisien, un peu caricatural, plongé, par hasard, dans un milieu de militants écologistes. Le scénario ne fait pas dans la dentelle. De retour de vacances avec sa femme Jeanne et sa fille, ils font une halte pour saluer un de leur ami Jean-Paul qui habite dans une communauté d’écologistes engagés. Finalement le couple accepte l'invitation de rester là-bas pour trois jours. Ce mode de vie ne convient pas à Victor qui se change les idées en tentant de séduire une jeune fille. Durant ce temps, les écologistes, moins futiles, apprennent que la population mondiale a été décimée par une pandémie. Là commence les... Problemos. Le Figaro déplore : « On préfère un burlesque extrême à ce registre sociétal plutôt conventionnel. »</w:t>
      </w:r>
    </w:p>
    <w:p w14:paraId="57EF4712" w14:textId="77777777" w:rsidR="00123420" w:rsidRDefault="00123420" w:rsidP="00123420">
      <w:pPr>
        <w:rPr>
          <w:sz w:val="24"/>
          <w:szCs w:val="24"/>
        </w:rPr>
      </w:pPr>
      <w:r w:rsidRPr="00123420">
        <w:rPr>
          <w:sz w:val="24"/>
          <w:szCs w:val="24"/>
        </w:rPr>
        <w:t>Qu’affirme la critique du Figaro  à propos de "Problemos"</w:t>
      </w:r>
      <w:r w:rsidRPr="00123420">
        <w:rPr>
          <w:b/>
          <w:bCs/>
          <w:sz w:val="24"/>
          <w:szCs w:val="24"/>
        </w:rPr>
        <w:t> </w:t>
      </w:r>
      <w:r w:rsidRPr="00123420">
        <w:rPr>
          <w:sz w:val="24"/>
          <w:szCs w:val="24"/>
        </w:rPr>
        <w:t>?</w:t>
      </w:r>
    </w:p>
    <w:p w14:paraId="2D8B5278" w14:textId="17133BF1" w:rsidR="00123420" w:rsidRPr="00123420" w:rsidRDefault="00123420" w:rsidP="00123420">
      <w:pPr>
        <w:pStyle w:val="Prrafodelista"/>
        <w:numPr>
          <w:ilvl w:val="0"/>
          <w:numId w:val="24"/>
        </w:numPr>
        <w:rPr>
          <w:sz w:val="24"/>
          <w:szCs w:val="24"/>
        </w:rPr>
      </w:pPr>
      <w:r w:rsidRPr="00123420">
        <w:rPr>
          <w:sz w:val="24"/>
          <w:szCs w:val="24"/>
        </w:rPr>
        <w:t>Qu’il s’agit d’une comédie pas assez conformiste.</w:t>
      </w:r>
    </w:p>
    <w:p w14:paraId="54693C2B" w14:textId="328724D2" w:rsidR="00123420" w:rsidRPr="00123420" w:rsidRDefault="00123420" w:rsidP="00123420">
      <w:pPr>
        <w:pStyle w:val="Prrafodelista"/>
        <w:numPr>
          <w:ilvl w:val="0"/>
          <w:numId w:val="24"/>
        </w:numPr>
        <w:rPr>
          <w:sz w:val="24"/>
          <w:szCs w:val="24"/>
        </w:rPr>
      </w:pPr>
      <w:r w:rsidRPr="00123420">
        <w:rPr>
          <w:sz w:val="24"/>
          <w:szCs w:val="24"/>
        </w:rPr>
        <w:t>Que c'est un film trop original.</w:t>
      </w:r>
    </w:p>
    <w:p w14:paraId="0BD288A9" w14:textId="178C2506" w:rsidR="00123420" w:rsidRPr="00123420" w:rsidRDefault="00123420" w:rsidP="00123420">
      <w:pPr>
        <w:pStyle w:val="Prrafodelista"/>
        <w:numPr>
          <w:ilvl w:val="0"/>
          <w:numId w:val="24"/>
        </w:numPr>
        <w:rPr>
          <w:sz w:val="24"/>
          <w:szCs w:val="24"/>
        </w:rPr>
      </w:pPr>
      <w:r w:rsidRPr="00123420">
        <w:rPr>
          <w:sz w:val="24"/>
          <w:szCs w:val="24"/>
        </w:rPr>
        <w:t>Qu’une comédie extravagante aurait été préférable.</w:t>
      </w:r>
    </w:p>
    <w:p w14:paraId="4D579E82" w14:textId="584DA011" w:rsidR="00123420" w:rsidRDefault="00123420" w:rsidP="00123420">
      <w:pPr>
        <w:pStyle w:val="Prrafodelista"/>
        <w:numPr>
          <w:ilvl w:val="0"/>
          <w:numId w:val="24"/>
        </w:numPr>
        <w:rPr>
          <w:sz w:val="24"/>
          <w:szCs w:val="24"/>
        </w:rPr>
      </w:pPr>
      <w:r w:rsidRPr="00123420">
        <w:rPr>
          <w:sz w:val="24"/>
          <w:szCs w:val="24"/>
        </w:rPr>
        <w:t>Qu’il aurait mieux convenu un film dramatique.</w:t>
      </w:r>
    </w:p>
    <w:p w14:paraId="2A1F6A01" w14:textId="77777777" w:rsidR="00123420" w:rsidRDefault="00123420" w:rsidP="00123420">
      <w:pPr>
        <w:rPr>
          <w:sz w:val="24"/>
          <w:szCs w:val="24"/>
        </w:rPr>
      </w:pPr>
    </w:p>
    <w:p w14:paraId="60F1203E" w14:textId="40367321" w:rsidR="00123420" w:rsidRPr="00123420" w:rsidRDefault="00123420" w:rsidP="00123420">
      <w:pPr>
        <w:pStyle w:val="Prrafodelista"/>
        <w:numPr>
          <w:ilvl w:val="0"/>
          <w:numId w:val="1"/>
        </w:numPr>
        <w:rPr>
          <w:sz w:val="24"/>
          <w:szCs w:val="24"/>
        </w:rPr>
      </w:pPr>
      <w:r w:rsidRPr="00123420">
        <w:rPr>
          <w:sz w:val="24"/>
          <w:szCs w:val="24"/>
        </w:rPr>
        <w:t>Zinédine Zidane</w:t>
      </w:r>
    </w:p>
    <w:p w14:paraId="1D6ED1ED" w14:textId="77777777" w:rsidR="00123420" w:rsidRDefault="00123420" w:rsidP="00123420">
      <w:pPr>
        <w:rPr>
          <w:sz w:val="24"/>
          <w:szCs w:val="24"/>
        </w:rPr>
      </w:pPr>
      <w:r w:rsidRPr="00123420">
        <w:rPr>
          <w:sz w:val="24"/>
          <w:szCs w:val="24"/>
        </w:rPr>
        <w:t>On ne sait pas jusqu’où il ira. On a juste conscience du chemin déjà parcouru. Lui qui, lorsqu’il a raccroché les crampons, ne se destinait pas forcément à une carrière en costard-cravate sur un banc de touche a finalement eu raison d’essayer. Le jeu en valait la chandelle. Et le Real Madrid ne peut que se féliciter d’avoir, un jour, confié les rênes de son équipe première à Zinédine Zidane, puisque c’est de lui qu’il s’agit. Seize mois après sa prise de fonctions à la tête de la Maison Blanche, en lieu et place de Rafael Benitez, ZZ s’apprête à diriger le Real en finale de la Ligue des champions pour la deuxième fois. Ce sera le 3 juin à Cardiff et, un an après avoir décroché la lune face à l’Atlético Madrid, le rival, Zinédine Zidane aura à faire à la Juventus Turin.</w:t>
      </w:r>
    </w:p>
    <w:p w14:paraId="26C324A3" w14:textId="77777777" w:rsidR="00123420" w:rsidRDefault="00123420" w:rsidP="00123420">
      <w:pPr>
        <w:rPr>
          <w:sz w:val="24"/>
          <w:szCs w:val="24"/>
        </w:rPr>
      </w:pPr>
    </w:p>
    <w:p w14:paraId="5B14AF18" w14:textId="77777777" w:rsidR="00123420" w:rsidRPr="00123420" w:rsidRDefault="00123420" w:rsidP="00123420">
      <w:pPr>
        <w:rPr>
          <w:sz w:val="24"/>
          <w:szCs w:val="24"/>
        </w:rPr>
      </w:pPr>
    </w:p>
    <w:p w14:paraId="3F783E0D" w14:textId="77777777" w:rsidR="00123420" w:rsidRPr="00123420" w:rsidRDefault="00123420" w:rsidP="00123420">
      <w:pPr>
        <w:rPr>
          <w:sz w:val="24"/>
          <w:szCs w:val="24"/>
        </w:rPr>
      </w:pPr>
      <w:r w:rsidRPr="00123420">
        <w:rPr>
          <w:sz w:val="24"/>
          <w:szCs w:val="24"/>
        </w:rPr>
        <w:lastRenderedPageBreak/>
        <w:t>Quelles sont les circonstances de l’arrivée de ZZ au Real de Madrid ?</w:t>
      </w:r>
    </w:p>
    <w:p w14:paraId="5A9C4F6A" w14:textId="4D0AD1CB" w:rsidR="00123420" w:rsidRPr="00123420" w:rsidRDefault="00123420" w:rsidP="00123420">
      <w:pPr>
        <w:pStyle w:val="Prrafodelista"/>
        <w:numPr>
          <w:ilvl w:val="0"/>
          <w:numId w:val="25"/>
        </w:numPr>
        <w:rPr>
          <w:sz w:val="24"/>
          <w:szCs w:val="24"/>
        </w:rPr>
      </w:pPr>
      <w:r w:rsidRPr="00123420">
        <w:rPr>
          <w:sz w:val="24"/>
          <w:szCs w:val="24"/>
        </w:rPr>
        <w:t>Il venait d’arrêter sa carrière de footballeur.</w:t>
      </w:r>
    </w:p>
    <w:p w14:paraId="34A1F974" w14:textId="054DFD98" w:rsidR="00123420" w:rsidRPr="00123420" w:rsidRDefault="00123420" w:rsidP="00123420">
      <w:pPr>
        <w:pStyle w:val="Prrafodelista"/>
        <w:numPr>
          <w:ilvl w:val="0"/>
          <w:numId w:val="25"/>
        </w:numPr>
        <w:rPr>
          <w:sz w:val="24"/>
          <w:szCs w:val="24"/>
        </w:rPr>
      </w:pPr>
      <w:r w:rsidRPr="00123420">
        <w:rPr>
          <w:sz w:val="24"/>
          <w:szCs w:val="24"/>
        </w:rPr>
        <w:t>Il venait de remporter une victoire face à l’Atlético Madrid.</w:t>
      </w:r>
    </w:p>
    <w:p w14:paraId="1F36B2C6" w14:textId="4FB7091B" w:rsidR="00123420" w:rsidRPr="00123420" w:rsidRDefault="00123420" w:rsidP="00123420">
      <w:pPr>
        <w:pStyle w:val="Prrafodelista"/>
        <w:numPr>
          <w:ilvl w:val="0"/>
          <w:numId w:val="25"/>
        </w:numPr>
        <w:rPr>
          <w:sz w:val="24"/>
          <w:szCs w:val="24"/>
        </w:rPr>
      </w:pPr>
      <w:r w:rsidRPr="00123420">
        <w:rPr>
          <w:sz w:val="24"/>
          <w:szCs w:val="24"/>
        </w:rPr>
        <w:t>Il voulait jouer la Ligue des champions avant de se retirer.</w:t>
      </w:r>
    </w:p>
    <w:p w14:paraId="78048946" w14:textId="232CC864" w:rsidR="00123420" w:rsidRDefault="00123420" w:rsidP="00123420">
      <w:pPr>
        <w:pStyle w:val="Prrafodelista"/>
        <w:numPr>
          <w:ilvl w:val="0"/>
          <w:numId w:val="25"/>
        </w:numPr>
        <w:rPr>
          <w:sz w:val="24"/>
          <w:szCs w:val="24"/>
        </w:rPr>
      </w:pPr>
      <w:r w:rsidRPr="00123420">
        <w:rPr>
          <w:sz w:val="24"/>
          <w:szCs w:val="24"/>
        </w:rPr>
        <w:t>Il espérait pouvoir entraîner l'OM (Olympique de Marseille)</w:t>
      </w:r>
    </w:p>
    <w:p w14:paraId="3AEDDB97" w14:textId="77777777" w:rsidR="00123420" w:rsidRDefault="00123420" w:rsidP="00123420">
      <w:pPr>
        <w:rPr>
          <w:sz w:val="24"/>
          <w:szCs w:val="24"/>
        </w:rPr>
      </w:pPr>
    </w:p>
    <w:p w14:paraId="132CD185" w14:textId="3E8265F6" w:rsidR="00123420" w:rsidRPr="00123420" w:rsidRDefault="00123420" w:rsidP="00123420">
      <w:pPr>
        <w:pStyle w:val="Prrafodelista"/>
        <w:numPr>
          <w:ilvl w:val="0"/>
          <w:numId w:val="1"/>
        </w:numPr>
        <w:rPr>
          <w:sz w:val="24"/>
          <w:szCs w:val="24"/>
        </w:rPr>
      </w:pPr>
      <w:r w:rsidRPr="00123420">
        <w:rPr>
          <w:sz w:val="24"/>
          <w:szCs w:val="24"/>
        </w:rPr>
        <w:t>Sida</w:t>
      </w:r>
    </w:p>
    <w:p w14:paraId="396E91B7" w14:textId="77777777" w:rsidR="00123420" w:rsidRPr="00123420" w:rsidRDefault="00123420" w:rsidP="00123420">
      <w:pPr>
        <w:rPr>
          <w:sz w:val="24"/>
          <w:szCs w:val="24"/>
        </w:rPr>
      </w:pPr>
      <w:r w:rsidRPr="00123420">
        <w:rPr>
          <w:sz w:val="24"/>
          <w:szCs w:val="24"/>
        </w:rPr>
        <w:t>L'espérance de vie des patients infectés par le virus du sida en Europe et en Amérique du Nord a augmenté d'environ 10 ans depuis l'introduction des trithérapies en 1996, selon une étude publiée ce jeudi dans la revue britannique The Lancet HIV. Elles associent trois substances ou davantage pour empêcher les virus VIH de se reproduire et stopper les dommages qu'il cause au système immunitaire. Cette étude se base sur les données de 88504 patients qui ont comencé un traitement par antirétroviraux entre 1996 et 2010. La comparaison de données montre que le nombre de morts durant les trois premières années du traitement est moins élévé chez les patients qui l'ont comencé entre 2008 et 2010 que ceux qui l'ont fait entre 1996 et 2007</w:t>
      </w:r>
    </w:p>
    <w:p w14:paraId="61D8EE5F" w14:textId="77777777" w:rsidR="00123420" w:rsidRPr="00123420" w:rsidRDefault="00123420" w:rsidP="00123420">
      <w:pPr>
        <w:rPr>
          <w:sz w:val="24"/>
          <w:szCs w:val="24"/>
        </w:rPr>
      </w:pPr>
      <w:r w:rsidRPr="00123420">
        <w:rPr>
          <w:sz w:val="24"/>
          <w:szCs w:val="24"/>
        </w:rPr>
        <w:t>Que nous dit cet article ?</w:t>
      </w:r>
    </w:p>
    <w:p w14:paraId="486B5ED2" w14:textId="05D91547" w:rsidR="00123420" w:rsidRPr="00123420" w:rsidRDefault="00123420" w:rsidP="00123420">
      <w:pPr>
        <w:pStyle w:val="Prrafodelista"/>
        <w:numPr>
          <w:ilvl w:val="0"/>
          <w:numId w:val="26"/>
        </w:numPr>
        <w:rPr>
          <w:sz w:val="24"/>
          <w:szCs w:val="24"/>
        </w:rPr>
      </w:pPr>
      <w:r w:rsidRPr="00123420">
        <w:rPr>
          <w:sz w:val="24"/>
          <w:szCs w:val="24"/>
        </w:rPr>
        <w:t>Les trithérapies ont éléve le taux de guérissons chez les patients.</w:t>
      </w:r>
    </w:p>
    <w:p w14:paraId="4F443018" w14:textId="45CD076F" w:rsidR="00123420" w:rsidRPr="00123420" w:rsidRDefault="00123420" w:rsidP="00123420">
      <w:pPr>
        <w:pStyle w:val="Prrafodelista"/>
        <w:numPr>
          <w:ilvl w:val="0"/>
          <w:numId w:val="26"/>
        </w:numPr>
        <w:rPr>
          <w:sz w:val="24"/>
          <w:szCs w:val="24"/>
        </w:rPr>
      </w:pPr>
      <w:r w:rsidRPr="00123420">
        <w:rPr>
          <w:sz w:val="24"/>
          <w:szCs w:val="24"/>
        </w:rPr>
        <w:t>Les trithérapies ont augmenté de 3 ans l'espérance de vie des malades.</w:t>
      </w:r>
    </w:p>
    <w:p w14:paraId="44C7DC35" w14:textId="54C934F2" w:rsidR="00123420" w:rsidRPr="00123420" w:rsidRDefault="00123420" w:rsidP="00123420">
      <w:pPr>
        <w:pStyle w:val="Prrafodelista"/>
        <w:numPr>
          <w:ilvl w:val="0"/>
          <w:numId w:val="26"/>
        </w:numPr>
        <w:rPr>
          <w:sz w:val="24"/>
          <w:szCs w:val="24"/>
        </w:rPr>
      </w:pPr>
      <w:r w:rsidRPr="00123420">
        <w:rPr>
          <w:sz w:val="24"/>
          <w:szCs w:val="24"/>
        </w:rPr>
        <w:t>Les trithérapies ralentissent la mortalité des patients.</w:t>
      </w:r>
    </w:p>
    <w:p w14:paraId="3AE11C57" w14:textId="13863C18" w:rsidR="00123420" w:rsidRDefault="00123420" w:rsidP="00123420">
      <w:pPr>
        <w:pStyle w:val="Prrafodelista"/>
        <w:numPr>
          <w:ilvl w:val="0"/>
          <w:numId w:val="26"/>
        </w:numPr>
        <w:rPr>
          <w:sz w:val="24"/>
          <w:szCs w:val="24"/>
        </w:rPr>
      </w:pPr>
      <w:r w:rsidRPr="00123420">
        <w:rPr>
          <w:sz w:val="24"/>
          <w:szCs w:val="24"/>
        </w:rPr>
        <w:t>Entre 1996 et 2007 les traitements n’ont pas réussi à diminuer la mortalité.</w:t>
      </w:r>
    </w:p>
    <w:p w14:paraId="2A3D7B8E" w14:textId="77777777" w:rsidR="00123420" w:rsidRDefault="00123420" w:rsidP="00123420">
      <w:pPr>
        <w:rPr>
          <w:sz w:val="24"/>
          <w:szCs w:val="24"/>
        </w:rPr>
      </w:pPr>
    </w:p>
    <w:p w14:paraId="2F77C45D" w14:textId="6D03F3CA" w:rsidR="00123420" w:rsidRPr="00123420" w:rsidRDefault="00123420" w:rsidP="00123420">
      <w:pPr>
        <w:pStyle w:val="Prrafodelista"/>
        <w:numPr>
          <w:ilvl w:val="0"/>
          <w:numId w:val="1"/>
        </w:numPr>
        <w:rPr>
          <w:sz w:val="24"/>
          <w:szCs w:val="24"/>
        </w:rPr>
      </w:pPr>
      <w:r w:rsidRPr="00123420">
        <w:rPr>
          <w:sz w:val="24"/>
          <w:szCs w:val="24"/>
        </w:rPr>
        <w:t>Or et santé</w:t>
      </w:r>
    </w:p>
    <w:p w14:paraId="20B5008C" w14:textId="77777777" w:rsidR="00123420" w:rsidRDefault="00123420" w:rsidP="00123420">
      <w:pPr>
        <w:rPr>
          <w:sz w:val="24"/>
          <w:szCs w:val="24"/>
        </w:rPr>
      </w:pPr>
      <w:r w:rsidRPr="00123420">
        <w:rPr>
          <w:sz w:val="24"/>
          <w:szCs w:val="24"/>
        </w:rPr>
        <w:t>Le nouvel eldorado de la lutte anti-cancer ? Des essais cliniques sont en cours aux Etats-Unis pour tester l'efficacité de ... l'or dans la lutte contre les cancers. C'est en fait à l'échelle nanométrique, avec de très fines particules du métal précieux, que tout pourrait se jouer. Les scientifiques s'appuient sur les caractéristiques de l'or à ce tout petit niveau. "À cette échelle, les particules d’or prennent des couleurs variables, en fonction de leur forme et de leur taille", explique un professeur qui rappelle que c'est cette propriété qui permet de colorer les verres et les faïences depuis l'Antiquité. "Lorsque les nanoparticules d’or sont éclairées par une source lumineuse, les électrons de conduction du métal sont excités par l’onde lumineuse et se mettent à osciller, poursuit-il. "Le principe est de détruire les tumeurs par photothermie, c’est-à-dire de chauffer localement les tumeurs décorées de nanoparticules d’or en les éclairant."</w:t>
      </w:r>
    </w:p>
    <w:p w14:paraId="747745A7" w14:textId="77777777" w:rsidR="00123420" w:rsidRDefault="00123420" w:rsidP="00123420">
      <w:pPr>
        <w:rPr>
          <w:sz w:val="24"/>
          <w:szCs w:val="24"/>
        </w:rPr>
      </w:pPr>
    </w:p>
    <w:p w14:paraId="1810F0D5" w14:textId="77777777" w:rsidR="00123420" w:rsidRDefault="00123420" w:rsidP="00123420">
      <w:pPr>
        <w:rPr>
          <w:sz w:val="24"/>
          <w:szCs w:val="24"/>
        </w:rPr>
      </w:pPr>
    </w:p>
    <w:p w14:paraId="120585B5" w14:textId="77777777" w:rsidR="00123420" w:rsidRPr="00123420" w:rsidRDefault="00123420" w:rsidP="00123420">
      <w:pPr>
        <w:rPr>
          <w:sz w:val="24"/>
          <w:szCs w:val="24"/>
        </w:rPr>
      </w:pPr>
    </w:p>
    <w:p w14:paraId="5AE2CFC0" w14:textId="77777777" w:rsidR="00123420" w:rsidRPr="00123420" w:rsidRDefault="00123420" w:rsidP="00123420">
      <w:pPr>
        <w:rPr>
          <w:sz w:val="24"/>
          <w:szCs w:val="24"/>
        </w:rPr>
      </w:pPr>
      <w:r w:rsidRPr="00123420">
        <w:rPr>
          <w:sz w:val="24"/>
          <w:szCs w:val="24"/>
        </w:rPr>
        <w:lastRenderedPageBreak/>
        <w:t>Comment cette thérapie se servant des nanoparticules d’or fonctionne-t-elle? ?</w:t>
      </w:r>
    </w:p>
    <w:p w14:paraId="2CA38DB7" w14:textId="18294444" w:rsidR="00123420" w:rsidRPr="00123420" w:rsidRDefault="00123420" w:rsidP="00123420">
      <w:pPr>
        <w:pStyle w:val="Prrafodelista"/>
        <w:numPr>
          <w:ilvl w:val="0"/>
          <w:numId w:val="27"/>
        </w:numPr>
        <w:rPr>
          <w:sz w:val="24"/>
          <w:szCs w:val="24"/>
        </w:rPr>
      </w:pPr>
      <w:r w:rsidRPr="00123420">
        <w:rPr>
          <w:sz w:val="24"/>
          <w:szCs w:val="24"/>
        </w:rPr>
        <w:t>Elles font osciller la tumeur et la détruisent.</w:t>
      </w:r>
    </w:p>
    <w:p w14:paraId="6FE0D2A2" w14:textId="5CD01632" w:rsidR="00123420" w:rsidRPr="00123420" w:rsidRDefault="00123420" w:rsidP="00123420">
      <w:pPr>
        <w:pStyle w:val="Prrafodelista"/>
        <w:numPr>
          <w:ilvl w:val="0"/>
          <w:numId w:val="27"/>
        </w:numPr>
        <w:rPr>
          <w:sz w:val="24"/>
          <w:szCs w:val="24"/>
        </w:rPr>
      </w:pPr>
      <w:r w:rsidRPr="00123420">
        <w:rPr>
          <w:sz w:val="24"/>
          <w:szCs w:val="24"/>
        </w:rPr>
        <w:t>Leur éclairage permet de chauffer et de détruire la tumeur .</w:t>
      </w:r>
    </w:p>
    <w:p w14:paraId="7F3CE8A4" w14:textId="3ABC8CA4" w:rsidR="00123420" w:rsidRPr="00123420" w:rsidRDefault="00123420" w:rsidP="00123420">
      <w:pPr>
        <w:pStyle w:val="Prrafodelista"/>
        <w:numPr>
          <w:ilvl w:val="0"/>
          <w:numId w:val="27"/>
        </w:numPr>
        <w:rPr>
          <w:sz w:val="24"/>
          <w:szCs w:val="24"/>
        </w:rPr>
      </w:pPr>
      <w:r w:rsidRPr="00123420">
        <w:rPr>
          <w:sz w:val="24"/>
          <w:szCs w:val="24"/>
        </w:rPr>
        <w:t>Elles colorient les tumeurs pour mieux les repérer.</w:t>
      </w:r>
    </w:p>
    <w:p w14:paraId="0283B069" w14:textId="58BC9976" w:rsidR="00123420" w:rsidRDefault="00123420" w:rsidP="00123420">
      <w:pPr>
        <w:pStyle w:val="Prrafodelista"/>
        <w:numPr>
          <w:ilvl w:val="0"/>
          <w:numId w:val="27"/>
        </w:numPr>
        <w:rPr>
          <w:sz w:val="24"/>
          <w:szCs w:val="24"/>
        </w:rPr>
      </w:pPr>
      <w:r w:rsidRPr="00123420">
        <w:rPr>
          <w:sz w:val="24"/>
          <w:szCs w:val="24"/>
        </w:rPr>
        <w:t>Elles apportent aux médecins une échelle de marquage.</w:t>
      </w:r>
    </w:p>
    <w:p w14:paraId="550FAC7F" w14:textId="77777777" w:rsidR="00123420" w:rsidRDefault="00123420" w:rsidP="00123420">
      <w:pPr>
        <w:rPr>
          <w:sz w:val="24"/>
          <w:szCs w:val="24"/>
        </w:rPr>
      </w:pPr>
    </w:p>
    <w:p w14:paraId="215603A8" w14:textId="239A46AE" w:rsidR="00123420" w:rsidRPr="00123420" w:rsidRDefault="00123420" w:rsidP="00123420">
      <w:pPr>
        <w:pStyle w:val="Prrafodelista"/>
        <w:numPr>
          <w:ilvl w:val="0"/>
          <w:numId w:val="29"/>
        </w:numPr>
        <w:rPr>
          <w:sz w:val="24"/>
          <w:szCs w:val="24"/>
        </w:rPr>
      </w:pPr>
      <w:r w:rsidRPr="00123420">
        <w:rPr>
          <w:sz w:val="24"/>
          <w:szCs w:val="24"/>
        </w:rPr>
        <w:t>Stérilet hormonal</w:t>
      </w:r>
    </w:p>
    <w:p w14:paraId="7BD70B23" w14:textId="77777777" w:rsidR="00123420" w:rsidRPr="00123420" w:rsidRDefault="00123420" w:rsidP="00123420">
      <w:pPr>
        <w:rPr>
          <w:sz w:val="24"/>
          <w:szCs w:val="24"/>
        </w:rPr>
      </w:pPr>
      <w:r w:rsidRPr="00123420">
        <w:rPr>
          <w:sz w:val="24"/>
          <w:szCs w:val="24"/>
        </w:rPr>
        <w:t>Depuis plusieurs mois, le stérilet hormonal Mirena est dans le collimateur de milliers de femmes à travers le monde, des Etats-Unis à l’Espagne en passant aujourd’hui par la France. Sur le web, les témoignages se multiplient et ont tous le même but : dénoncer les effets secondaires provoqués par le dispositif intra utérin (DIU) commercialisé par la société pharmaceutique Bayer depuis une dizaine d’années. Migraines, état dépressif, prise de poids, perte de cheveux, baisse de la vue ou encore tachycardie : autant d’effets indésirables qui figurent bel et bien sur la notice du produit mais qui, selon les patientes, ne font pas l’objet de rappels de la part des gynécologues. En effet, l’une des revendications principales du groupe Facebook « Victimes du stérilet hormonal Mirena » créé pour l’occasion est que les femmes soient mieux informées par les professionnels de santé sur l’apparition de ces effets secondaires.</w:t>
      </w:r>
    </w:p>
    <w:p w14:paraId="03D32605" w14:textId="77777777" w:rsidR="00123420" w:rsidRPr="00123420" w:rsidRDefault="00123420" w:rsidP="00123420">
      <w:pPr>
        <w:rPr>
          <w:sz w:val="24"/>
          <w:szCs w:val="24"/>
        </w:rPr>
      </w:pPr>
      <w:r w:rsidRPr="00123420">
        <w:rPr>
          <w:sz w:val="24"/>
          <w:szCs w:val="24"/>
        </w:rPr>
        <w:t>Que peut-on dire du stérilet hormonal ?</w:t>
      </w:r>
    </w:p>
    <w:p w14:paraId="62461881" w14:textId="46A3DE5C" w:rsidR="00123420" w:rsidRPr="00123420" w:rsidRDefault="00123420" w:rsidP="00123420">
      <w:pPr>
        <w:pStyle w:val="Prrafodelista"/>
        <w:numPr>
          <w:ilvl w:val="0"/>
          <w:numId w:val="28"/>
        </w:numPr>
        <w:rPr>
          <w:sz w:val="24"/>
          <w:szCs w:val="24"/>
        </w:rPr>
      </w:pPr>
      <w:r w:rsidRPr="00123420">
        <w:rPr>
          <w:sz w:val="24"/>
          <w:szCs w:val="24"/>
        </w:rPr>
        <w:t>On a connu ses effets secondaires dix ans après sa commercialisation</w:t>
      </w:r>
    </w:p>
    <w:p w14:paraId="12B17C69" w14:textId="65B62CA6" w:rsidR="00123420" w:rsidRPr="00123420" w:rsidRDefault="00123420" w:rsidP="00123420">
      <w:pPr>
        <w:pStyle w:val="Prrafodelista"/>
        <w:numPr>
          <w:ilvl w:val="0"/>
          <w:numId w:val="28"/>
        </w:numPr>
        <w:rPr>
          <w:sz w:val="24"/>
          <w:szCs w:val="24"/>
        </w:rPr>
      </w:pPr>
      <w:r w:rsidRPr="00123420">
        <w:rPr>
          <w:sz w:val="24"/>
          <w:szCs w:val="24"/>
        </w:rPr>
        <w:t>Ses effets secondaires indésirables on été dérobés.</w:t>
      </w:r>
    </w:p>
    <w:p w14:paraId="6A574C36" w14:textId="1251B3DE" w:rsidR="00123420" w:rsidRPr="00123420" w:rsidRDefault="00123420" w:rsidP="00123420">
      <w:pPr>
        <w:pStyle w:val="Prrafodelista"/>
        <w:numPr>
          <w:ilvl w:val="0"/>
          <w:numId w:val="28"/>
        </w:numPr>
        <w:rPr>
          <w:sz w:val="24"/>
          <w:szCs w:val="24"/>
        </w:rPr>
      </w:pPr>
      <w:r w:rsidRPr="00123420">
        <w:rPr>
          <w:sz w:val="24"/>
          <w:szCs w:val="24"/>
        </w:rPr>
        <w:t>Tous ses effets secondaires sont décrits sur la notice.</w:t>
      </w:r>
    </w:p>
    <w:p w14:paraId="367C4CC4" w14:textId="3A57B50D" w:rsidR="00123420" w:rsidRDefault="00123420" w:rsidP="00123420">
      <w:pPr>
        <w:pStyle w:val="Prrafodelista"/>
        <w:numPr>
          <w:ilvl w:val="0"/>
          <w:numId w:val="28"/>
        </w:numPr>
        <w:rPr>
          <w:sz w:val="24"/>
          <w:szCs w:val="24"/>
        </w:rPr>
      </w:pPr>
      <w:r w:rsidRPr="00123420">
        <w:rPr>
          <w:sz w:val="24"/>
          <w:szCs w:val="24"/>
        </w:rPr>
        <w:t>Les gynécologues ont prévenu leurs patientes du risque encouru.</w:t>
      </w:r>
    </w:p>
    <w:p w14:paraId="7EAE07CA" w14:textId="77777777" w:rsidR="00123420" w:rsidRDefault="00123420" w:rsidP="00123420">
      <w:pPr>
        <w:rPr>
          <w:sz w:val="24"/>
          <w:szCs w:val="24"/>
        </w:rPr>
      </w:pPr>
    </w:p>
    <w:p w14:paraId="2DD70AAB" w14:textId="24BE16C8" w:rsidR="00123420" w:rsidRPr="00123420" w:rsidRDefault="00123420" w:rsidP="00123420">
      <w:pPr>
        <w:pStyle w:val="Prrafodelista"/>
        <w:numPr>
          <w:ilvl w:val="0"/>
          <w:numId w:val="29"/>
        </w:numPr>
        <w:rPr>
          <w:sz w:val="24"/>
          <w:szCs w:val="24"/>
        </w:rPr>
      </w:pPr>
      <w:r w:rsidRPr="00123420">
        <w:rPr>
          <w:sz w:val="24"/>
          <w:szCs w:val="24"/>
        </w:rPr>
        <w:t>Alcool</w:t>
      </w:r>
    </w:p>
    <w:p w14:paraId="2DC10329" w14:textId="77777777" w:rsidR="00123420" w:rsidRPr="00123420" w:rsidRDefault="00123420" w:rsidP="00123420">
      <w:pPr>
        <w:rPr>
          <w:sz w:val="24"/>
          <w:szCs w:val="24"/>
        </w:rPr>
      </w:pPr>
      <w:r w:rsidRPr="00123420">
        <w:rPr>
          <w:sz w:val="24"/>
          <w:szCs w:val="24"/>
        </w:rPr>
        <w:t>Désormais, le message est de ne pas consommer plus de dix verres d’alcool par semaine et garder des jours sans boire une seule goutte d’alcool. Combien d’alcool peut-on consommer sans mettre sa santé en danger ? Pour tenter de répondre à cette question cruciale, de nombreux pays ont tenté, au cours des trente dernières années, de développer des seuils de consommation à partir d’un verre dit « standard ». « En France, on estime que ce verre contient 10 grammes d’alcool pur contre 8 grammes en Grande-Bretagne », un épidémiologiste, médecin de santé publique à l’université Paris-Descartes et membre du groupe d’experts. Mais bien sûr, tout dépend de la nature de l’alcool consommé. Ainsi en France, ce verre « standard » contient 10 cl de vin ou de champagne, 2,5 cl de pastis ou de whisky, 7 cl d’apéritif ou 25 cl de bière.</w:t>
      </w:r>
    </w:p>
    <w:p w14:paraId="60A308D8" w14:textId="77777777" w:rsidR="00123420" w:rsidRPr="00123420" w:rsidRDefault="00123420" w:rsidP="00123420">
      <w:pPr>
        <w:rPr>
          <w:sz w:val="24"/>
          <w:szCs w:val="24"/>
        </w:rPr>
      </w:pPr>
      <w:r w:rsidRPr="00123420">
        <w:rPr>
          <w:sz w:val="24"/>
          <w:szCs w:val="24"/>
        </w:rPr>
        <w:t>Combien d’alcool pourrait-on consommer sans danger ?</w:t>
      </w:r>
    </w:p>
    <w:p w14:paraId="2505A566" w14:textId="733C716A" w:rsidR="00123420" w:rsidRPr="00123420" w:rsidRDefault="00123420" w:rsidP="00123420">
      <w:pPr>
        <w:pStyle w:val="Prrafodelista"/>
        <w:numPr>
          <w:ilvl w:val="0"/>
          <w:numId w:val="30"/>
        </w:numPr>
        <w:rPr>
          <w:sz w:val="24"/>
          <w:szCs w:val="24"/>
        </w:rPr>
      </w:pPr>
      <w:r w:rsidRPr="00123420">
        <w:rPr>
          <w:sz w:val="24"/>
          <w:szCs w:val="24"/>
        </w:rPr>
        <w:t>Une chope à chaque repas.</w:t>
      </w:r>
    </w:p>
    <w:p w14:paraId="75603024" w14:textId="156F0266" w:rsidR="00123420" w:rsidRPr="00123420" w:rsidRDefault="00123420" w:rsidP="00123420">
      <w:pPr>
        <w:pStyle w:val="Prrafodelista"/>
        <w:numPr>
          <w:ilvl w:val="0"/>
          <w:numId w:val="30"/>
        </w:numPr>
        <w:rPr>
          <w:sz w:val="24"/>
          <w:szCs w:val="24"/>
        </w:rPr>
      </w:pPr>
      <w:r w:rsidRPr="00123420">
        <w:rPr>
          <w:sz w:val="24"/>
          <w:szCs w:val="24"/>
        </w:rPr>
        <w:t>Un verre de vin au déjeuner.</w:t>
      </w:r>
    </w:p>
    <w:p w14:paraId="267DCB21" w14:textId="470912BD" w:rsidR="00123420" w:rsidRPr="00123420" w:rsidRDefault="00123420" w:rsidP="00123420">
      <w:pPr>
        <w:pStyle w:val="Prrafodelista"/>
        <w:numPr>
          <w:ilvl w:val="0"/>
          <w:numId w:val="30"/>
        </w:numPr>
        <w:rPr>
          <w:sz w:val="24"/>
          <w:szCs w:val="24"/>
        </w:rPr>
      </w:pPr>
      <w:r w:rsidRPr="00123420">
        <w:rPr>
          <w:sz w:val="24"/>
          <w:szCs w:val="24"/>
        </w:rPr>
        <w:lastRenderedPageBreak/>
        <w:t>Un litre de bière tous les  jours.</w:t>
      </w:r>
    </w:p>
    <w:p w14:paraId="21549998" w14:textId="43F4D273" w:rsidR="00123420" w:rsidRDefault="00123420" w:rsidP="00123420">
      <w:pPr>
        <w:pStyle w:val="Prrafodelista"/>
        <w:numPr>
          <w:ilvl w:val="0"/>
          <w:numId w:val="30"/>
        </w:numPr>
        <w:rPr>
          <w:sz w:val="24"/>
          <w:szCs w:val="24"/>
        </w:rPr>
      </w:pPr>
      <w:r w:rsidRPr="00123420">
        <w:rPr>
          <w:sz w:val="24"/>
          <w:szCs w:val="24"/>
        </w:rPr>
        <w:t>Trois whiskys par jour.</w:t>
      </w:r>
    </w:p>
    <w:p w14:paraId="1B44A331" w14:textId="77777777" w:rsidR="00123420" w:rsidRDefault="00123420" w:rsidP="00123420">
      <w:pPr>
        <w:rPr>
          <w:sz w:val="24"/>
          <w:szCs w:val="24"/>
        </w:rPr>
      </w:pPr>
    </w:p>
    <w:p w14:paraId="714A4267" w14:textId="428FF6CC" w:rsidR="00123420" w:rsidRPr="00123420" w:rsidRDefault="00123420" w:rsidP="00123420">
      <w:pPr>
        <w:pStyle w:val="Prrafodelista"/>
        <w:numPr>
          <w:ilvl w:val="0"/>
          <w:numId w:val="29"/>
        </w:numPr>
        <w:rPr>
          <w:sz w:val="24"/>
          <w:szCs w:val="24"/>
        </w:rPr>
      </w:pPr>
      <w:r w:rsidRPr="00123420">
        <w:rPr>
          <w:sz w:val="24"/>
          <w:szCs w:val="24"/>
        </w:rPr>
        <w:t>Alimentation</w:t>
      </w:r>
    </w:p>
    <w:p w14:paraId="48E250BE" w14:textId="77777777" w:rsidR="00123420" w:rsidRPr="00123420" w:rsidRDefault="00123420" w:rsidP="00123420">
      <w:pPr>
        <w:rPr>
          <w:sz w:val="24"/>
          <w:szCs w:val="24"/>
        </w:rPr>
      </w:pPr>
      <w:r w:rsidRPr="00123420">
        <w:rPr>
          <w:sz w:val="24"/>
          <w:szCs w:val="24"/>
        </w:rPr>
        <w:t>Les aliments vendus sous-vide nous intoxiqueraient-ils sur le long terme ? L'Agence nationale de sécurité sanitaire de l'alimentation, de l'environnement et du travail a rappelé ce mardi que des huiles minérales contenues dans de nombreux cartons d'emballage et considérées comme nocives se retrouvaient souvent dans nos denrées alimentaires. Des huiles minérales parfois cancérogènes. Les emballages, mais aussi les encres ainsi que les adhésifs : ces produits contiennent de manière quasi systématique des huiles minérales.  Ces substances, issues du raffinage pétrolier, sont le fruit d’un processus chimique complexe. Parmi les huiles minérales, deux catégories sont notamment incriminées : les MOAH, ainsi que les MOSH. D'après l’autorité européenne de sécurité des aliments, ces huiles pourraient provoquer des cas de cancer et altérer le patrimoine génétique. En 1991 déjà, une étude révélait que les denrées alimentaires contenues dans les cartons d’emballage fabriqués à partir d’huiles minérales présentaient fréquemment des substances toxiques.</w:t>
      </w:r>
    </w:p>
    <w:p w14:paraId="2D407572" w14:textId="77777777" w:rsidR="00123420" w:rsidRPr="00123420" w:rsidRDefault="00123420" w:rsidP="00123420">
      <w:pPr>
        <w:rPr>
          <w:sz w:val="24"/>
          <w:szCs w:val="24"/>
        </w:rPr>
      </w:pPr>
      <w:r w:rsidRPr="00123420">
        <w:rPr>
          <w:sz w:val="24"/>
          <w:szCs w:val="24"/>
        </w:rPr>
        <w:t>Quels sont les effets des emballages alimentaires contenant des huiles minérales ?</w:t>
      </w:r>
    </w:p>
    <w:p w14:paraId="0FC08435" w14:textId="286ADD51" w:rsidR="00123420" w:rsidRPr="00123420" w:rsidRDefault="00123420" w:rsidP="00123420">
      <w:pPr>
        <w:pStyle w:val="Prrafodelista"/>
        <w:numPr>
          <w:ilvl w:val="0"/>
          <w:numId w:val="31"/>
        </w:numPr>
        <w:rPr>
          <w:sz w:val="24"/>
          <w:szCs w:val="24"/>
        </w:rPr>
      </w:pPr>
      <w:r w:rsidRPr="00123420">
        <w:rPr>
          <w:sz w:val="24"/>
          <w:szCs w:val="24"/>
        </w:rPr>
        <w:t>Ils rendent  les aliments nuisibles à la santé.</w:t>
      </w:r>
    </w:p>
    <w:p w14:paraId="7CD89865" w14:textId="2FC14655" w:rsidR="00123420" w:rsidRPr="00123420" w:rsidRDefault="00123420" w:rsidP="00123420">
      <w:pPr>
        <w:pStyle w:val="Prrafodelista"/>
        <w:numPr>
          <w:ilvl w:val="0"/>
          <w:numId w:val="31"/>
        </w:numPr>
        <w:rPr>
          <w:sz w:val="24"/>
          <w:szCs w:val="24"/>
        </w:rPr>
      </w:pPr>
      <w:r w:rsidRPr="00123420">
        <w:rPr>
          <w:sz w:val="24"/>
          <w:szCs w:val="24"/>
        </w:rPr>
        <w:t>Ils permettent  des délais de consommation plus longs.</w:t>
      </w:r>
    </w:p>
    <w:p w14:paraId="796A0189" w14:textId="02790B78" w:rsidR="00123420" w:rsidRPr="00123420" w:rsidRDefault="00123420" w:rsidP="00123420">
      <w:pPr>
        <w:pStyle w:val="Prrafodelista"/>
        <w:numPr>
          <w:ilvl w:val="0"/>
          <w:numId w:val="31"/>
        </w:numPr>
        <w:rPr>
          <w:sz w:val="24"/>
          <w:szCs w:val="24"/>
        </w:rPr>
      </w:pPr>
      <w:r w:rsidRPr="00123420">
        <w:rPr>
          <w:sz w:val="24"/>
          <w:szCs w:val="24"/>
        </w:rPr>
        <w:t>Ils servent à produire du biocarburant.</w:t>
      </w:r>
    </w:p>
    <w:p w14:paraId="46B55261" w14:textId="767F7A3F" w:rsidR="00123420" w:rsidRDefault="00123420" w:rsidP="00123420">
      <w:pPr>
        <w:pStyle w:val="Prrafodelista"/>
        <w:numPr>
          <w:ilvl w:val="0"/>
          <w:numId w:val="31"/>
        </w:numPr>
        <w:rPr>
          <w:sz w:val="24"/>
          <w:szCs w:val="24"/>
        </w:rPr>
      </w:pPr>
      <w:r w:rsidRPr="00123420">
        <w:rPr>
          <w:sz w:val="24"/>
          <w:szCs w:val="24"/>
        </w:rPr>
        <w:t>Ils sont très polluants.</w:t>
      </w:r>
    </w:p>
    <w:p w14:paraId="05AE9BE7" w14:textId="77777777" w:rsidR="00123420" w:rsidRDefault="00123420" w:rsidP="00123420">
      <w:pPr>
        <w:rPr>
          <w:sz w:val="24"/>
          <w:szCs w:val="24"/>
        </w:rPr>
      </w:pPr>
    </w:p>
    <w:p w14:paraId="6A3CF695" w14:textId="3E7E9CAF" w:rsidR="00123420" w:rsidRPr="00123420" w:rsidRDefault="00123420" w:rsidP="00123420">
      <w:pPr>
        <w:pStyle w:val="Prrafodelista"/>
        <w:numPr>
          <w:ilvl w:val="0"/>
          <w:numId w:val="29"/>
        </w:numPr>
        <w:rPr>
          <w:sz w:val="24"/>
          <w:szCs w:val="24"/>
        </w:rPr>
      </w:pPr>
      <w:r w:rsidRPr="00123420">
        <w:rPr>
          <w:sz w:val="24"/>
          <w:szCs w:val="24"/>
        </w:rPr>
        <w:t>Presse écrite</w:t>
      </w:r>
    </w:p>
    <w:p w14:paraId="3FCCB3D5" w14:textId="77777777" w:rsidR="00123420" w:rsidRPr="00123420" w:rsidRDefault="00123420" w:rsidP="00123420">
      <w:pPr>
        <w:rPr>
          <w:sz w:val="24"/>
          <w:szCs w:val="24"/>
        </w:rPr>
      </w:pPr>
      <w:r w:rsidRPr="00123420">
        <w:rPr>
          <w:sz w:val="24"/>
          <w:szCs w:val="24"/>
        </w:rPr>
        <w:t>Les journalistes de la presse écrite font un travail formidable. Il y a dans ce qui est écrit, quelque chose d’irremplaçable. Depuis que je n’écoute ni radio ni télé, je me sens comme libéré. Contrairement à la presse écrite, les rythmes du son et de l’image télé, ne nous laissent pas la liberté de réfléchir, de respirer, d’interrompre une acquisition de connaissance pour mieux l’assimiler. Plus longuement expliqués ou commentés, les sujets intéressants sont creusés davantage que ce que permet le rythme effréné du son et de l’image télé. Alors, cher lecteur, si, dans cette société schizophrène, vous voulez garder la tête froide, un conseil : lisez.</w:t>
      </w:r>
    </w:p>
    <w:p w14:paraId="2B1BB5F7" w14:textId="77777777" w:rsidR="00123420" w:rsidRPr="00123420" w:rsidRDefault="00123420" w:rsidP="00123420">
      <w:pPr>
        <w:rPr>
          <w:sz w:val="24"/>
          <w:szCs w:val="24"/>
        </w:rPr>
      </w:pPr>
      <w:r w:rsidRPr="00123420">
        <w:rPr>
          <w:sz w:val="24"/>
          <w:szCs w:val="24"/>
        </w:rPr>
        <w:t>Quelles seraient, d’après ce lecteur, les avantages de la presse écrite par rapport à d’autres médias ?</w:t>
      </w:r>
    </w:p>
    <w:p w14:paraId="03E2EC7A" w14:textId="11673CEF" w:rsidR="00123420" w:rsidRPr="00123420" w:rsidRDefault="00123420" w:rsidP="00123420">
      <w:pPr>
        <w:pStyle w:val="Prrafodelista"/>
        <w:numPr>
          <w:ilvl w:val="0"/>
          <w:numId w:val="32"/>
        </w:numPr>
        <w:rPr>
          <w:sz w:val="24"/>
          <w:szCs w:val="24"/>
        </w:rPr>
      </w:pPr>
      <w:r w:rsidRPr="00123420">
        <w:rPr>
          <w:sz w:val="24"/>
          <w:szCs w:val="24"/>
        </w:rPr>
        <w:t>Elle a plus de sérieux.</w:t>
      </w:r>
    </w:p>
    <w:p w14:paraId="377D85A3" w14:textId="030A7104" w:rsidR="00123420" w:rsidRPr="00123420" w:rsidRDefault="00123420" w:rsidP="00123420">
      <w:pPr>
        <w:pStyle w:val="Prrafodelista"/>
        <w:numPr>
          <w:ilvl w:val="0"/>
          <w:numId w:val="32"/>
        </w:numPr>
        <w:rPr>
          <w:sz w:val="24"/>
          <w:szCs w:val="24"/>
        </w:rPr>
      </w:pPr>
      <w:r w:rsidRPr="00123420">
        <w:rPr>
          <w:sz w:val="24"/>
          <w:szCs w:val="24"/>
        </w:rPr>
        <w:t>Elle est plus dynamique.</w:t>
      </w:r>
    </w:p>
    <w:p w14:paraId="760D97D6" w14:textId="042614A7" w:rsidR="00123420" w:rsidRPr="00123420" w:rsidRDefault="00123420" w:rsidP="00123420">
      <w:pPr>
        <w:pStyle w:val="Prrafodelista"/>
        <w:numPr>
          <w:ilvl w:val="0"/>
          <w:numId w:val="32"/>
        </w:numPr>
        <w:rPr>
          <w:sz w:val="24"/>
          <w:szCs w:val="24"/>
        </w:rPr>
      </w:pPr>
      <w:r w:rsidRPr="00123420">
        <w:rPr>
          <w:sz w:val="24"/>
          <w:szCs w:val="24"/>
        </w:rPr>
        <w:t>Elle permet une réflexion plus approfondie.</w:t>
      </w:r>
    </w:p>
    <w:p w14:paraId="0A5A12FA" w14:textId="52D39678" w:rsidR="00123420" w:rsidRDefault="00123420" w:rsidP="00123420">
      <w:pPr>
        <w:pStyle w:val="Prrafodelista"/>
        <w:numPr>
          <w:ilvl w:val="0"/>
          <w:numId w:val="32"/>
        </w:numPr>
        <w:rPr>
          <w:sz w:val="24"/>
          <w:szCs w:val="24"/>
        </w:rPr>
      </w:pPr>
      <w:r w:rsidRPr="00123420">
        <w:rPr>
          <w:sz w:val="24"/>
          <w:szCs w:val="24"/>
        </w:rPr>
        <w:t>Elle est plus difficile à assimiler</w:t>
      </w:r>
    </w:p>
    <w:tbl>
      <w:tblPr>
        <w:tblStyle w:val="Tablaconcuadrcula"/>
        <w:tblW w:w="0" w:type="auto"/>
        <w:tblLook w:val="04A0" w:firstRow="1" w:lastRow="0" w:firstColumn="1" w:lastColumn="0" w:noHBand="0" w:noVBand="1"/>
      </w:tblPr>
      <w:tblGrid>
        <w:gridCol w:w="566"/>
        <w:gridCol w:w="566"/>
        <w:gridCol w:w="566"/>
        <w:gridCol w:w="566"/>
        <w:gridCol w:w="566"/>
        <w:gridCol w:w="566"/>
        <w:gridCol w:w="566"/>
        <w:gridCol w:w="566"/>
        <w:gridCol w:w="566"/>
        <w:gridCol w:w="566"/>
        <w:gridCol w:w="566"/>
        <w:gridCol w:w="567"/>
        <w:gridCol w:w="567"/>
        <w:gridCol w:w="567"/>
        <w:gridCol w:w="567"/>
      </w:tblGrid>
      <w:tr w:rsidR="00123420" w14:paraId="4E7C2C25" w14:textId="77777777" w:rsidTr="00123420">
        <w:tc>
          <w:tcPr>
            <w:tcW w:w="566" w:type="dxa"/>
            <w:shd w:val="clear" w:color="auto" w:fill="E7E6E6" w:themeFill="background2"/>
          </w:tcPr>
          <w:p w14:paraId="7638CA69" w14:textId="5092C33B" w:rsidR="00123420" w:rsidRPr="00123420" w:rsidRDefault="00123420" w:rsidP="00123420">
            <w:pPr>
              <w:jc w:val="center"/>
              <w:rPr>
                <w:b/>
                <w:bCs/>
                <w:sz w:val="24"/>
                <w:szCs w:val="24"/>
              </w:rPr>
            </w:pPr>
            <w:r w:rsidRPr="00123420">
              <w:rPr>
                <w:b/>
                <w:bCs/>
                <w:sz w:val="24"/>
                <w:szCs w:val="24"/>
              </w:rPr>
              <w:lastRenderedPageBreak/>
              <w:t>1</w:t>
            </w:r>
          </w:p>
        </w:tc>
        <w:tc>
          <w:tcPr>
            <w:tcW w:w="566" w:type="dxa"/>
            <w:shd w:val="clear" w:color="auto" w:fill="E7E6E6" w:themeFill="background2"/>
          </w:tcPr>
          <w:p w14:paraId="7BBA1BA5" w14:textId="29588581" w:rsidR="00123420" w:rsidRPr="00123420" w:rsidRDefault="00123420" w:rsidP="00123420">
            <w:pPr>
              <w:jc w:val="center"/>
              <w:rPr>
                <w:b/>
                <w:bCs/>
                <w:sz w:val="24"/>
                <w:szCs w:val="24"/>
              </w:rPr>
            </w:pPr>
            <w:r w:rsidRPr="00123420">
              <w:rPr>
                <w:b/>
                <w:bCs/>
                <w:sz w:val="24"/>
                <w:szCs w:val="24"/>
              </w:rPr>
              <w:t>2</w:t>
            </w:r>
          </w:p>
        </w:tc>
        <w:tc>
          <w:tcPr>
            <w:tcW w:w="566" w:type="dxa"/>
            <w:shd w:val="clear" w:color="auto" w:fill="E7E6E6" w:themeFill="background2"/>
          </w:tcPr>
          <w:p w14:paraId="2DC392BC" w14:textId="44065BE3" w:rsidR="00123420" w:rsidRPr="00123420" w:rsidRDefault="00123420" w:rsidP="00123420">
            <w:pPr>
              <w:jc w:val="center"/>
              <w:rPr>
                <w:b/>
                <w:bCs/>
                <w:sz w:val="24"/>
                <w:szCs w:val="24"/>
              </w:rPr>
            </w:pPr>
            <w:r w:rsidRPr="00123420">
              <w:rPr>
                <w:b/>
                <w:bCs/>
                <w:sz w:val="24"/>
                <w:szCs w:val="24"/>
              </w:rPr>
              <w:t>3</w:t>
            </w:r>
          </w:p>
        </w:tc>
        <w:tc>
          <w:tcPr>
            <w:tcW w:w="566" w:type="dxa"/>
            <w:shd w:val="clear" w:color="auto" w:fill="E7E6E6" w:themeFill="background2"/>
          </w:tcPr>
          <w:p w14:paraId="42E111A2" w14:textId="42FFEBE1" w:rsidR="00123420" w:rsidRPr="00123420" w:rsidRDefault="00123420" w:rsidP="00123420">
            <w:pPr>
              <w:jc w:val="center"/>
              <w:rPr>
                <w:b/>
                <w:bCs/>
                <w:sz w:val="24"/>
                <w:szCs w:val="24"/>
              </w:rPr>
            </w:pPr>
            <w:r w:rsidRPr="00123420">
              <w:rPr>
                <w:b/>
                <w:bCs/>
                <w:sz w:val="24"/>
                <w:szCs w:val="24"/>
              </w:rPr>
              <w:t>4</w:t>
            </w:r>
          </w:p>
        </w:tc>
        <w:tc>
          <w:tcPr>
            <w:tcW w:w="566" w:type="dxa"/>
            <w:shd w:val="clear" w:color="auto" w:fill="E7E6E6" w:themeFill="background2"/>
          </w:tcPr>
          <w:p w14:paraId="4F6E5DCD" w14:textId="6F08FD76" w:rsidR="00123420" w:rsidRPr="00123420" w:rsidRDefault="00123420" w:rsidP="00123420">
            <w:pPr>
              <w:jc w:val="center"/>
              <w:rPr>
                <w:b/>
                <w:bCs/>
                <w:sz w:val="24"/>
                <w:szCs w:val="24"/>
              </w:rPr>
            </w:pPr>
            <w:r w:rsidRPr="00123420">
              <w:rPr>
                <w:b/>
                <w:bCs/>
                <w:sz w:val="24"/>
                <w:szCs w:val="24"/>
              </w:rPr>
              <w:t>5</w:t>
            </w:r>
          </w:p>
        </w:tc>
        <w:tc>
          <w:tcPr>
            <w:tcW w:w="566" w:type="dxa"/>
            <w:shd w:val="clear" w:color="auto" w:fill="E7E6E6" w:themeFill="background2"/>
          </w:tcPr>
          <w:p w14:paraId="5811552B" w14:textId="46F09931" w:rsidR="00123420" w:rsidRPr="00123420" w:rsidRDefault="00123420" w:rsidP="00123420">
            <w:pPr>
              <w:jc w:val="center"/>
              <w:rPr>
                <w:b/>
                <w:bCs/>
                <w:sz w:val="24"/>
                <w:szCs w:val="24"/>
              </w:rPr>
            </w:pPr>
            <w:r w:rsidRPr="00123420">
              <w:rPr>
                <w:b/>
                <w:bCs/>
                <w:sz w:val="24"/>
                <w:szCs w:val="24"/>
              </w:rPr>
              <w:t>6</w:t>
            </w:r>
          </w:p>
        </w:tc>
        <w:tc>
          <w:tcPr>
            <w:tcW w:w="566" w:type="dxa"/>
            <w:shd w:val="clear" w:color="auto" w:fill="E7E6E6" w:themeFill="background2"/>
          </w:tcPr>
          <w:p w14:paraId="2BFD2857" w14:textId="1731DA6C" w:rsidR="00123420" w:rsidRPr="00123420" w:rsidRDefault="00123420" w:rsidP="00123420">
            <w:pPr>
              <w:jc w:val="center"/>
              <w:rPr>
                <w:b/>
                <w:bCs/>
                <w:sz w:val="24"/>
                <w:szCs w:val="24"/>
              </w:rPr>
            </w:pPr>
            <w:r w:rsidRPr="00123420">
              <w:rPr>
                <w:b/>
                <w:bCs/>
                <w:sz w:val="24"/>
                <w:szCs w:val="24"/>
              </w:rPr>
              <w:t>7</w:t>
            </w:r>
          </w:p>
        </w:tc>
        <w:tc>
          <w:tcPr>
            <w:tcW w:w="566" w:type="dxa"/>
            <w:shd w:val="clear" w:color="auto" w:fill="E7E6E6" w:themeFill="background2"/>
          </w:tcPr>
          <w:p w14:paraId="2A0163A7" w14:textId="6E95311B" w:rsidR="00123420" w:rsidRPr="00123420" w:rsidRDefault="00123420" w:rsidP="00123420">
            <w:pPr>
              <w:jc w:val="center"/>
              <w:rPr>
                <w:b/>
                <w:bCs/>
                <w:sz w:val="24"/>
                <w:szCs w:val="24"/>
              </w:rPr>
            </w:pPr>
            <w:r w:rsidRPr="00123420">
              <w:rPr>
                <w:b/>
                <w:bCs/>
                <w:sz w:val="24"/>
                <w:szCs w:val="24"/>
              </w:rPr>
              <w:t>8</w:t>
            </w:r>
          </w:p>
        </w:tc>
        <w:tc>
          <w:tcPr>
            <w:tcW w:w="566" w:type="dxa"/>
            <w:shd w:val="clear" w:color="auto" w:fill="E7E6E6" w:themeFill="background2"/>
          </w:tcPr>
          <w:p w14:paraId="1258D38A" w14:textId="6C89CAC6" w:rsidR="00123420" w:rsidRPr="00123420" w:rsidRDefault="00123420" w:rsidP="00123420">
            <w:pPr>
              <w:jc w:val="center"/>
              <w:rPr>
                <w:b/>
                <w:bCs/>
                <w:sz w:val="24"/>
                <w:szCs w:val="24"/>
              </w:rPr>
            </w:pPr>
            <w:r w:rsidRPr="00123420">
              <w:rPr>
                <w:b/>
                <w:bCs/>
                <w:sz w:val="24"/>
                <w:szCs w:val="24"/>
              </w:rPr>
              <w:t>9</w:t>
            </w:r>
          </w:p>
        </w:tc>
        <w:tc>
          <w:tcPr>
            <w:tcW w:w="566" w:type="dxa"/>
            <w:shd w:val="clear" w:color="auto" w:fill="E7E6E6" w:themeFill="background2"/>
          </w:tcPr>
          <w:p w14:paraId="74B80EC0" w14:textId="73446FF2" w:rsidR="00123420" w:rsidRPr="00123420" w:rsidRDefault="00123420" w:rsidP="00123420">
            <w:pPr>
              <w:jc w:val="center"/>
              <w:rPr>
                <w:b/>
                <w:bCs/>
                <w:sz w:val="24"/>
                <w:szCs w:val="24"/>
              </w:rPr>
            </w:pPr>
            <w:r w:rsidRPr="00123420">
              <w:rPr>
                <w:b/>
                <w:bCs/>
                <w:sz w:val="24"/>
                <w:szCs w:val="24"/>
              </w:rPr>
              <w:t>10</w:t>
            </w:r>
          </w:p>
        </w:tc>
        <w:tc>
          <w:tcPr>
            <w:tcW w:w="566" w:type="dxa"/>
            <w:shd w:val="clear" w:color="auto" w:fill="E7E6E6" w:themeFill="background2"/>
          </w:tcPr>
          <w:p w14:paraId="541ACFBD" w14:textId="23447114" w:rsidR="00123420" w:rsidRPr="00123420" w:rsidRDefault="00123420" w:rsidP="00123420">
            <w:pPr>
              <w:jc w:val="center"/>
              <w:rPr>
                <w:b/>
                <w:bCs/>
                <w:sz w:val="24"/>
                <w:szCs w:val="24"/>
              </w:rPr>
            </w:pPr>
            <w:r w:rsidRPr="00123420">
              <w:rPr>
                <w:b/>
                <w:bCs/>
                <w:sz w:val="24"/>
                <w:szCs w:val="24"/>
              </w:rPr>
              <w:t>11</w:t>
            </w:r>
          </w:p>
        </w:tc>
        <w:tc>
          <w:tcPr>
            <w:tcW w:w="567" w:type="dxa"/>
            <w:shd w:val="clear" w:color="auto" w:fill="E7E6E6" w:themeFill="background2"/>
          </w:tcPr>
          <w:p w14:paraId="23A06665" w14:textId="4F5DE08F" w:rsidR="00123420" w:rsidRPr="00123420" w:rsidRDefault="00123420" w:rsidP="00123420">
            <w:pPr>
              <w:jc w:val="center"/>
              <w:rPr>
                <w:b/>
                <w:bCs/>
                <w:sz w:val="24"/>
                <w:szCs w:val="24"/>
              </w:rPr>
            </w:pPr>
            <w:r w:rsidRPr="00123420">
              <w:rPr>
                <w:b/>
                <w:bCs/>
                <w:sz w:val="24"/>
                <w:szCs w:val="24"/>
              </w:rPr>
              <w:t>12</w:t>
            </w:r>
          </w:p>
        </w:tc>
        <w:tc>
          <w:tcPr>
            <w:tcW w:w="567" w:type="dxa"/>
            <w:shd w:val="clear" w:color="auto" w:fill="E7E6E6" w:themeFill="background2"/>
          </w:tcPr>
          <w:p w14:paraId="5B84F746" w14:textId="4F1AC113" w:rsidR="00123420" w:rsidRPr="00123420" w:rsidRDefault="00123420" w:rsidP="00123420">
            <w:pPr>
              <w:jc w:val="center"/>
              <w:rPr>
                <w:b/>
                <w:bCs/>
                <w:sz w:val="24"/>
                <w:szCs w:val="24"/>
              </w:rPr>
            </w:pPr>
            <w:r w:rsidRPr="00123420">
              <w:rPr>
                <w:b/>
                <w:bCs/>
                <w:sz w:val="24"/>
                <w:szCs w:val="24"/>
              </w:rPr>
              <w:t>13</w:t>
            </w:r>
          </w:p>
        </w:tc>
        <w:tc>
          <w:tcPr>
            <w:tcW w:w="567" w:type="dxa"/>
            <w:shd w:val="clear" w:color="auto" w:fill="E7E6E6" w:themeFill="background2"/>
          </w:tcPr>
          <w:p w14:paraId="170F1651" w14:textId="23343641" w:rsidR="00123420" w:rsidRPr="00123420" w:rsidRDefault="00123420" w:rsidP="00123420">
            <w:pPr>
              <w:jc w:val="center"/>
              <w:rPr>
                <w:b/>
                <w:bCs/>
                <w:sz w:val="24"/>
                <w:szCs w:val="24"/>
              </w:rPr>
            </w:pPr>
            <w:r w:rsidRPr="00123420">
              <w:rPr>
                <w:b/>
                <w:bCs/>
                <w:sz w:val="24"/>
                <w:szCs w:val="24"/>
              </w:rPr>
              <w:t>14</w:t>
            </w:r>
          </w:p>
        </w:tc>
        <w:tc>
          <w:tcPr>
            <w:tcW w:w="567" w:type="dxa"/>
            <w:shd w:val="clear" w:color="auto" w:fill="E7E6E6" w:themeFill="background2"/>
          </w:tcPr>
          <w:p w14:paraId="38D7EBC1" w14:textId="42244828" w:rsidR="00123420" w:rsidRPr="00123420" w:rsidRDefault="00123420" w:rsidP="00123420">
            <w:pPr>
              <w:jc w:val="center"/>
              <w:rPr>
                <w:b/>
                <w:bCs/>
                <w:sz w:val="24"/>
                <w:szCs w:val="24"/>
              </w:rPr>
            </w:pPr>
            <w:r w:rsidRPr="00123420">
              <w:rPr>
                <w:b/>
                <w:bCs/>
                <w:sz w:val="24"/>
                <w:szCs w:val="24"/>
              </w:rPr>
              <w:t>15</w:t>
            </w:r>
          </w:p>
        </w:tc>
      </w:tr>
      <w:tr w:rsidR="00123420" w14:paraId="1A485280" w14:textId="77777777" w:rsidTr="00123420">
        <w:tc>
          <w:tcPr>
            <w:tcW w:w="566" w:type="dxa"/>
          </w:tcPr>
          <w:p w14:paraId="0CB669E7" w14:textId="39D07FF6" w:rsidR="00123420" w:rsidRDefault="00123420" w:rsidP="00123420">
            <w:pPr>
              <w:jc w:val="center"/>
              <w:rPr>
                <w:sz w:val="24"/>
                <w:szCs w:val="24"/>
              </w:rPr>
            </w:pPr>
            <w:r>
              <w:rPr>
                <w:sz w:val="24"/>
                <w:szCs w:val="24"/>
              </w:rPr>
              <w:t>D</w:t>
            </w:r>
          </w:p>
        </w:tc>
        <w:tc>
          <w:tcPr>
            <w:tcW w:w="566" w:type="dxa"/>
          </w:tcPr>
          <w:p w14:paraId="4D0969F5" w14:textId="0EC9D590" w:rsidR="00123420" w:rsidRDefault="00123420" w:rsidP="00123420">
            <w:pPr>
              <w:jc w:val="center"/>
              <w:rPr>
                <w:sz w:val="24"/>
                <w:szCs w:val="24"/>
              </w:rPr>
            </w:pPr>
            <w:r>
              <w:rPr>
                <w:sz w:val="24"/>
                <w:szCs w:val="24"/>
              </w:rPr>
              <w:t>B</w:t>
            </w:r>
          </w:p>
        </w:tc>
        <w:tc>
          <w:tcPr>
            <w:tcW w:w="566" w:type="dxa"/>
          </w:tcPr>
          <w:p w14:paraId="7D32A7D4" w14:textId="7012BCF1" w:rsidR="00123420" w:rsidRDefault="00123420" w:rsidP="00123420">
            <w:pPr>
              <w:jc w:val="center"/>
              <w:rPr>
                <w:sz w:val="24"/>
                <w:szCs w:val="24"/>
              </w:rPr>
            </w:pPr>
            <w:r>
              <w:rPr>
                <w:sz w:val="24"/>
                <w:szCs w:val="24"/>
              </w:rPr>
              <w:t>C</w:t>
            </w:r>
          </w:p>
        </w:tc>
        <w:tc>
          <w:tcPr>
            <w:tcW w:w="566" w:type="dxa"/>
          </w:tcPr>
          <w:p w14:paraId="1B5D6954" w14:textId="19E75C45" w:rsidR="00123420" w:rsidRDefault="00123420" w:rsidP="00123420">
            <w:pPr>
              <w:jc w:val="center"/>
              <w:rPr>
                <w:sz w:val="24"/>
                <w:szCs w:val="24"/>
              </w:rPr>
            </w:pPr>
            <w:r>
              <w:rPr>
                <w:sz w:val="24"/>
                <w:szCs w:val="24"/>
              </w:rPr>
              <w:t>C</w:t>
            </w:r>
          </w:p>
        </w:tc>
        <w:tc>
          <w:tcPr>
            <w:tcW w:w="566" w:type="dxa"/>
          </w:tcPr>
          <w:p w14:paraId="699E71FC" w14:textId="5BCB7A23" w:rsidR="00123420" w:rsidRDefault="00123420" w:rsidP="00123420">
            <w:pPr>
              <w:jc w:val="center"/>
              <w:rPr>
                <w:sz w:val="24"/>
                <w:szCs w:val="24"/>
              </w:rPr>
            </w:pPr>
            <w:r>
              <w:rPr>
                <w:sz w:val="24"/>
                <w:szCs w:val="24"/>
              </w:rPr>
              <w:t>B</w:t>
            </w:r>
          </w:p>
        </w:tc>
        <w:tc>
          <w:tcPr>
            <w:tcW w:w="566" w:type="dxa"/>
          </w:tcPr>
          <w:p w14:paraId="7E87D2C5" w14:textId="28197DF6" w:rsidR="00123420" w:rsidRDefault="00123420" w:rsidP="00123420">
            <w:pPr>
              <w:jc w:val="center"/>
              <w:rPr>
                <w:sz w:val="24"/>
                <w:szCs w:val="24"/>
              </w:rPr>
            </w:pPr>
            <w:r>
              <w:rPr>
                <w:sz w:val="24"/>
                <w:szCs w:val="24"/>
              </w:rPr>
              <w:t>A</w:t>
            </w:r>
          </w:p>
        </w:tc>
        <w:tc>
          <w:tcPr>
            <w:tcW w:w="566" w:type="dxa"/>
          </w:tcPr>
          <w:p w14:paraId="3BADC3EE" w14:textId="750219C2" w:rsidR="00123420" w:rsidRDefault="00123420" w:rsidP="00123420">
            <w:pPr>
              <w:jc w:val="center"/>
              <w:rPr>
                <w:sz w:val="24"/>
                <w:szCs w:val="24"/>
              </w:rPr>
            </w:pPr>
            <w:r>
              <w:rPr>
                <w:sz w:val="24"/>
                <w:szCs w:val="24"/>
              </w:rPr>
              <w:t>B</w:t>
            </w:r>
          </w:p>
        </w:tc>
        <w:tc>
          <w:tcPr>
            <w:tcW w:w="566" w:type="dxa"/>
          </w:tcPr>
          <w:p w14:paraId="14425EC0" w14:textId="6CA32E0C" w:rsidR="00123420" w:rsidRDefault="00123420" w:rsidP="00123420">
            <w:pPr>
              <w:jc w:val="center"/>
              <w:rPr>
                <w:sz w:val="24"/>
                <w:szCs w:val="24"/>
              </w:rPr>
            </w:pPr>
            <w:r>
              <w:rPr>
                <w:sz w:val="24"/>
                <w:szCs w:val="24"/>
              </w:rPr>
              <w:t>A</w:t>
            </w:r>
          </w:p>
        </w:tc>
        <w:tc>
          <w:tcPr>
            <w:tcW w:w="566" w:type="dxa"/>
          </w:tcPr>
          <w:p w14:paraId="5139A4B2" w14:textId="4B2A64E4" w:rsidR="00123420" w:rsidRDefault="00123420" w:rsidP="00123420">
            <w:pPr>
              <w:jc w:val="center"/>
              <w:rPr>
                <w:sz w:val="24"/>
                <w:szCs w:val="24"/>
              </w:rPr>
            </w:pPr>
            <w:r>
              <w:rPr>
                <w:sz w:val="24"/>
                <w:szCs w:val="24"/>
              </w:rPr>
              <w:t>A</w:t>
            </w:r>
          </w:p>
        </w:tc>
        <w:tc>
          <w:tcPr>
            <w:tcW w:w="566" w:type="dxa"/>
          </w:tcPr>
          <w:p w14:paraId="2B701C4E" w14:textId="346D5346" w:rsidR="00123420" w:rsidRDefault="00123420" w:rsidP="00123420">
            <w:pPr>
              <w:jc w:val="center"/>
              <w:rPr>
                <w:sz w:val="24"/>
                <w:szCs w:val="24"/>
              </w:rPr>
            </w:pPr>
            <w:r>
              <w:rPr>
                <w:sz w:val="24"/>
                <w:szCs w:val="24"/>
              </w:rPr>
              <w:t>B</w:t>
            </w:r>
          </w:p>
        </w:tc>
        <w:tc>
          <w:tcPr>
            <w:tcW w:w="566" w:type="dxa"/>
          </w:tcPr>
          <w:p w14:paraId="06FA956F" w14:textId="6120731A" w:rsidR="00123420" w:rsidRDefault="00123420" w:rsidP="00123420">
            <w:pPr>
              <w:jc w:val="center"/>
              <w:rPr>
                <w:sz w:val="24"/>
                <w:szCs w:val="24"/>
              </w:rPr>
            </w:pPr>
            <w:r>
              <w:rPr>
                <w:sz w:val="24"/>
                <w:szCs w:val="24"/>
              </w:rPr>
              <w:t>C</w:t>
            </w:r>
          </w:p>
        </w:tc>
        <w:tc>
          <w:tcPr>
            <w:tcW w:w="567" w:type="dxa"/>
          </w:tcPr>
          <w:p w14:paraId="56438689" w14:textId="34ECA202" w:rsidR="00123420" w:rsidRDefault="00123420" w:rsidP="00123420">
            <w:pPr>
              <w:jc w:val="center"/>
              <w:rPr>
                <w:sz w:val="24"/>
                <w:szCs w:val="24"/>
              </w:rPr>
            </w:pPr>
            <w:r>
              <w:rPr>
                <w:sz w:val="24"/>
                <w:szCs w:val="24"/>
              </w:rPr>
              <w:t>A</w:t>
            </w:r>
          </w:p>
        </w:tc>
        <w:tc>
          <w:tcPr>
            <w:tcW w:w="567" w:type="dxa"/>
          </w:tcPr>
          <w:p w14:paraId="778D0CFC" w14:textId="75100056" w:rsidR="00123420" w:rsidRDefault="00123420" w:rsidP="00123420">
            <w:pPr>
              <w:jc w:val="center"/>
              <w:rPr>
                <w:sz w:val="24"/>
                <w:szCs w:val="24"/>
              </w:rPr>
            </w:pPr>
            <w:r>
              <w:rPr>
                <w:sz w:val="24"/>
                <w:szCs w:val="24"/>
              </w:rPr>
              <w:t>C</w:t>
            </w:r>
          </w:p>
        </w:tc>
        <w:tc>
          <w:tcPr>
            <w:tcW w:w="567" w:type="dxa"/>
          </w:tcPr>
          <w:p w14:paraId="793809DE" w14:textId="01E9ECBD" w:rsidR="00123420" w:rsidRDefault="00123420" w:rsidP="00123420">
            <w:pPr>
              <w:jc w:val="center"/>
              <w:rPr>
                <w:sz w:val="24"/>
                <w:szCs w:val="24"/>
              </w:rPr>
            </w:pPr>
            <w:r>
              <w:rPr>
                <w:sz w:val="24"/>
                <w:szCs w:val="24"/>
              </w:rPr>
              <w:t>B</w:t>
            </w:r>
          </w:p>
        </w:tc>
        <w:tc>
          <w:tcPr>
            <w:tcW w:w="567" w:type="dxa"/>
          </w:tcPr>
          <w:p w14:paraId="75DF8042" w14:textId="062BCE21" w:rsidR="00123420" w:rsidRDefault="00123420" w:rsidP="00123420">
            <w:pPr>
              <w:jc w:val="center"/>
              <w:rPr>
                <w:sz w:val="24"/>
                <w:szCs w:val="24"/>
              </w:rPr>
            </w:pPr>
            <w:r>
              <w:rPr>
                <w:sz w:val="24"/>
                <w:szCs w:val="24"/>
              </w:rPr>
              <w:t>A</w:t>
            </w:r>
          </w:p>
        </w:tc>
      </w:tr>
    </w:tbl>
    <w:p w14:paraId="673E3B17" w14:textId="77777777" w:rsidR="00123420" w:rsidRPr="00123420" w:rsidRDefault="00123420" w:rsidP="00123420">
      <w:pPr>
        <w:jc w:val="center"/>
        <w:rPr>
          <w:sz w:val="24"/>
          <w:szCs w:val="24"/>
        </w:rPr>
      </w:pPr>
    </w:p>
    <w:tbl>
      <w:tblPr>
        <w:tblStyle w:val="Tablaconcuadrcula"/>
        <w:tblW w:w="0" w:type="auto"/>
        <w:tblLook w:val="04A0" w:firstRow="1" w:lastRow="0" w:firstColumn="1" w:lastColumn="0" w:noHBand="0" w:noVBand="1"/>
      </w:tblPr>
      <w:tblGrid>
        <w:gridCol w:w="566"/>
        <w:gridCol w:w="566"/>
        <w:gridCol w:w="566"/>
        <w:gridCol w:w="566"/>
        <w:gridCol w:w="566"/>
        <w:gridCol w:w="566"/>
        <w:gridCol w:w="566"/>
        <w:gridCol w:w="566"/>
        <w:gridCol w:w="566"/>
        <w:gridCol w:w="566"/>
        <w:gridCol w:w="566"/>
        <w:gridCol w:w="567"/>
        <w:gridCol w:w="567"/>
        <w:gridCol w:w="567"/>
        <w:gridCol w:w="567"/>
      </w:tblGrid>
      <w:tr w:rsidR="00123420" w14:paraId="0953C494" w14:textId="77777777" w:rsidTr="00123420">
        <w:tc>
          <w:tcPr>
            <w:tcW w:w="566" w:type="dxa"/>
            <w:shd w:val="clear" w:color="auto" w:fill="E7E6E6" w:themeFill="background2"/>
          </w:tcPr>
          <w:p w14:paraId="54B302DF" w14:textId="2A8E865E" w:rsidR="00123420" w:rsidRPr="00123420" w:rsidRDefault="00123420" w:rsidP="00123420">
            <w:pPr>
              <w:jc w:val="center"/>
              <w:rPr>
                <w:b/>
                <w:bCs/>
                <w:sz w:val="24"/>
                <w:szCs w:val="24"/>
              </w:rPr>
            </w:pPr>
            <w:r w:rsidRPr="00123420">
              <w:rPr>
                <w:b/>
                <w:bCs/>
                <w:sz w:val="24"/>
                <w:szCs w:val="24"/>
              </w:rPr>
              <w:t>16</w:t>
            </w:r>
          </w:p>
        </w:tc>
        <w:tc>
          <w:tcPr>
            <w:tcW w:w="566" w:type="dxa"/>
            <w:shd w:val="clear" w:color="auto" w:fill="E7E6E6" w:themeFill="background2"/>
          </w:tcPr>
          <w:p w14:paraId="7281F76E" w14:textId="10BADF8B" w:rsidR="00123420" w:rsidRPr="00123420" w:rsidRDefault="00123420" w:rsidP="00123420">
            <w:pPr>
              <w:jc w:val="center"/>
              <w:rPr>
                <w:b/>
                <w:bCs/>
                <w:sz w:val="24"/>
                <w:szCs w:val="24"/>
              </w:rPr>
            </w:pPr>
            <w:r w:rsidRPr="00123420">
              <w:rPr>
                <w:b/>
                <w:bCs/>
                <w:sz w:val="24"/>
                <w:szCs w:val="24"/>
              </w:rPr>
              <w:t>17</w:t>
            </w:r>
          </w:p>
        </w:tc>
        <w:tc>
          <w:tcPr>
            <w:tcW w:w="566" w:type="dxa"/>
            <w:shd w:val="clear" w:color="auto" w:fill="E7E6E6" w:themeFill="background2"/>
          </w:tcPr>
          <w:p w14:paraId="7EFE2FAB" w14:textId="699E3172" w:rsidR="00123420" w:rsidRPr="00123420" w:rsidRDefault="00123420" w:rsidP="00123420">
            <w:pPr>
              <w:jc w:val="center"/>
              <w:rPr>
                <w:b/>
                <w:bCs/>
                <w:sz w:val="24"/>
                <w:szCs w:val="24"/>
              </w:rPr>
            </w:pPr>
            <w:r w:rsidRPr="00123420">
              <w:rPr>
                <w:b/>
                <w:bCs/>
                <w:sz w:val="24"/>
                <w:szCs w:val="24"/>
              </w:rPr>
              <w:t>18</w:t>
            </w:r>
          </w:p>
        </w:tc>
        <w:tc>
          <w:tcPr>
            <w:tcW w:w="566" w:type="dxa"/>
            <w:shd w:val="clear" w:color="auto" w:fill="E7E6E6" w:themeFill="background2"/>
          </w:tcPr>
          <w:p w14:paraId="7877A4EF" w14:textId="32E21573" w:rsidR="00123420" w:rsidRPr="00123420" w:rsidRDefault="00123420" w:rsidP="00123420">
            <w:pPr>
              <w:jc w:val="center"/>
              <w:rPr>
                <w:b/>
                <w:bCs/>
                <w:sz w:val="24"/>
                <w:szCs w:val="24"/>
              </w:rPr>
            </w:pPr>
            <w:r w:rsidRPr="00123420">
              <w:rPr>
                <w:b/>
                <w:bCs/>
                <w:sz w:val="24"/>
                <w:szCs w:val="24"/>
              </w:rPr>
              <w:t>19</w:t>
            </w:r>
          </w:p>
        </w:tc>
        <w:tc>
          <w:tcPr>
            <w:tcW w:w="566" w:type="dxa"/>
            <w:shd w:val="clear" w:color="auto" w:fill="E7E6E6" w:themeFill="background2"/>
          </w:tcPr>
          <w:p w14:paraId="20FF61BB" w14:textId="741C9E1A" w:rsidR="00123420" w:rsidRPr="00123420" w:rsidRDefault="00123420" w:rsidP="00123420">
            <w:pPr>
              <w:jc w:val="center"/>
              <w:rPr>
                <w:b/>
                <w:bCs/>
                <w:sz w:val="24"/>
                <w:szCs w:val="24"/>
              </w:rPr>
            </w:pPr>
            <w:r w:rsidRPr="00123420">
              <w:rPr>
                <w:b/>
                <w:bCs/>
                <w:sz w:val="24"/>
                <w:szCs w:val="24"/>
              </w:rPr>
              <w:t>20</w:t>
            </w:r>
          </w:p>
        </w:tc>
        <w:tc>
          <w:tcPr>
            <w:tcW w:w="566" w:type="dxa"/>
            <w:shd w:val="clear" w:color="auto" w:fill="E7E6E6" w:themeFill="background2"/>
          </w:tcPr>
          <w:p w14:paraId="005514FC" w14:textId="1E84BB24" w:rsidR="00123420" w:rsidRPr="00123420" w:rsidRDefault="00123420" w:rsidP="00123420">
            <w:pPr>
              <w:jc w:val="center"/>
              <w:rPr>
                <w:b/>
                <w:bCs/>
                <w:sz w:val="24"/>
                <w:szCs w:val="24"/>
              </w:rPr>
            </w:pPr>
            <w:r w:rsidRPr="00123420">
              <w:rPr>
                <w:b/>
                <w:bCs/>
                <w:sz w:val="24"/>
                <w:szCs w:val="24"/>
              </w:rPr>
              <w:t>21</w:t>
            </w:r>
          </w:p>
        </w:tc>
        <w:tc>
          <w:tcPr>
            <w:tcW w:w="566" w:type="dxa"/>
            <w:shd w:val="clear" w:color="auto" w:fill="E7E6E6" w:themeFill="background2"/>
          </w:tcPr>
          <w:p w14:paraId="5B12B70D" w14:textId="1CB25FEB" w:rsidR="00123420" w:rsidRPr="00123420" w:rsidRDefault="00123420" w:rsidP="00123420">
            <w:pPr>
              <w:jc w:val="center"/>
              <w:rPr>
                <w:b/>
                <w:bCs/>
                <w:sz w:val="24"/>
                <w:szCs w:val="24"/>
              </w:rPr>
            </w:pPr>
            <w:r w:rsidRPr="00123420">
              <w:rPr>
                <w:b/>
                <w:bCs/>
                <w:sz w:val="24"/>
                <w:szCs w:val="24"/>
              </w:rPr>
              <w:t>22</w:t>
            </w:r>
          </w:p>
        </w:tc>
        <w:tc>
          <w:tcPr>
            <w:tcW w:w="566" w:type="dxa"/>
            <w:shd w:val="clear" w:color="auto" w:fill="E7E6E6" w:themeFill="background2"/>
          </w:tcPr>
          <w:p w14:paraId="78054DB4" w14:textId="361E5A5A" w:rsidR="00123420" w:rsidRPr="00123420" w:rsidRDefault="00123420" w:rsidP="00123420">
            <w:pPr>
              <w:jc w:val="center"/>
              <w:rPr>
                <w:b/>
                <w:bCs/>
                <w:sz w:val="24"/>
                <w:szCs w:val="24"/>
              </w:rPr>
            </w:pPr>
            <w:r w:rsidRPr="00123420">
              <w:rPr>
                <w:b/>
                <w:bCs/>
                <w:sz w:val="24"/>
                <w:szCs w:val="24"/>
              </w:rPr>
              <w:t>23</w:t>
            </w:r>
          </w:p>
        </w:tc>
        <w:tc>
          <w:tcPr>
            <w:tcW w:w="566" w:type="dxa"/>
            <w:shd w:val="clear" w:color="auto" w:fill="E7E6E6" w:themeFill="background2"/>
          </w:tcPr>
          <w:p w14:paraId="7E82F4C3" w14:textId="67CEC32D" w:rsidR="00123420" w:rsidRPr="00123420" w:rsidRDefault="00123420" w:rsidP="00123420">
            <w:pPr>
              <w:jc w:val="center"/>
              <w:rPr>
                <w:b/>
                <w:bCs/>
                <w:sz w:val="24"/>
                <w:szCs w:val="24"/>
              </w:rPr>
            </w:pPr>
            <w:r w:rsidRPr="00123420">
              <w:rPr>
                <w:b/>
                <w:bCs/>
                <w:sz w:val="24"/>
                <w:szCs w:val="24"/>
              </w:rPr>
              <w:t>24</w:t>
            </w:r>
          </w:p>
        </w:tc>
        <w:tc>
          <w:tcPr>
            <w:tcW w:w="566" w:type="dxa"/>
            <w:shd w:val="clear" w:color="auto" w:fill="E7E6E6" w:themeFill="background2"/>
          </w:tcPr>
          <w:p w14:paraId="00F4DF25" w14:textId="01E769E2" w:rsidR="00123420" w:rsidRPr="00123420" w:rsidRDefault="00123420" w:rsidP="00123420">
            <w:pPr>
              <w:jc w:val="center"/>
              <w:rPr>
                <w:b/>
                <w:bCs/>
                <w:sz w:val="24"/>
                <w:szCs w:val="24"/>
              </w:rPr>
            </w:pPr>
            <w:r w:rsidRPr="00123420">
              <w:rPr>
                <w:b/>
                <w:bCs/>
                <w:sz w:val="24"/>
                <w:szCs w:val="24"/>
              </w:rPr>
              <w:t>25</w:t>
            </w:r>
          </w:p>
        </w:tc>
        <w:tc>
          <w:tcPr>
            <w:tcW w:w="566" w:type="dxa"/>
            <w:shd w:val="clear" w:color="auto" w:fill="E7E6E6" w:themeFill="background2"/>
          </w:tcPr>
          <w:p w14:paraId="4D213D1F" w14:textId="143A23E3" w:rsidR="00123420" w:rsidRPr="00123420" w:rsidRDefault="00123420" w:rsidP="00123420">
            <w:pPr>
              <w:jc w:val="center"/>
              <w:rPr>
                <w:b/>
                <w:bCs/>
                <w:sz w:val="24"/>
                <w:szCs w:val="24"/>
              </w:rPr>
            </w:pPr>
            <w:r w:rsidRPr="00123420">
              <w:rPr>
                <w:b/>
                <w:bCs/>
                <w:sz w:val="24"/>
                <w:szCs w:val="24"/>
              </w:rPr>
              <w:t>26</w:t>
            </w:r>
          </w:p>
        </w:tc>
        <w:tc>
          <w:tcPr>
            <w:tcW w:w="567" w:type="dxa"/>
            <w:shd w:val="clear" w:color="auto" w:fill="E7E6E6" w:themeFill="background2"/>
          </w:tcPr>
          <w:p w14:paraId="0F32AE53" w14:textId="53AD9249" w:rsidR="00123420" w:rsidRPr="00123420" w:rsidRDefault="00123420" w:rsidP="00123420">
            <w:pPr>
              <w:jc w:val="center"/>
              <w:rPr>
                <w:b/>
                <w:bCs/>
                <w:sz w:val="24"/>
                <w:szCs w:val="24"/>
              </w:rPr>
            </w:pPr>
            <w:r w:rsidRPr="00123420">
              <w:rPr>
                <w:b/>
                <w:bCs/>
                <w:sz w:val="24"/>
                <w:szCs w:val="24"/>
              </w:rPr>
              <w:t>27</w:t>
            </w:r>
          </w:p>
        </w:tc>
        <w:tc>
          <w:tcPr>
            <w:tcW w:w="567" w:type="dxa"/>
            <w:shd w:val="clear" w:color="auto" w:fill="E7E6E6" w:themeFill="background2"/>
          </w:tcPr>
          <w:p w14:paraId="26565FD9" w14:textId="3FDE09D4" w:rsidR="00123420" w:rsidRPr="00123420" w:rsidRDefault="00123420" w:rsidP="00123420">
            <w:pPr>
              <w:jc w:val="center"/>
              <w:rPr>
                <w:b/>
                <w:bCs/>
                <w:sz w:val="24"/>
                <w:szCs w:val="24"/>
              </w:rPr>
            </w:pPr>
            <w:r w:rsidRPr="00123420">
              <w:rPr>
                <w:b/>
                <w:bCs/>
                <w:sz w:val="24"/>
                <w:szCs w:val="24"/>
              </w:rPr>
              <w:t>28</w:t>
            </w:r>
          </w:p>
        </w:tc>
        <w:tc>
          <w:tcPr>
            <w:tcW w:w="567" w:type="dxa"/>
            <w:shd w:val="clear" w:color="auto" w:fill="E7E6E6" w:themeFill="background2"/>
          </w:tcPr>
          <w:p w14:paraId="5AA7DC6D" w14:textId="62444091" w:rsidR="00123420" w:rsidRPr="00123420" w:rsidRDefault="00123420" w:rsidP="00123420">
            <w:pPr>
              <w:jc w:val="center"/>
              <w:rPr>
                <w:b/>
                <w:bCs/>
                <w:sz w:val="24"/>
                <w:szCs w:val="24"/>
              </w:rPr>
            </w:pPr>
            <w:r w:rsidRPr="00123420">
              <w:rPr>
                <w:b/>
                <w:bCs/>
                <w:sz w:val="24"/>
                <w:szCs w:val="24"/>
              </w:rPr>
              <w:t>29</w:t>
            </w:r>
          </w:p>
        </w:tc>
        <w:tc>
          <w:tcPr>
            <w:tcW w:w="567" w:type="dxa"/>
            <w:shd w:val="clear" w:color="auto" w:fill="E7E6E6" w:themeFill="background2"/>
          </w:tcPr>
          <w:p w14:paraId="74C01E35" w14:textId="64F16CF1" w:rsidR="00123420" w:rsidRPr="00123420" w:rsidRDefault="00123420" w:rsidP="00123420">
            <w:pPr>
              <w:jc w:val="center"/>
              <w:rPr>
                <w:b/>
                <w:bCs/>
                <w:sz w:val="24"/>
                <w:szCs w:val="24"/>
              </w:rPr>
            </w:pPr>
            <w:r w:rsidRPr="00123420">
              <w:rPr>
                <w:b/>
                <w:bCs/>
                <w:sz w:val="24"/>
                <w:szCs w:val="24"/>
              </w:rPr>
              <w:t>30</w:t>
            </w:r>
          </w:p>
        </w:tc>
      </w:tr>
      <w:tr w:rsidR="00123420" w14:paraId="445373EA" w14:textId="77777777" w:rsidTr="002775CF">
        <w:tc>
          <w:tcPr>
            <w:tcW w:w="566" w:type="dxa"/>
          </w:tcPr>
          <w:p w14:paraId="6DA915D7" w14:textId="598F75B2" w:rsidR="00123420" w:rsidRDefault="00123420" w:rsidP="00123420">
            <w:pPr>
              <w:jc w:val="center"/>
              <w:rPr>
                <w:sz w:val="24"/>
                <w:szCs w:val="24"/>
              </w:rPr>
            </w:pPr>
            <w:r>
              <w:rPr>
                <w:sz w:val="24"/>
                <w:szCs w:val="24"/>
              </w:rPr>
              <w:t>D</w:t>
            </w:r>
          </w:p>
        </w:tc>
        <w:tc>
          <w:tcPr>
            <w:tcW w:w="566" w:type="dxa"/>
          </w:tcPr>
          <w:p w14:paraId="0AB7BC2A" w14:textId="6FA316DA" w:rsidR="00123420" w:rsidRDefault="00123420" w:rsidP="00123420">
            <w:pPr>
              <w:jc w:val="center"/>
              <w:rPr>
                <w:sz w:val="24"/>
                <w:szCs w:val="24"/>
              </w:rPr>
            </w:pPr>
            <w:r>
              <w:rPr>
                <w:sz w:val="24"/>
                <w:szCs w:val="24"/>
              </w:rPr>
              <w:t>B</w:t>
            </w:r>
          </w:p>
        </w:tc>
        <w:tc>
          <w:tcPr>
            <w:tcW w:w="566" w:type="dxa"/>
          </w:tcPr>
          <w:p w14:paraId="45BA4FD4" w14:textId="03062DD6" w:rsidR="00123420" w:rsidRDefault="00B94422" w:rsidP="00123420">
            <w:pPr>
              <w:jc w:val="center"/>
              <w:rPr>
                <w:sz w:val="24"/>
                <w:szCs w:val="24"/>
              </w:rPr>
            </w:pPr>
            <w:r>
              <w:rPr>
                <w:sz w:val="24"/>
                <w:szCs w:val="24"/>
              </w:rPr>
              <w:t>D</w:t>
            </w:r>
          </w:p>
        </w:tc>
        <w:tc>
          <w:tcPr>
            <w:tcW w:w="566" w:type="dxa"/>
          </w:tcPr>
          <w:p w14:paraId="1795572D" w14:textId="1F190A84" w:rsidR="00123420" w:rsidRDefault="00B94422" w:rsidP="00123420">
            <w:pPr>
              <w:jc w:val="center"/>
              <w:rPr>
                <w:sz w:val="24"/>
                <w:szCs w:val="24"/>
              </w:rPr>
            </w:pPr>
            <w:r>
              <w:rPr>
                <w:sz w:val="24"/>
                <w:szCs w:val="24"/>
              </w:rPr>
              <w:t>D</w:t>
            </w:r>
          </w:p>
        </w:tc>
        <w:tc>
          <w:tcPr>
            <w:tcW w:w="566" w:type="dxa"/>
          </w:tcPr>
          <w:p w14:paraId="573E270C" w14:textId="1EB51E08" w:rsidR="00123420" w:rsidRDefault="00B94422" w:rsidP="00123420">
            <w:pPr>
              <w:jc w:val="center"/>
              <w:rPr>
                <w:sz w:val="24"/>
                <w:szCs w:val="24"/>
              </w:rPr>
            </w:pPr>
            <w:r>
              <w:rPr>
                <w:sz w:val="24"/>
                <w:szCs w:val="24"/>
              </w:rPr>
              <w:t>D</w:t>
            </w:r>
          </w:p>
        </w:tc>
        <w:tc>
          <w:tcPr>
            <w:tcW w:w="566" w:type="dxa"/>
          </w:tcPr>
          <w:p w14:paraId="066CDF10" w14:textId="254DEC9A" w:rsidR="00123420" w:rsidRDefault="00B94422" w:rsidP="00123420">
            <w:pPr>
              <w:jc w:val="center"/>
              <w:rPr>
                <w:sz w:val="24"/>
                <w:szCs w:val="24"/>
              </w:rPr>
            </w:pPr>
            <w:r>
              <w:rPr>
                <w:sz w:val="24"/>
                <w:szCs w:val="24"/>
              </w:rPr>
              <w:t>A</w:t>
            </w:r>
          </w:p>
        </w:tc>
        <w:tc>
          <w:tcPr>
            <w:tcW w:w="566" w:type="dxa"/>
          </w:tcPr>
          <w:p w14:paraId="19B62B47" w14:textId="397AA5AA" w:rsidR="00123420" w:rsidRDefault="00B94422" w:rsidP="00123420">
            <w:pPr>
              <w:jc w:val="center"/>
              <w:rPr>
                <w:sz w:val="24"/>
                <w:szCs w:val="24"/>
              </w:rPr>
            </w:pPr>
            <w:r>
              <w:rPr>
                <w:sz w:val="24"/>
                <w:szCs w:val="24"/>
              </w:rPr>
              <w:t>A</w:t>
            </w:r>
          </w:p>
        </w:tc>
        <w:tc>
          <w:tcPr>
            <w:tcW w:w="566" w:type="dxa"/>
          </w:tcPr>
          <w:p w14:paraId="7CA6FAB0" w14:textId="31323CCE" w:rsidR="00123420" w:rsidRDefault="00B94422" w:rsidP="00123420">
            <w:pPr>
              <w:jc w:val="center"/>
              <w:rPr>
                <w:sz w:val="24"/>
                <w:szCs w:val="24"/>
              </w:rPr>
            </w:pPr>
            <w:r>
              <w:rPr>
                <w:sz w:val="24"/>
                <w:szCs w:val="24"/>
              </w:rPr>
              <w:t>C</w:t>
            </w:r>
          </w:p>
        </w:tc>
        <w:tc>
          <w:tcPr>
            <w:tcW w:w="566" w:type="dxa"/>
          </w:tcPr>
          <w:p w14:paraId="2CEC1F1C" w14:textId="6F5380B4" w:rsidR="00123420" w:rsidRDefault="00B94422" w:rsidP="00123420">
            <w:pPr>
              <w:jc w:val="center"/>
              <w:rPr>
                <w:sz w:val="24"/>
                <w:szCs w:val="24"/>
              </w:rPr>
            </w:pPr>
            <w:r>
              <w:rPr>
                <w:sz w:val="24"/>
                <w:szCs w:val="24"/>
              </w:rPr>
              <w:t>A</w:t>
            </w:r>
          </w:p>
        </w:tc>
        <w:tc>
          <w:tcPr>
            <w:tcW w:w="566" w:type="dxa"/>
          </w:tcPr>
          <w:p w14:paraId="797241AC" w14:textId="717D595F" w:rsidR="00123420" w:rsidRDefault="00B94422" w:rsidP="00123420">
            <w:pPr>
              <w:jc w:val="center"/>
              <w:rPr>
                <w:sz w:val="24"/>
                <w:szCs w:val="24"/>
              </w:rPr>
            </w:pPr>
            <w:r>
              <w:rPr>
                <w:sz w:val="24"/>
                <w:szCs w:val="24"/>
              </w:rPr>
              <w:t>C</w:t>
            </w:r>
          </w:p>
        </w:tc>
        <w:tc>
          <w:tcPr>
            <w:tcW w:w="566" w:type="dxa"/>
          </w:tcPr>
          <w:p w14:paraId="2F4E4EC8" w14:textId="70DA8593" w:rsidR="00123420" w:rsidRDefault="00B94422" w:rsidP="00123420">
            <w:pPr>
              <w:jc w:val="center"/>
              <w:rPr>
                <w:sz w:val="24"/>
                <w:szCs w:val="24"/>
              </w:rPr>
            </w:pPr>
            <w:r>
              <w:rPr>
                <w:sz w:val="24"/>
                <w:szCs w:val="24"/>
              </w:rPr>
              <w:t>B</w:t>
            </w:r>
          </w:p>
        </w:tc>
        <w:tc>
          <w:tcPr>
            <w:tcW w:w="567" w:type="dxa"/>
          </w:tcPr>
          <w:p w14:paraId="6A312CB0" w14:textId="0A43402E" w:rsidR="00123420" w:rsidRDefault="00B94422" w:rsidP="00123420">
            <w:pPr>
              <w:jc w:val="center"/>
              <w:rPr>
                <w:sz w:val="24"/>
                <w:szCs w:val="24"/>
              </w:rPr>
            </w:pPr>
            <w:r>
              <w:rPr>
                <w:sz w:val="24"/>
                <w:szCs w:val="24"/>
              </w:rPr>
              <w:t>C</w:t>
            </w:r>
          </w:p>
        </w:tc>
        <w:tc>
          <w:tcPr>
            <w:tcW w:w="567" w:type="dxa"/>
          </w:tcPr>
          <w:p w14:paraId="7B8C5A90" w14:textId="5101EE37" w:rsidR="00123420" w:rsidRDefault="00B94422" w:rsidP="00123420">
            <w:pPr>
              <w:jc w:val="center"/>
              <w:rPr>
                <w:sz w:val="24"/>
                <w:szCs w:val="24"/>
              </w:rPr>
            </w:pPr>
            <w:r>
              <w:rPr>
                <w:sz w:val="24"/>
                <w:szCs w:val="24"/>
              </w:rPr>
              <w:t>B</w:t>
            </w:r>
          </w:p>
        </w:tc>
        <w:tc>
          <w:tcPr>
            <w:tcW w:w="567" w:type="dxa"/>
          </w:tcPr>
          <w:p w14:paraId="527B4577" w14:textId="15501027" w:rsidR="00123420" w:rsidRDefault="00B94422" w:rsidP="00123420">
            <w:pPr>
              <w:jc w:val="center"/>
              <w:rPr>
                <w:sz w:val="24"/>
                <w:szCs w:val="24"/>
              </w:rPr>
            </w:pPr>
            <w:r>
              <w:rPr>
                <w:sz w:val="24"/>
                <w:szCs w:val="24"/>
              </w:rPr>
              <w:t>A</w:t>
            </w:r>
          </w:p>
        </w:tc>
        <w:tc>
          <w:tcPr>
            <w:tcW w:w="567" w:type="dxa"/>
          </w:tcPr>
          <w:p w14:paraId="5E24C982" w14:textId="3B88745F" w:rsidR="00123420" w:rsidRDefault="00B94422" w:rsidP="00123420">
            <w:pPr>
              <w:jc w:val="center"/>
              <w:rPr>
                <w:sz w:val="24"/>
                <w:szCs w:val="24"/>
              </w:rPr>
            </w:pPr>
            <w:r>
              <w:rPr>
                <w:sz w:val="24"/>
                <w:szCs w:val="24"/>
              </w:rPr>
              <w:t>C</w:t>
            </w:r>
          </w:p>
        </w:tc>
      </w:tr>
    </w:tbl>
    <w:p w14:paraId="079F146C" w14:textId="77777777" w:rsidR="00123420" w:rsidRPr="00123420" w:rsidRDefault="00123420" w:rsidP="00123420">
      <w:pPr>
        <w:rPr>
          <w:sz w:val="24"/>
          <w:szCs w:val="24"/>
        </w:rPr>
      </w:pPr>
    </w:p>
    <w:p w14:paraId="715F19CA" w14:textId="77777777" w:rsidR="00123420" w:rsidRPr="00123420" w:rsidRDefault="00123420" w:rsidP="00123420">
      <w:pPr>
        <w:rPr>
          <w:sz w:val="24"/>
          <w:szCs w:val="24"/>
        </w:rPr>
      </w:pPr>
    </w:p>
    <w:p w14:paraId="2B3AB244" w14:textId="77777777" w:rsidR="00123420" w:rsidRPr="00123420" w:rsidRDefault="00123420" w:rsidP="00123420">
      <w:pPr>
        <w:rPr>
          <w:sz w:val="24"/>
          <w:szCs w:val="24"/>
        </w:rPr>
      </w:pPr>
    </w:p>
    <w:p w14:paraId="6E6F3E5B" w14:textId="77777777" w:rsidR="00123420" w:rsidRPr="00123420" w:rsidRDefault="00123420" w:rsidP="00123420">
      <w:pPr>
        <w:rPr>
          <w:sz w:val="24"/>
          <w:szCs w:val="24"/>
        </w:rPr>
      </w:pPr>
    </w:p>
    <w:p w14:paraId="3437C57D" w14:textId="77777777" w:rsidR="00123420" w:rsidRPr="00123420" w:rsidRDefault="00123420" w:rsidP="00123420">
      <w:pPr>
        <w:rPr>
          <w:sz w:val="24"/>
          <w:szCs w:val="24"/>
        </w:rPr>
      </w:pPr>
    </w:p>
    <w:p w14:paraId="59B37581" w14:textId="77777777" w:rsidR="00123420" w:rsidRPr="00123420" w:rsidRDefault="00123420" w:rsidP="00123420">
      <w:pPr>
        <w:rPr>
          <w:sz w:val="24"/>
          <w:szCs w:val="24"/>
        </w:rPr>
      </w:pPr>
    </w:p>
    <w:p w14:paraId="376C9263" w14:textId="77777777" w:rsidR="00123420" w:rsidRPr="00123420" w:rsidRDefault="00123420" w:rsidP="00123420">
      <w:pPr>
        <w:rPr>
          <w:sz w:val="24"/>
          <w:szCs w:val="24"/>
        </w:rPr>
      </w:pPr>
    </w:p>
    <w:p w14:paraId="46282BA5" w14:textId="77777777" w:rsidR="00123420" w:rsidRPr="00123420" w:rsidRDefault="00123420" w:rsidP="00123420">
      <w:pPr>
        <w:rPr>
          <w:sz w:val="24"/>
          <w:szCs w:val="24"/>
        </w:rPr>
      </w:pPr>
    </w:p>
    <w:p w14:paraId="7B820631" w14:textId="77777777" w:rsidR="00123420" w:rsidRPr="00123420" w:rsidRDefault="00123420" w:rsidP="00123420">
      <w:pPr>
        <w:rPr>
          <w:sz w:val="24"/>
          <w:szCs w:val="24"/>
        </w:rPr>
      </w:pPr>
    </w:p>
    <w:p w14:paraId="5C780A3C" w14:textId="77777777" w:rsidR="00123420" w:rsidRPr="00123420" w:rsidRDefault="00123420" w:rsidP="00123420">
      <w:pPr>
        <w:rPr>
          <w:sz w:val="24"/>
          <w:szCs w:val="24"/>
        </w:rPr>
      </w:pPr>
    </w:p>
    <w:p w14:paraId="42631D27" w14:textId="77777777" w:rsidR="00123420" w:rsidRPr="00123420" w:rsidRDefault="00123420" w:rsidP="00123420">
      <w:pPr>
        <w:rPr>
          <w:sz w:val="24"/>
          <w:szCs w:val="24"/>
        </w:rPr>
      </w:pPr>
    </w:p>
    <w:p w14:paraId="6ABD1A91" w14:textId="77777777" w:rsidR="00123420" w:rsidRPr="00123420" w:rsidRDefault="00123420" w:rsidP="00123420">
      <w:pPr>
        <w:rPr>
          <w:sz w:val="24"/>
          <w:szCs w:val="24"/>
        </w:rPr>
      </w:pPr>
    </w:p>
    <w:p w14:paraId="6F90A8EB" w14:textId="77777777" w:rsidR="0039778A" w:rsidRPr="0039778A" w:rsidRDefault="0039778A" w:rsidP="0039778A">
      <w:pPr>
        <w:rPr>
          <w:sz w:val="24"/>
          <w:szCs w:val="24"/>
        </w:rPr>
      </w:pPr>
    </w:p>
    <w:p w14:paraId="450DF716" w14:textId="77777777" w:rsidR="0039778A" w:rsidRPr="0039778A" w:rsidRDefault="0039778A" w:rsidP="0039778A">
      <w:pPr>
        <w:rPr>
          <w:sz w:val="24"/>
          <w:szCs w:val="24"/>
        </w:rPr>
      </w:pPr>
    </w:p>
    <w:p w14:paraId="56499C23" w14:textId="77777777" w:rsidR="0039778A" w:rsidRPr="0039778A" w:rsidRDefault="0039778A" w:rsidP="0039778A">
      <w:pPr>
        <w:rPr>
          <w:sz w:val="24"/>
          <w:szCs w:val="24"/>
        </w:rPr>
      </w:pPr>
    </w:p>
    <w:p w14:paraId="7CF53314" w14:textId="77777777" w:rsidR="0039778A" w:rsidRPr="0039778A" w:rsidRDefault="0039778A" w:rsidP="0039778A">
      <w:pPr>
        <w:rPr>
          <w:sz w:val="24"/>
          <w:szCs w:val="24"/>
        </w:rPr>
      </w:pPr>
    </w:p>
    <w:p w14:paraId="5285C81F" w14:textId="77777777" w:rsidR="0039778A" w:rsidRPr="0039778A" w:rsidRDefault="0039778A" w:rsidP="0039778A">
      <w:pPr>
        <w:rPr>
          <w:sz w:val="24"/>
          <w:szCs w:val="24"/>
        </w:rPr>
      </w:pPr>
    </w:p>
    <w:p w14:paraId="7ADC0661" w14:textId="77777777" w:rsidR="00D62F80" w:rsidRPr="0039778A" w:rsidRDefault="00D62F80">
      <w:pPr>
        <w:rPr>
          <w:sz w:val="24"/>
          <w:szCs w:val="24"/>
        </w:rPr>
      </w:pPr>
    </w:p>
    <w:sectPr w:rsidR="00D62F80" w:rsidRPr="0039778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60EEF"/>
    <w:multiLevelType w:val="hybridMultilevel"/>
    <w:tmpl w:val="3CE0D5F0"/>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6243038"/>
    <w:multiLevelType w:val="hybridMultilevel"/>
    <w:tmpl w:val="209EA7E6"/>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BD64AFC"/>
    <w:multiLevelType w:val="hybridMultilevel"/>
    <w:tmpl w:val="E6E44F04"/>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F3F0988"/>
    <w:multiLevelType w:val="hybridMultilevel"/>
    <w:tmpl w:val="5D46BB6A"/>
    <w:lvl w:ilvl="0" w:tplc="3306C4B2">
      <w:start w:val="27"/>
      <w:numFmt w:val="decimal"/>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4" w15:restartNumberingAfterBreak="0">
    <w:nsid w:val="11ED6ED6"/>
    <w:multiLevelType w:val="hybridMultilevel"/>
    <w:tmpl w:val="6182176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12F32538"/>
    <w:multiLevelType w:val="hybridMultilevel"/>
    <w:tmpl w:val="4086CC7A"/>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178325CD"/>
    <w:multiLevelType w:val="hybridMultilevel"/>
    <w:tmpl w:val="BB60CAEA"/>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1A5733A0"/>
    <w:multiLevelType w:val="hybridMultilevel"/>
    <w:tmpl w:val="9462FB1C"/>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1DDB05F5"/>
    <w:multiLevelType w:val="hybridMultilevel"/>
    <w:tmpl w:val="5464F00C"/>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21C366A8"/>
    <w:multiLevelType w:val="hybridMultilevel"/>
    <w:tmpl w:val="0C8E18DE"/>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222B05A3"/>
    <w:multiLevelType w:val="hybridMultilevel"/>
    <w:tmpl w:val="EEE0C6D4"/>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26E42FB9"/>
    <w:multiLevelType w:val="hybridMultilevel"/>
    <w:tmpl w:val="0D722552"/>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2C0F66E1"/>
    <w:multiLevelType w:val="hybridMultilevel"/>
    <w:tmpl w:val="342E3378"/>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2F673B93"/>
    <w:multiLevelType w:val="hybridMultilevel"/>
    <w:tmpl w:val="669AA262"/>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308777FE"/>
    <w:multiLevelType w:val="hybridMultilevel"/>
    <w:tmpl w:val="1B201292"/>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317C1849"/>
    <w:multiLevelType w:val="hybridMultilevel"/>
    <w:tmpl w:val="B2AE596A"/>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32BA35AD"/>
    <w:multiLevelType w:val="hybridMultilevel"/>
    <w:tmpl w:val="CDACBE1A"/>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333B1D2A"/>
    <w:multiLevelType w:val="hybridMultilevel"/>
    <w:tmpl w:val="287A29B8"/>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40873C2E"/>
    <w:multiLevelType w:val="hybridMultilevel"/>
    <w:tmpl w:val="EA6E20E2"/>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40C91DA4"/>
    <w:multiLevelType w:val="hybridMultilevel"/>
    <w:tmpl w:val="910034D6"/>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455E6810"/>
    <w:multiLevelType w:val="hybridMultilevel"/>
    <w:tmpl w:val="D90885D2"/>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50977011"/>
    <w:multiLevelType w:val="hybridMultilevel"/>
    <w:tmpl w:val="0F1626FC"/>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529B5A09"/>
    <w:multiLevelType w:val="hybridMultilevel"/>
    <w:tmpl w:val="C7FC9DD4"/>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56DC006B"/>
    <w:multiLevelType w:val="hybridMultilevel"/>
    <w:tmpl w:val="6056291E"/>
    <w:lvl w:ilvl="0" w:tplc="0C0A0017">
      <w:start w:val="1"/>
      <w:numFmt w:val="lowerLetter"/>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24" w15:restartNumberingAfterBreak="0">
    <w:nsid w:val="5C28387B"/>
    <w:multiLevelType w:val="hybridMultilevel"/>
    <w:tmpl w:val="02E2186A"/>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5C3E7DD3"/>
    <w:multiLevelType w:val="hybridMultilevel"/>
    <w:tmpl w:val="A280AD5A"/>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6AF34C77"/>
    <w:multiLevelType w:val="hybridMultilevel"/>
    <w:tmpl w:val="63AE6924"/>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6B754477"/>
    <w:multiLevelType w:val="hybridMultilevel"/>
    <w:tmpl w:val="B26A2D10"/>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72AE4E96"/>
    <w:multiLevelType w:val="hybridMultilevel"/>
    <w:tmpl w:val="50B24FA2"/>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77D337DE"/>
    <w:multiLevelType w:val="hybridMultilevel"/>
    <w:tmpl w:val="F1F608F4"/>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15:restartNumberingAfterBreak="0">
    <w:nsid w:val="7A7C4674"/>
    <w:multiLevelType w:val="hybridMultilevel"/>
    <w:tmpl w:val="08145AFA"/>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1" w15:restartNumberingAfterBreak="0">
    <w:nsid w:val="7FAD5994"/>
    <w:multiLevelType w:val="hybridMultilevel"/>
    <w:tmpl w:val="7E561678"/>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2037542359">
    <w:abstractNumId w:val="4"/>
  </w:num>
  <w:num w:numId="2" w16cid:durableId="32270505">
    <w:abstractNumId w:val="27"/>
  </w:num>
  <w:num w:numId="3" w16cid:durableId="1898587856">
    <w:abstractNumId w:val="13"/>
  </w:num>
  <w:num w:numId="4" w16cid:durableId="784270391">
    <w:abstractNumId w:val="26"/>
  </w:num>
  <w:num w:numId="5" w16cid:durableId="984167366">
    <w:abstractNumId w:val="30"/>
  </w:num>
  <w:num w:numId="6" w16cid:durableId="476915461">
    <w:abstractNumId w:val="14"/>
  </w:num>
  <w:num w:numId="7" w16cid:durableId="951866173">
    <w:abstractNumId w:val="1"/>
  </w:num>
  <w:num w:numId="8" w16cid:durableId="2025739204">
    <w:abstractNumId w:val="18"/>
  </w:num>
  <w:num w:numId="9" w16cid:durableId="339357546">
    <w:abstractNumId w:val="12"/>
  </w:num>
  <w:num w:numId="10" w16cid:durableId="1453279140">
    <w:abstractNumId w:val="7"/>
  </w:num>
  <w:num w:numId="11" w16cid:durableId="452670563">
    <w:abstractNumId w:val="28"/>
  </w:num>
  <w:num w:numId="12" w16cid:durableId="1599680965">
    <w:abstractNumId w:val="8"/>
  </w:num>
  <w:num w:numId="13" w16cid:durableId="1680691344">
    <w:abstractNumId w:val="25"/>
  </w:num>
  <w:num w:numId="14" w16cid:durableId="468135675">
    <w:abstractNumId w:val="5"/>
  </w:num>
  <w:num w:numId="15" w16cid:durableId="908225755">
    <w:abstractNumId w:val="23"/>
  </w:num>
  <w:num w:numId="16" w16cid:durableId="588201969">
    <w:abstractNumId w:val="22"/>
  </w:num>
  <w:num w:numId="17" w16cid:durableId="928611604">
    <w:abstractNumId w:val="20"/>
  </w:num>
  <w:num w:numId="18" w16cid:durableId="1310328924">
    <w:abstractNumId w:val="24"/>
  </w:num>
  <w:num w:numId="19" w16cid:durableId="1211066022">
    <w:abstractNumId w:val="17"/>
  </w:num>
  <w:num w:numId="20" w16cid:durableId="727530220">
    <w:abstractNumId w:val="10"/>
  </w:num>
  <w:num w:numId="21" w16cid:durableId="563026730">
    <w:abstractNumId w:val="21"/>
  </w:num>
  <w:num w:numId="22" w16cid:durableId="1125272944">
    <w:abstractNumId w:val="29"/>
  </w:num>
  <w:num w:numId="23" w16cid:durableId="53087729">
    <w:abstractNumId w:val="6"/>
  </w:num>
  <w:num w:numId="24" w16cid:durableId="1879078883">
    <w:abstractNumId w:val="31"/>
  </w:num>
  <w:num w:numId="25" w16cid:durableId="2094159568">
    <w:abstractNumId w:val="9"/>
  </w:num>
  <w:num w:numId="26" w16cid:durableId="1616907278">
    <w:abstractNumId w:val="15"/>
  </w:num>
  <w:num w:numId="27" w16cid:durableId="1500192790">
    <w:abstractNumId w:val="11"/>
  </w:num>
  <w:num w:numId="28" w16cid:durableId="1575583058">
    <w:abstractNumId w:val="0"/>
  </w:num>
  <w:num w:numId="29" w16cid:durableId="1646465485">
    <w:abstractNumId w:val="3"/>
  </w:num>
  <w:num w:numId="30" w16cid:durableId="1856722603">
    <w:abstractNumId w:val="16"/>
  </w:num>
  <w:num w:numId="31" w16cid:durableId="1097629547">
    <w:abstractNumId w:val="2"/>
  </w:num>
  <w:num w:numId="32" w16cid:durableId="13121712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6BA2"/>
    <w:rsid w:val="00123420"/>
    <w:rsid w:val="0039778A"/>
    <w:rsid w:val="0066018D"/>
    <w:rsid w:val="00B94422"/>
    <w:rsid w:val="00D62F80"/>
    <w:rsid w:val="00EC6BA2"/>
    <w:rsid w:val="00FA4ED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A023F3"/>
  <w15:chartTrackingRefBased/>
  <w15:docId w15:val="{D93DEA14-1078-4DBC-BBFA-46DA23E281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C6B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EC6B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EC6BA2"/>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EC6BA2"/>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EC6BA2"/>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EC6BA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C6BA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C6BA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C6BA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C6BA2"/>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EC6BA2"/>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EC6BA2"/>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EC6BA2"/>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EC6BA2"/>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EC6BA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C6BA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C6BA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C6BA2"/>
    <w:rPr>
      <w:rFonts w:eastAsiaTheme="majorEastAsia" w:cstheme="majorBidi"/>
      <w:color w:val="272727" w:themeColor="text1" w:themeTint="D8"/>
    </w:rPr>
  </w:style>
  <w:style w:type="paragraph" w:styleId="Ttulo">
    <w:name w:val="Title"/>
    <w:basedOn w:val="Normal"/>
    <w:next w:val="Normal"/>
    <w:link w:val="TtuloCar"/>
    <w:uiPriority w:val="10"/>
    <w:qFormat/>
    <w:rsid w:val="00EC6B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C6BA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C6BA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C6BA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C6BA2"/>
    <w:pPr>
      <w:spacing w:before="160"/>
      <w:jc w:val="center"/>
    </w:pPr>
    <w:rPr>
      <w:i/>
      <w:iCs/>
      <w:color w:val="404040" w:themeColor="text1" w:themeTint="BF"/>
    </w:rPr>
  </w:style>
  <w:style w:type="character" w:customStyle="1" w:styleId="CitaCar">
    <w:name w:val="Cita Car"/>
    <w:basedOn w:val="Fuentedeprrafopredeter"/>
    <w:link w:val="Cita"/>
    <w:uiPriority w:val="29"/>
    <w:rsid w:val="00EC6BA2"/>
    <w:rPr>
      <w:i/>
      <w:iCs/>
      <w:color w:val="404040" w:themeColor="text1" w:themeTint="BF"/>
    </w:rPr>
  </w:style>
  <w:style w:type="paragraph" w:styleId="Prrafodelista">
    <w:name w:val="List Paragraph"/>
    <w:basedOn w:val="Normal"/>
    <w:uiPriority w:val="34"/>
    <w:qFormat/>
    <w:rsid w:val="00EC6BA2"/>
    <w:pPr>
      <w:ind w:left="720"/>
      <w:contextualSpacing/>
    </w:pPr>
  </w:style>
  <w:style w:type="character" w:styleId="nfasisintenso">
    <w:name w:val="Intense Emphasis"/>
    <w:basedOn w:val="Fuentedeprrafopredeter"/>
    <w:uiPriority w:val="21"/>
    <w:qFormat/>
    <w:rsid w:val="00EC6BA2"/>
    <w:rPr>
      <w:i/>
      <w:iCs/>
      <w:color w:val="2F5496" w:themeColor="accent1" w:themeShade="BF"/>
    </w:rPr>
  </w:style>
  <w:style w:type="paragraph" w:styleId="Citadestacada">
    <w:name w:val="Intense Quote"/>
    <w:basedOn w:val="Normal"/>
    <w:next w:val="Normal"/>
    <w:link w:val="CitadestacadaCar"/>
    <w:uiPriority w:val="30"/>
    <w:qFormat/>
    <w:rsid w:val="00EC6B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EC6BA2"/>
    <w:rPr>
      <w:i/>
      <w:iCs/>
      <w:color w:val="2F5496" w:themeColor="accent1" w:themeShade="BF"/>
    </w:rPr>
  </w:style>
  <w:style w:type="character" w:styleId="Referenciaintensa">
    <w:name w:val="Intense Reference"/>
    <w:basedOn w:val="Fuentedeprrafopredeter"/>
    <w:uiPriority w:val="32"/>
    <w:qFormat/>
    <w:rsid w:val="00EC6BA2"/>
    <w:rPr>
      <w:b/>
      <w:bCs/>
      <w:smallCaps/>
      <w:color w:val="2F5496" w:themeColor="accent1" w:themeShade="BF"/>
      <w:spacing w:val="5"/>
    </w:rPr>
  </w:style>
  <w:style w:type="paragraph" w:styleId="NormalWeb">
    <w:name w:val="Normal (Web)"/>
    <w:basedOn w:val="Normal"/>
    <w:uiPriority w:val="99"/>
    <w:semiHidden/>
    <w:unhideWhenUsed/>
    <w:rsid w:val="0039778A"/>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character" w:customStyle="1" w:styleId="sr-only">
    <w:name w:val="sr-only"/>
    <w:basedOn w:val="Fuentedeprrafopredeter"/>
    <w:rsid w:val="0039778A"/>
  </w:style>
  <w:style w:type="character" w:customStyle="1" w:styleId="answernumber">
    <w:name w:val="answernumber"/>
    <w:basedOn w:val="Fuentedeprrafopredeter"/>
    <w:rsid w:val="0039778A"/>
  </w:style>
  <w:style w:type="table" w:styleId="Tablaconcuadrcula">
    <w:name w:val="Table Grid"/>
    <w:basedOn w:val="Tablanormal"/>
    <w:uiPriority w:val="39"/>
    <w:rsid w:val="001234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1</Pages>
  <Words>4541</Words>
  <Characters>24978</Characters>
  <Application>Microsoft Office Word</Application>
  <DocSecurity>0</DocSecurity>
  <Lines>208</Lines>
  <Paragraphs>58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Andres Martín Hacar</dc:creator>
  <cp:keywords/>
  <dc:description/>
  <cp:lastModifiedBy>Andres Martín Hacar</cp:lastModifiedBy>
  <cp:revision>3</cp:revision>
  <dcterms:created xsi:type="dcterms:W3CDTF">2026-04-17T19:59:00Z</dcterms:created>
  <dcterms:modified xsi:type="dcterms:W3CDTF">2026-04-17T20:20:00Z</dcterms:modified>
</cp:coreProperties>
</file>