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1387" w14:textId="77777777" w:rsidR="00EA1FF8" w:rsidRPr="000D2B49" w:rsidRDefault="0094144A" w:rsidP="0094144A">
      <w:pPr>
        <w:jc w:val="center"/>
        <w:rPr>
          <w:b/>
        </w:rPr>
      </w:pPr>
      <w:r w:rsidRPr="000D2B49">
        <w:rPr>
          <w:b/>
        </w:rPr>
        <w:t>Как оформлять пересортицу товара на складах ТД ССД</w:t>
      </w:r>
    </w:p>
    <w:p w14:paraId="61C7FD74" w14:textId="77777777" w:rsidR="0094144A" w:rsidRPr="0094144A" w:rsidRDefault="0094144A"/>
    <w:p w14:paraId="50533C0F" w14:textId="77777777" w:rsidR="0094144A" w:rsidRPr="0094144A" w:rsidRDefault="0094144A" w:rsidP="0094144A">
      <w:pPr>
        <w:pStyle w:val="a5"/>
        <w:numPr>
          <w:ilvl w:val="0"/>
          <w:numId w:val="1"/>
        </w:numPr>
      </w:pPr>
      <w:r w:rsidRPr="0094144A">
        <w:t>Создать заказа на сборку (разборку), вкладка Основное</w:t>
      </w:r>
    </w:p>
    <w:p w14:paraId="2433DB06" w14:textId="77777777" w:rsidR="0094144A" w:rsidRPr="0094144A" w:rsidRDefault="0094144A" w:rsidP="0094144A">
      <w:pPr>
        <w:pStyle w:val="a5"/>
        <w:numPr>
          <w:ilvl w:val="0"/>
          <w:numId w:val="2"/>
        </w:numPr>
      </w:pPr>
      <w:r w:rsidRPr="0094144A">
        <w:t>Хоз. операция – Сборка из комплектующих</w:t>
      </w:r>
    </w:p>
    <w:p w14:paraId="74664B45" w14:textId="77777777" w:rsidR="0094144A" w:rsidRPr="0094144A" w:rsidRDefault="0094144A" w:rsidP="0094144A">
      <w:pPr>
        <w:pStyle w:val="a5"/>
        <w:numPr>
          <w:ilvl w:val="0"/>
          <w:numId w:val="2"/>
        </w:numPr>
      </w:pPr>
      <w:r w:rsidRPr="0094144A">
        <w:t>Склад – указать склад, где делается пересортица</w:t>
      </w:r>
    </w:p>
    <w:p w14:paraId="13628AF5" w14:textId="77777777" w:rsidR="0094144A" w:rsidRPr="0094144A" w:rsidRDefault="0094144A" w:rsidP="0094144A">
      <w:pPr>
        <w:pStyle w:val="a5"/>
        <w:numPr>
          <w:ilvl w:val="0"/>
          <w:numId w:val="2"/>
        </w:numPr>
      </w:pPr>
      <w:r w:rsidRPr="0094144A">
        <w:t>Номенклатура – что приходуется</w:t>
      </w:r>
    </w:p>
    <w:p w14:paraId="46799A44" w14:textId="77777777" w:rsidR="0094144A" w:rsidRPr="0094144A" w:rsidRDefault="0094144A" w:rsidP="0094144A">
      <w:pPr>
        <w:pStyle w:val="a5"/>
        <w:numPr>
          <w:ilvl w:val="0"/>
          <w:numId w:val="2"/>
        </w:numPr>
      </w:pPr>
      <w:r w:rsidRPr="0094144A">
        <w:t>Собрать – приходуемое количество</w:t>
      </w:r>
    </w:p>
    <w:p w14:paraId="4220048F" w14:textId="77777777" w:rsidR="00D70B37" w:rsidRPr="0094144A" w:rsidRDefault="00D70B37">
      <w:r w:rsidRPr="0094144A">
        <w:rPr>
          <w:noProof/>
          <w:lang w:eastAsia="ru-RU"/>
        </w:rPr>
        <w:drawing>
          <wp:inline distT="0" distB="0" distL="0" distR="0" wp14:anchorId="2384CFFF" wp14:editId="392C2AE6">
            <wp:extent cx="6152515" cy="38804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C454" w14:textId="77777777" w:rsidR="00D70B37" w:rsidRPr="0094144A" w:rsidRDefault="00D70B37"/>
    <w:p w14:paraId="1887B750" w14:textId="77777777" w:rsidR="0094144A" w:rsidRPr="0094144A" w:rsidRDefault="0094144A" w:rsidP="0094144A">
      <w:pPr>
        <w:pStyle w:val="a5"/>
        <w:numPr>
          <w:ilvl w:val="0"/>
          <w:numId w:val="1"/>
        </w:numPr>
      </w:pPr>
      <w:r w:rsidRPr="0094144A">
        <w:t>Вкладка Комплектующие</w:t>
      </w:r>
    </w:p>
    <w:p w14:paraId="29904803" w14:textId="77777777" w:rsidR="0094144A" w:rsidRPr="0094144A" w:rsidRDefault="0094144A" w:rsidP="0094144A">
      <w:pPr>
        <w:pStyle w:val="a5"/>
        <w:numPr>
          <w:ilvl w:val="0"/>
          <w:numId w:val="3"/>
        </w:numPr>
      </w:pPr>
      <w:r w:rsidRPr="0094144A">
        <w:t>Номенклатура – что расходуется</w:t>
      </w:r>
    </w:p>
    <w:p w14:paraId="1F276DAA" w14:textId="77777777" w:rsidR="0094144A" w:rsidRPr="0094144A" w:rsidRDefault="0094144A" w:rsidP="0094144A">
      <w:pPr>
        <w:pStyle w:val="a5"/>
        <w:numPr>
          <w:ilvl w:val="0"/>
          <w:numId w:val="3"/>
        </w:numPr>
      </w:pPr>
      <w:r w:rsidRPr="0094144A">
        <w:t>Количество – сколько расходуется</w:t>
      </w:r>
    </w:p>
    <w:p w14:paraId="46A6CCAD" w14:textId="77777777" w:rsidR="00D70B37" w:rsidRPr="0094144A" w:rsidRDefault="00D70B37">
      <w:r w:rsidRPr="0094144A">
        <w:rPr>
          <w:noProof/>
          <w:lang w:eastAsia="ru-RU"/>
        </w:rPr>
        <w:drawing>
          <wp:inline distT="0" distB="0" distL="0" distR="0" wp14:anchorId="6E769B69" wp14:editId="5734ED86">
            <wp:extent cx="6152515" cy="12382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F25A" w14:textId="77777777" w:rsidR="00D70B37" w:rsidRPr="0094144A" w:rsidRDefault="00D70B37"/>
    <w:p w14:paraId="0D8C1095" w14:textId="77777777" w:rsidR="0094144A" w:rsidRPr="0094144A" w:rsidRDefault="0094144A" w:rsidP="0094144A">
      <w:pPr>
        <w:pStyle w:val="a5"/>
        <w:numPr>
          <w:ilvl w:val="0"/>
          <w:numId w:val="1"/>
        </w:numPr>
      </w:pPr>
      <w:r w:rsidRPr="0094144A">
        <w:t>Изменить статус Заказа на сборку (разборку) – К выполнению и действие обеспечения - Отгрузить</w:t>
      </w:r>
    </w:p>
    <w:p w14:paraId="5164EC36" w14:textId="77777777" w:rsidR="00D70B37" w:rsidRPr="0094144A" w:rsidRDefault="00D70B37">
      <w:r w:rsidRPr="0094144A">
        <w:rPr>
          <w:noProof/>
          <w:lang w:eastAsia="ru-RU"/>
        </w:rPr>
        <w:drawing>
          <wp:inline distT="0" distB="0" distL="0" distR="0" wp14:anchorId="24891A8D" wp14:editId="3ACC6A24">
            <wp:extent cx="6152515" cy="12458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A36B" w14:textId="77777777" w:rsidR="00D70B37" w:rsidRPr="0094144A" w:rsidRDefault="00D70B37"/>
    <w:p w14:paraId="0A780482" w14:textId="77777777" w:rsidR="0094144A" w:rsidRPr="0094144A" w:rsidRDefault="0094144A" w:rsidP="0094144A">
      <w:pPr>
        <w:pStyle w:val="a5"/>
        <w:numPr>
          <w:ilvl w:val="0"/>
          <w:numId w:val="1"/>
        </w:numPr>
      </w:pPr>
      <w:r w:rsidRPr="0094144A">
        <w:t>Создать Расходный ордер на товары</w:t>
      </w:r>
    </w:p>
    <w:p w14:paraId="3951B164" w14:textId="77777777" w:rsidR="00D70B37" w:rsidRPr="0094144A" w:rsidRDefault="00D70B37">
      <w:r w:rsidRPr="0094144A">
        <w:rPr>
          <w:noProof/>
          <w:lang w:eastAsia="ru-RU"/>
        </w:rPr>
        <w:lastRenderedPageBreak/>
        <w:drawing>
          <wp:inline distT="0" distB="0" distL="0" distR="0" wp14:anchorId="4F10B587" wp14:editId="4F10DCB3">
            <wp:extent cx="6152515" cy="15697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0BB8" w14:textId="77777777" w:rsidR="00D70B37" w:rsidRPr="0094144A" w:rsidRDefault="00D70B37"/>
    <w:p w14:paraId="724142C5" w14:textId="77777777" w:rsidR="0094144A" w:rsidRPr="0094144A" w:rsidRDefault="0094144A" w:rsidP="0094144A">
      <w:pPr>
        <w:pStyle w:val="a5"/>
        <w:numPr>
          <w:ilvl w:val="0"/>
          <w:numId w:val="1"/>
        </w:numPr>
      </w:pPr>
      <w:r>
        <w:t>Изменить статус Расходного ордера - Отгружен</w:t>
      </w:r>
    </w:p>
    <w:p w14:paraId="4CAB70DC" w14:textId="77777777" w:rsidR="00D70B37" w:rsidRPr="0094144A" w:rsidRDefault="00D70B37">
      <w:r w:rsidRPr="0094144A">
        <w:rPr>
          <w:noProof/>
          <w:lang w:eastAsia="ru-RU"/>
        </w:rPr>
        <w:drawing>
          <wp:inline distT="0" distB="0" distL="0" distR="0" wp14:anchorId="54EFA501" wp14:editId="0899F960">
            <wp:extent cx="6152515" cy="1651635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73F9" w14:textId="77777777" w:rsidR="00D70B37" w:rsidRPr="0094144A" w:rsidRDefault="00D70B37"/>
    <w:p w14:paraId="1A0EFF4F" w14:textId="77777777" w:rsidR="00D70B37" w:rsidRPr="0094144A" w:rsidRDefault="00703240" w:rsidP="0094144A">
      <w:pPr>
        <w:pStyle w:val="a5"/>
        <w:numPr>
          <w:ilvl w:val="0"/>
          <w:numId w:val="1"/>
        </w:numPr>
      </w:pPr>
      <w:r>
        <w:t>Сформировать документ Сборка (разборка) товаров (бух документ) – фиксация факта выпуска (пересортицы)</w:t>
      </w:r>
    </w:p>
    <w:p w14:paraId="4C654A19" w14:textId="77777777" w:rsidR="00D70B37" w:rsidRPr="0094144A" w:rsidRDefault="00D70B37">
      <w:r w:rsidRPr="0094144A">
        <w:rPr>
          <w:noProof/>
          <w:lang w:eastAsia="ru-RU"/>
        </w:rPr>
        <w:drawing>
          <wp:inline distT="0" distB="0" distL="0" distR="0" wp14:anchorId="16007B78" wp14:editId="2B8D68C9">
            <wp:extent cx="6152515" cy="161798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7719" w14:textId="77777777" w:rsidR="00D70B37" w:rsidRDefault="00D70B37"/>
    <w:p w14:paraId="5F5DE800" w14:textId="77777777" w:rsidR="00703240" w:rsidRDefault="00703240" w:rsidP="00703240">
      <w:pPr>
        <w:pStyle w:val="a5"/>
        <w:numPr>
          <w:ilvl w:val="1"/>
          <w:numId w:val="1"/>
        </w:numPr>
      </w:pPr>
      <w:r>
        <w:t xml:space="preserve">В поле </w:t>
      </w:r>
      <w:r w:rsidR="008549B7">
        <w:t>Собрано указать количество выпуска (пересортицы)</w:t>
      </w:r>
    </w:p>
    <w:p w14:paraId="309A33C0" w14:textId="77777777" w:rsidR="008549B7" w:rsidRPr="0094144A" w:rsidRDefault="008549B7" w:rsidP="008549B7">
      <w:pPr>
        <w:ind w:left="360"/>
      </w:pPr>
      <w:r>
        <w:t>При появлении надписи «</w:t>
      </w:r>
      <w:r w:rsidRPr="008549B7">
        <w:rPr>
          <w:color w:val="FF0000"/>
        </w:rPr>
        <w:t>Требуется определять страну происхождения и номера ГТД комплекта. Укажите основную комплектующую, по которой ведется учет ГТД</w:t>
      </w:r>
      <w:r>
        <w:t>» - см. п. 6.2</w:t>
      </w:r>
    </w:p>
    <w:p w14:paraId="26C007DF" w14:textId="77777777" w:rsidR="00D70B37" w:rsidRPr="0094144A" w:rsidRDefault="007A6505">
      <w:r w:rsidRPr="0094144A">
        <w:rPr>
          <w:noProof/>
          <w:lang w:eastAsia="ru-RU"/>
        </w:rPr>
        <w:drawing>
          <wp:inline distT="0" distB="0" distL="0" distR="0" wp14:anchorId="6AF9B7B7" wp14:editId="0909D960">
            <wp:extent cx="6152515" cy="3519805"/>
            <wp:effectExtent l="0" t="0" r="63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B58D" w14:textId="77777777" w:rsidR="00D70B37" w:rsidRPr="0094144A" w:rsidRDefault="00D70B37"/>
    <w:p w14:paraId="4013BD43" w14:textId="77777777" w:rsidR="00D70B37" w:rsidRPr="0094144A" w:rsidRDefault="008549B7" w:rsidP="008549B7">
      <w:pPr>
        <w:pStyle w:val="a5"/>
        <w:numPr>
          <w:ilvl w:val="1"/>
          <w:numId w:val="1"/>
        </w:numPr>
      </w:pPr>
      <w:r>
        <w:t xml:space="preserve">Перейти на вкладку Комплектующие, выбрать (выделить) комплектующую и нажать кнопку Основная </w:t>
      </w:r>
      <w:proofErr w:type="spellStart"/>
      <w:r>
        <w:t>комплектуюущая</w:t>
      </w:r>
      <w:proofErr w:type="spellEnd"/>
      <w:r>
        <w:t xml:space="preserve"> – </w:t>
      </w:r>
      <w:r w:rsidRPr="008549B7">
        <w:rPr>
          <w:b/>
          <w:color w:val="000000" w:themeColor="text1"/>
          <w:u w:val="single"/>
        </w:rPr>
        <w:t>данная операция выполняется для того, чтобы указать какой номер ГТД будет присвоен товару, выпущенному по пересортице!!!</w:t>
      </w:r>
    </w:p>
    <w:p w14:paraId="5050816A" w14:textId="77777777" w:rsidR="00D70B37" w:rsidRPr="0094144A" w:rsidRDefault="00D70B37"/>
    <w:p w14:paraId="3B81A3B0" w14:textId="77777777" w:rsidR="00D70B37" w:rsidRPr="0094144A" w:rsidRDefault="007A6505">
      <w:r w:rsidRPr="0094144A">
        <w:rPr>
          <w:noProof/>
          <w:lang w:eastAsia="ru-RU"/>
        </w:rPr>
        <w:drawing>
          <wp:inline distT="0" distB="0" distL="0" distR="0" wp14:anchorId="59E4EEF2" wp14:editId="3EAFA729">
            <wp:extent cx="6152515" cy="2053590"/>
            <wp:effectExtent l="0" t="0" r="63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6B27" w14:textId="77777777" w:rsidR="007A6505" w:rsidRDefault="007A6505"/>
    <w:p w14:paraId="5528BDAA" w14:textId="77777777" w:rsidR="008549B7" w:rsidRPr="0094144A" w:rsidRDefault="008549B7" w:rsidP="008549B7">
      <w:pPr>
        <w:pStyle w:val="a5"/>
        <w:numPr>
          <w:ilvl w:val="1"/>
          <w:numId w:val="1"/>
        </w:numPr>
      </w:pPr>
      <w:r>
        <w:t>Провести и закрыть</w:t>
      </w:r>
    </w:p>
    <w:p w14:paraId="1700FE66" w14:textId="77777777" w:rsidR="007A6505" w:rsidRPr="0094144A" w:rsidRDefault="007A6505">
      <w:r w:rsidRPr="0094144A">
        <w:rPr>
          <w:noProof/>
          <w:lang w:eastAsia="ru-RU"/>
        </w:rPr>
        <w:drawing>
          <wp:inline distT="0" distB="0" distL="0" distR="0" wp14:anchorId="73ACA349" wp14:editId="41012E17">
            <wp:extent cx="6152515" cy="3498850"/>
            <wp:effectExtent l="0" t="0" r="63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4827" w14:textId="77777777" w:rsidR="007A6505" w:rsidRDefault="007A6505"/>
    <w:p w14:paraId="69D8C360" w14:textId="77777777" w:rsidR="008549B7" w:rsidRPr="0094144A" w:rsidRDefault="008549B7" w:rsidP="008549B7">
      <w:pPr>
        <w:pStyle w:val="a5"/>
        <w:numPr>
          <w:ilvl w:val="0"/>
          <w:numId w:val="1"/>
        </w:numPr>
      </w:pPr>
      <w:r>
        <w:t>Создать Приходный ордер</w:t>
      </w:r>
      <w:r w:rsidR="00E7389B">
        <w:t xml:space="preserve"> (только для складов с оформлением приходных ордеров)</w:t>
      </w:r>
    </w:p>
    <w:p w14:paraId="3BCC3775" w14:textId="77777777" w:rsidR="007A6505" w:rsidRPr="0094144A" w:rsidRDefault="007A6505">
      <w:r w:rsidRPr="0094144A">
        <w:rPr>
          <w:noProof/>
          <w:lang w:eastAsia="ru-RU"/>
        </w:rPr>
        <w:drawing>
          <wp:inline distT="0" distB="0" distL="0" distR="0" wp14:anchorId="65520AE2" wp14:editId="17787AD6">
            <wp:extent cx="6152515" cy="2818130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4777" w14:textId="77777777" w:rsidR="007A6505" w:rsidRPr="0094144A" w:rsidRDefault="00E7389B" w:rsidP="00E7389B">
      <w:pPr>
        <w:pStyle w:val="a5"/>
        <w:numPr>
          <w:ilvl w:val="1"/>
          <w:numId w:val="1"/>
        </w:numPr>
      </w:pPr>
      <w:r>
        <w:lastRenderedPageBreak/>
        <w:t>Указать приходуемое количество по пересортице, статус – Принят, Провести и закрыть</w:t>
      </w:r>
    </w:p>
    <w:p w14:paraId="355A7068" w14:textId="77777777" w:rsidR="007A6505" w:rsidRPr="0094144A" w:rsidRDefault="007A6505">
      <w:r w:rsidRPr="0094144A">
        <w:rPr>
          <w:noProof/>
          <w:lang w:eastAsia="ru-RU"/>
        </w:rPr>
        <w:drawing>
          <wp:inline distT="0" distB="0" distL="0" distR="0" wp14:anchorId="040D2B74" wp14:editId="0848AE1A">
            <wp:extent cx="6152515" cy="1557655"/>
            <wp:effectExtent l="0" t="0" r="63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06E4" w14:textId="77777777" w:rsidR="007A6505" w:rsidRDefault="007A6505"/>
    <w:p w14:paraId="61F0531C" w14:textId="77777777" w:rsidR="00E7389B" w:rsidRDefault="00E7389B" w:rsidP="00E7389B">
      <w:pPr>
        <w:pStyle w:val="a5"/>
        <w:numPr>
          <w:ilvl w:val="0"/>
          <w:numId w:val="1"/>
        </w:numPr>
      </w:pPr>
      <w:r>
        <w:t>Оформить Акт на пересортицу товара</w:t>
      </w:r>
    </w:p>
    <w:p w14:paraId="5BB143CB" w14:textId="77777777" w:rsidR="00E7389B" w:rsidRPr="0094144A" w:rsidRDefault="00E7389B" w:rsidP="00E7389B">
      <w:pPr>
        <w:pStyle w:val="a5"/>
        <w:numPr>
          <w:ilvl w:val="1"/>
          <w:numId w:val="1"/>
        </w:numPr>
      </w:pPr>
      <w:r>
        <w:t>В Заказе на сборку (разборку) во вкладке Дополнительно установить флаг – Акт на пересортицу товара</w:t>
      </w:r>
    </w:p>
    <w:p w14:paraId="3A82AECB" w14:textId="77777777" w:rsidR="00E7389B" w:rsidRPr="0094144A" w:rsidRDefault="00E7389B" w:rsidP="00E7389B">
      <w:r w:rsidRPr="0094144A">
        <w:rPr>
          <w:noProof/>
          <w:lang w:eastAsia="ru-RU"/>
        </w:rPr>
        <w:drawing>
          <wp:inline distT="0" distB="0" distL="0" distR="0" wp14:anchorId="674BCE52" wp14:editId="62370670">
            <wp:extent cx="6152515" cy="289687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78BD" w14:textId="77777777" w:rsidR="00E7389B" w:rsidRDefault="00E7389B" w:rsidP="00E7389B"/>
    <w:p w14:paraId="22BCC015" w14:textId="77777777" w:rsidR="00E7389B" w:rsidRPr="0094144A" w:rsidRDefault="00E7389B" w:rsidP="00E7389B">
      <w:pPr>
        <w:pStyle w:val="a5"/>
        <w:numPr>
          <w:ilvl w:val="1"/>
          <w:numId w:val="1"/>
        </w:numPr>
      </w:pPr>
      <w:r>
        <w:t>Открыть документ Сборка (разборка) товаров – нажать Печать и выбрать Акт на пересортицу товаров (ВПФ)</w:t>
      </w:r>
    </w:p>
    <w:p w14:paraId="3E219BCD" w14:textId="77777777" w:rsidR="00E7389B" w:rsidRPr="0094144A" w:rsidRDefault="00E7389B" w:rsidP="00E7389B">
      <w:r w:rsidRPr="0094144A">
        <w:rPr>
          <w:noProof/>
          <w:lang w:eastAsia="ru-RU"/>
        </w:rPr>
        <w:drawing>
          <wp:inline distT="0" distB="0" distL="0" distR="0" wp14:anchorId="73FEF10B" wp14:editId="16722497">
            <wp:extent cx="6152515" cy="348678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EDD4" w14:textId="77777777" w:rsidR="00E7389B" w:rsidRDefault="00E7389B" w:rsidP="00E7389B"/>
    <w:p w14:paraId="304A9623" w14:textId="77777777" w:rsidR="00E7389B" w:rsidRPr="0094144A" w:rsidRDefault="00E7389B" w:rsidP="00E7389B">
      <w:pPr>
        <w:pStyle w:val="a5"/>
        <w:numPr>
          <w:ilvl w:val="1"/>
          <w:numId w:val="1"/>
        </w:numPr>
      </w:pPr>
      <w:r>
        <w:t>Распечатать документ и сдать в бухгалтерию</w:t>
      </w:r>
    </w:p>
    <w:p w14:paraId="386E986E" w14:textId="77777777" w:rsidR="00E7389B" w:rsidRPr="0094144A" w:rsidRDefault="00E7389B" w:rsidP="00E7389B">
      <w:r w:rsidRPr="0094144A">
        <w:rPr>
          <w:noProof/>
          <w:lang w:eastAsia="ru-RU"/>
        </w:rPr>
        <w:lastRenderedPageBreak/>
        <w:drawing>
          <wp:inline distT="0" distB="0" distL="0" distR="0" wp14:anchorId="33F2766B" wp14:editId="77B5BE3C">
            <wp:extent cx="6152515" cy="2681605"/>
            <wp:effectExtent l="0" t="0" r="63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7407" w14:textId="77777777" w:rsidR="00E7389B" w:rsidRPr="0094144A" w:rsidRDefault="00E7389B" w:rsidP="00E7389B"/>
    <w:p w14:paraId="28A1EFA2" w14:textId="77777777" w:rsidR="00E7389B" w:rsidRDefault="00E7389B" w:rsidP="00E7389B">
      <w:pPr>
        <w:pStyle w:val="a5"/>
        <w:numPr>
          <w:ilvl w:val="0"/>
          <w:numId w:val="1"/>
        </w:numPr>
      </w:pPr>
      <w:r>
        <w:t>Закрыть Заказ на сборку (разборку)</w:t>
      </w:r>
    </w:p>
    <w:p w14:paraId="6772F171" w14:textId="77777777" w:rsidR="007A6505" w:rsidRPr="0094144A" w:rsidRDefault="007A6505">
      <w:r w:rsidRPr="0094144A">
        <w:rPr>
          <w:noProof/>
          <w:lang w:eastAsia="ru-RU"/>
        </w:rPr>
        <w:drawing>
          <wp:inline distT="0" distB="0" distL="0" distR="0" wp14:anchorId="124FFC0F" wp14:editId="21859375">
            <wp:extent cx="6152515" cy="1616075"/>
            <wp:effectExtent l="0" t="0" r="63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62DA" w14:textId="77777777" w:rsidR="007A6505" w:rsidRDefault="007A6505"/>
    <w:p w14:paraId="46CE2720" w14:textId="77777777" w:rsidR="00E7389B" w:rsidRPr="0094144A" w:rsidRDefault="00E7389B" w:rsidP="00E7389B">
      <w:pPr>
        <w:pStyle w:val="a5"/>
        <w:numPr>
          <w:ilvl w:val="0"/>
          <w:numId w:val="1"/>
        </w:numPr>
      </w:pPr>
      <w:r>
        <w:t>Итоги выполнения операции по пересортице товара</w:t>
      </w:r>
    </w:p>
    <w:p w14:paraId="6DBFDFF9" w14:textId="77777777" w:rsidR="007A6505" w:rsidRPr="0094144A" w:rsidRDefault="007A6505">
      <w:r w:rsidRPr="0094144A">
        <w:rPr>
          <w:noProof/>
          <w:lang w:eastAsia="ru-RU"/>
        </w:rPr>
        <w:drawing>
          <wp:inline distT="0" distB="0" distL="0" distR="0" wp14:anchorId="1C76B856" wp14:editId="118A8400">
            <wp:extent cx="6152515" cy="1781810"/>
            <wp:effectExtent l="0" t="0" r="63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3C21" w14:textId="77777777" w:rsidR="007A6505" w:rsidRPr="0094144A" w:rsidRDefault="007A6505"/>
    <w:p w14:paraId="250FB4C0" w14:textId="77777777" w:rsidR="00D70B37" w:rsidRPr="0094144A" w:rsidRDefault="00D70B37"/>
    <w:p w14:paraId="6695FFD7" w14:textId="77777777" w:rsidR="00D70B37" w:rsidRPr="0094144A" w:rsidRDefault="00D70B37"/>
    <w:sectPr w:rsidR="00D70B37" w:rsidRPr="0094144A" w:rsidSect="001B61C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C01AF"/>
    <w:multiLevelType w:val="hybridMultilevel"/>
    <w:tmpl w:val="9BB059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763567"/>
    <w:multiLevelType w:val="hybridMultilevel"/>
    <w:tmpl w:val="028AAF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69444B"/>
    <w:multiLevelType w:val="multilevel"/>
    <w:tmpl w:val="90C44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723098684">
    <w:abstractNumId w:val="2"/>
  </w:num>
  <w:num w:numId="2" w16cid:durableId="118887136">
    <w:abstractNumId w:val="1"/>
  </w:num>
  <w:num w:numId="3" w16cid:durableId="3030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37"/>
    <w:rsid w:val="000D2B49"/>
    <w:rsid w:val="001B61C2"/>
    <w:rsid w:val="00703240"/>
    <w:rsid w:val="0071654D"/>
    <w:rsid w:val="007A6505"/>
    <w:rsid w:val="008549B7"/>
    <w:rsid w:val="0094144A"/>
    <w:rsid w:val="00A32063"/>
    <w:rsid w:val="00D70B37"/>
    <w:rsid w:val="00E7389B"/>
    <w:rsid w:val="00EA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CC4A"/>
  <w15:docId w15:val="{DDCA9D98-429D-684F-A57C-29182215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0B3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0B3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41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EFB56-370B-4AA2-B946-05482A4E9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Романов Владимир Валерьевич</dc:creator>
  <cp:lastModifiedBy>Марина Розова</cp:lastModifiedBy>
  <cp:revision>2</cp:revision>
  <dcterms:created xsi:type="dcterms:W3CDTF">2023-04-21T05:31:00Z</dcterms:created>
  <dcterms:modified xsi:type="dcterms:W3CDTF">2023-04-21T05:31:00Z</dcterms:modified>
</cp:coreProperties>
</file>