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BEC5" w14:textId="77777777" w:rsidR="0036255F" w:rsidRDefault="00000000">
      <w:pPr>
        <w:pStyle w:val="a4"/>
      </w:pPr>
      <w:r>
        <w:t>Отчёт по лабораторной работе №8</w:t>
      </w:r>
    </w:p>
    <w:p w14:paraId="111E6ACE" w14:textId="77777777" w:rsidR="0036255F" w:rsidRDefault="00000000">
      <w:pPr>
        <w:pStyle w:val="a5"/>
      </w:pPr>
      <w:r>
        <w:t>Дисциплина: Информационная безопасность</w:t>
      </w:r>
    </w:p>
    <w:p w14:paraId="56F40F24" w14:textId="77777777" w:rsidR="0036255F" w:rsidRDefault="00000000">
      <w:pPr>
        <w:pStyle w:val="Author"/>
      </w:pPr>
      <w:r>
        <w:t>Андрианова Марина Георгиевна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9589956"/>
        <w:docPartObj>
          <w:docPartGallery w:val="Table of Contents"/>
          <w:docPartUnique/>
        </w:docPartObj>
      </w:sdtPr>
      <w:sdtContent>
        <w:p w14:paraId="6BF5BBA8" w14:textId="77777777" w:rsidR="0036255F" w:rsidRDefault="00000000">
          <w:pPr>
            <w:pStyle w:val="ae"/>
          </w:pPr>
          <w:r>
            <w:t>Содержание</w:t>
          </w:r>
        </w:p>
        <w:p w14:paraId="4D2D053B" w14:textId="0C76CA04" w:rsidR="00636CF8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909274" w:history="1">
            <w:r w:rsidR="00636CF8" w:rsidRPr="005838FA">
              <w:rPr>
                <w:rStyle w:val="ad"/>
                <w:noProof/>
              </w:rPr>
              <w:t>Цель работы</w:t>
            </w:r>
            <w:r w:rsidR="00636CF8">
              <w:rPr>
                <w:noProof/>
                <w:webHidden/>
              </w:rPr>
              <w:tab/>
            </w:r>
            <w:r w:rsidR="00636CF8">
              <w:rPr>
                <w:noProof/>
                <w:webHidden/>
              </w:rPr>
              <w:fldChar w:fldCharType="begin"/>
            </w:r>
            <w:r w:rsidR="00636CF8">
              <w:rPr>
                <w:noProof/>
                <w:webHidden/>
              </w:rPr>
              <w:instrText xml:space="preserve"> PAGEREF _Toc179909274 \h </w:instrText>
            </w:r>
            <w:r w:rsidR="00636CF8">
              <w:rPr>
                <w:noProof/>
                <w:webHidden/>
              </w:rPr>
            </w:r>
            <w:r w:rsidR="00636CF8">
              <w:rPr>
                <w:noProof/>
                <w:webHidden/>
              </w:rPr>
              <w:fldChar w:fldCharType="separate"/>
            </w:r>
            <w:r w:rsidR="002401B4">
              <w:rPr>
                <w:noProof/>
                <w:webHidden/>
              </w:rPr>
              <w:t>1</w:t>
            </w:r>
            <w:r w:rsidR="00636CF8">
              <w:rPr>
                <w:noProof/>
                <w:webHidden/>
              </w:rPr>
              <w:fldChar w:fldCharType="end"/>
            </w:r>
          </w:hyperlink>
        </w:p>
        <w:p w14:paraId="532E832C" w14:textId="47D31988" w:rsidR="00636CF8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909275" w:history="1">
            <w:r w:rsidR="00636CF8" w:rsidRPr="005838FA">
              <w:rPr>
                <w:rStyle w:val="ad"/>
                <w:noProof/>
              </w:rPr>
              <w:t>Выполнение лабораторной работы</w:t>
            </w:r>
            <w:r w:rsidR="00636CF8">
              <w:rPr>
                <w:noProof/>
                <w:webHidden/>
              </w:rPr>
              <w:tab/>
            </w:r>
            <w:r w:rsidR="00636CF8">
              <w:rPr>
                <w:noProof/>
                <w:webHidden/>
              </w:rPr>
              <w:fldChar w:fldCharType="begin"/>
            </w:r>
            <w:r w:rsidR="00636CF8">
              <w:rPr>
                <w:noProof/>
                <w:webHidden/>
              </w:rPr>
              <w:instrText xml:space="preserve"> PAGEREF _Toc179909275 \h </w:instrText>
            </w:r>
            <w:r w:rsidR="00636CF8">
              <w:rPr>
                <w:noProof/>
                <w:webHidden/>
              </w:rPr>
            </w:r>
            <w:r w:rsidR="00636CF8">
              <w:rPr>
                <w:noProof/>
                <w:webHidden/>
              </w:rPr>
              <w:fldChar w:fldCharType="separate"/>
            </w:r>
            <w:r w:rsidR="002401B4">
              <w:rPr>
                <w:noProof/>
                <w:webHidden/>
              </w:rPr>
              <w:t>1</w:t>
            </w:r>
            <w:r w:rsidR="00636CF8">
              <w:rPr>
                <w:noProof/>
                <w:webHidden/>
              </w:rPr>
              <w:fldChar w:fldCharType="end"/>
            </w:r>
          </w:hyperlink>
        </w:p>
        <w:p w14:paraId="3A6B078D" w14:textId="5BB82F94" w:rsidR="00636CF8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909276" w:history="1">
            <w:r w:rsidR="00636CF8" w:rsidRPr="005838FA">
              <w:rPr>
                <w:rStyle w:val="ad"/>
                <w:noProof/>
              </w:rPr>
              <w:t>Ответы на контрольные вопросы</w:t>
            </w:r>
            <w:r w:rsidR="00636CF8">
              <w:rPr>
                <w:noProof/>
                <w:webHidden/>
              </w:rPr>
              <w:tab/>
            </w:r>
            <w:r w:rsidR="00233AB2">
              <w:rPr>
                <w:noProof/>
                <w:webHidden/>
                <w:lang w:val="en-US"/>
              </w:rPr>
              <w:t>3</w:t>
            </w:r>
          </w:hyperlink>
        </w:p>
        <w:p w14:paraId="370D7A86" w14:textId="482FE8CD" w:rsidR="00636CF8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909277" w:history="1">
            <w:r w:rsidR="00636CF8" w:rsidRPr="005838FA">
              <w:rPr>
                <w:rStyle w:val="ad"/>
                <w:noProof/>
              </w:rPr>
              <w:t>Выводы</w:t>
            </w:r>
            <w:r w:rsidR="00636CF8">
              <w:rPr>
                <w:noProof/>
                <w:webHidden/>
              </w:rPr>
              <w:tab/>
            </w:r>
            <w:r w:rsidR="00636CF8">
              <w:rPr>
                <w:noProof/>
                <w:webHidden/>
              </w:rPr>
              <w:fldChar w:fldCharType="begin"/>
            </w:r>
            <w:r w:rsidR="00636CF8">
              <w:rPr>
                <w:noProof/>
                <w:webHidden/>
              </w:rPr>
              <w:instrText xml:space="preserve"> PAGEREF _Toc179909277 \h </w:instrText>
            </w:r>
            <w:r w:rsidR="00636CF8">
              <w:rPr>
                <w:noProof/>
                <w:webHidden/>
              </w:rPr>
            </w:r>
            <w:r w:rsidR="00636CF8">
              <w:rPr>
                <w:noProof/>
                <w:webHidden/>
              </w:rPr>
              <w:fldChar w:fldCharType="separate"/>
            </w:r>
            <w:r w:rsidR="002401B4">
              <w:rPr>
                <w:noProof/>
                <w:webHidden/>
              </w:rPr>
              <w:t>3</w:t>
            </w:r>
            <w:r w:rsidR="00636CF8">
              <w:rPr>
                <w:noProof/>
                <w:webHidden/>
              </w:rPr>
              <w:fldChar w:fldCharType="end"/>
            </w:r>
          </w:hyperlink>
        </w:p>
        <w:p w14:paraId="1B223967" w14:textId="77777777" w:rsidR="0036255F" w:rsidRDefault="00000000">
          <w:r>
            <w:fldChar w:fldCharType="end"/>
          </w:r>
        </w:p>
      </w:sdtContent>
    </w:sdt>
    <w:p w14:paraId="0B00EC47" w14:textId="77777777" w:rsidR="0036255F" w:rsidRDefault="00000000">
      <w:pPr>
        <w:pStyle w:val="1"/>
      </w:pPr>
      <w:bookmarkStart w:id="0" w:name="_Toc179909274"/>
      <w:bookmarkStart w:id="1" w:name="цель-работы"/>
      <w:r>
        <w:t>Цель работы</w:t>
      </w:r>
      <w:bookmarkEnd w:id="0"/>
    </w:p>
    <w:p w14:paraId="3D751AB0" w14:textId="77777777" w:rsidR="0036255F" w:rsidRDefault="00000000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508DA2EF" w14:textId="77777777" w:rsidR="0036255F" w:rsidRDefault="00000000">
      <w:pPr>
        <w:pStyle w:val="1"/>
      </w:pPr>
      <w:bookmarkStart w:id="2" w:name="_Toc179909275"/>
      <w:bookmarkStart w:id="3" w:name="выполнение-лабораторной-работы"/>
      <w:bookmarkEnd w:id="1"/>
      <w:r>
        <w:t>Выполнение лабораторной работы</w:t>
      </w:r>
      <w:bookmarkEnd w:id="2"/>
    </w:p>
    <w:p w14:paraId="64B09239" w14:textId="77777777" w:rsidR="0036255F" w:rsidRDefault="00000000">
      <w:pPr>
        <w:pStyle w:val="FirstParagraph"/>
      </w:pPr>
      <w:r>
        <w:t>Я выполняла лабораторную работу на языке программирования Python, используя функции, реализованные в лабораторной работе №7.</w:t>
      </w:r>
    </w:p>
    <w:p w14:paraId="64E68805" w14:textId="77777777" w:rsidR="0036255F" w:rsidRPr="00636CF8" w:rsidRDefault="00000000">
      <w:pPr>
        <w:pStyle w:val="a0"/>
      </w:pPr>
      <w:r>
        <w:t>Используя функцию для генерации ключа, генерирую ключ, затем шифрую два разных текста одним и тем же ключом (рис. [-@fig:001]).</w:t>
      </w:r>
    </w:p>
    <w:p w14:paraId="4BF94D36" w14:textId="77777777" w:rsidR="00636CF8" w:rsidRDefault="00636CF8" w:rsidP="00636CF8">
      <w:pPr>
        <w:pStyle w:val="a0"/>
        <w:keepNext/>
      </w:pPr>
      <w:r>
        <w:rPr>
          <w:noProof/>
        </w:rPr>
        <w:drawing>
          <wp:inline distT="0" distB="0" distL="0" distR="0" wp14:anchorId="06B9DA40" wp14:editId="54D0A309">
            <wp:extent cx="6152515" cy="2632710"/>
            <wp:effectExtent l="0" t="0" r="0" b="0"/>
            <wp:docPr id="1723700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00391" name="Рисунок 1723700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52DF" w14:textId="16C504CE" w:rsidR="00636CF8" w:rsidRPr="00636CF8" w:rsidRDefault="00636CF8" w:rsidP="00636CF8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401B4">
        <w:rPr>
          <w:noProof/>
        </w:rPr>
        <w:t>1</w:t>
      </w:r>
      <w:r>
        <w:fldChar w:fldCharType="end"/>
      </w:r>
      <w:r w:rsidRPr="00636CF8">
        <w:t xml:space="preserve">. </w:t>
      </w:r>
      <w:r w:rsidRPr="00557572">
        <w:t>Шифрование двух текстов</w:t>
      </w:r>
    </w:p>
    <w:p w14:paraId="63C94959" w14:textId="77777777" w:rsidR="0036255F" w:rsidRDefault="00000000">
      <w:pPr>
        <w:pStyle w:val="a0"/>
        <w:rPr>
          <w:lang w:val="en-US"/>
        </w:rPr>
      </w:pPr>
      <w:r>
        <w:lastRenderedPageBreak/>
        <w:t>Расшифровываю оба текста сначала с помощью одного ключа, затем предполагаю, что мне неизвестен ключ, но известен один из текстов и уже расшифровываю второй, зная шифротексты и первый текст (рис. [-@fig:002]).</w:t>
      </w:r>
    </w:p>
    <w:p w14:paraId="678538D8" w14:textId="77777777" w:rsidR="00636CF8" w:rsidRDefault="00636CF8" w:rsidP="00636CF8">
      <w:pPr>
        <w:pStyle w:val="a0"/>
        <w:keepNext/>
      </w:pPr>
      <w:r>
        <w:rPr>
          <w:noProof/>
          <w:lang w:val="en-US"/>
        </w:rPr>
        <w:drawing>
          <wp:inline distT="0" distB="0" distL="0" distR="0" wp14:anchorId="17F39DBA" wp14:editId="10C880D8">
            <wp:extent cx="6152515" cy="804545"/>
            <wp:effectExtent l="0" t="0" r="0" b="0"/>
            <wp:docPr id="831438535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38535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C3B5" w14:textId="51EA86E3" w:rsidR="00636CF8" w:rsidRPr="00636CF8" w:rsidRDefault="00636CF8" w:rsidP="00636CF8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401B4">
        <w:rPr>
          <w:noProof/>
        </w:rPr>
        <w:t>2</w:t>
      </w:r>
      <w:r>
        <w:fldChar w:fldCharType="end"/>
      </w:r>
      <w:r w:rsidRPr="00636CF8">
        <w:t>. Расшифровывание двух текстов</w:t>
      </w:r>
    </w:p>
    <w:p w14:paraId="2D70BC36" w14:textId="58F12840" w:rsidR="00636CF8" w:rsidRDefault="00000000">
      <w:pPr>
        <w:pStyle w:val="a0"/>
        <w:rPr>
          <w:lang w:val="en-US"/>
        </w:rPr>
      </w:pPr>
      <w:r>
        <w:t>Запускаю написанный код (рис. [-@fig:003]).</w:t>
      </w:r>
    </w:p>
    <w:p w14:paraId="2D08DDAA" w14:textId="77777777" w:rsidR="00636CF8" w:rsidRDefault="00636CF8" w:rsidP="00636CF8">
      <w:pPr>
        <w:pStyle w:val="a0"/>
        <w:keepNext/>
      </w:pPr>
      <w:r>
        <w:rPr>
          <w:noProof/>
          <w:lang w:val="en-US"/>
        </w:rPr>
        <w:drawing>
          <wp:inline distT="0" distB="0" distL="0" distR="0" wp14:anchorId="787F5396" wp14:editId="5B6AEC87">
            <wp:extent cx="5200650" cy="1600200"/>
            <wp:effectExtent l="0" t="0" r="0" b="0"/>
            <wp:docPr id="2370962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96228" name="Рисунок 23709622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8" b="-1"/>
                    <a:stretch/>
                  </pic:blipFill>
                  <pic:spPr bwMode="auto">
                    <a:xfrm>
                      <a:off x="0" y="0"/>
                      <a:ext cx="52006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40B55" w14:textId="1DD1D5A9" w:rsidR="00636CF8" w:rsidRPr="00233AB2" w:rsidRDefault="00636CF8" w:rsidP="00636CF8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401B4">
        <w:rPr>
          <w:noProof/>
        </w:rPr>
        <w:t>3</w:t>
      </w:r>
      <w:r>
        <w:fldChar w:fldCharType="end"/>
      </w:r>
      <w:r w:rsidRPr="00233AB2">
        <w:t>. Результат работы программы</w:t>
      </w:r>
    </w:p>
    <w:p w14:paraId="55588155" w14:textId="77777777" w:rsidR="00636CF8" w:rsidRPr="00233AB2" w:rsidRDefault="00636CF8">
      <w:pPr>
        <w:pStyle w:val="a0"/>
      </w:pPr>
    </w:p>
    <w:p w14:paraId="3449C0D5" w14:textId="6CE62CFB" w:rsidR="0036255F" w:rsidRPr="00233AB2" w:rsidRDefault="00000000">
      <w:pPr>
        <w:pStyle w:val="a0"/>
      </w:pPr>
      <w:r>
        <w:t>Листинг</w:t>
      </w:r>
      <w:r w:rsidRPr="00233AB2">
        <w:t xml:space="preserve"> </w:t>
      </w:r>
      <w:r>
        <w:t>программы</w:t>
      </w:r>
      <w:r w:rsidRPr="00233AB2">
        <w:t xml:space="preserve"> 1</w:t>
      </w:r>
    </w:p>
    <w:p w14:paraId="0C776946" w14:textId="77777777" w:rsidR="0036255F" w:rsidRPr="00636CF8" w:rsidRDefault="00000000">
      <w:pPr>
        <w:pStyle w:val="SourceCode"/>
        <w:rPr>
          <w:lang w:val="en-US"/>
        </w:rPr>
      </w:pPr>
      <w:r w:rsidRPr="002401B4">
        <w:rPr>
          <w:lang w:val="en-US"/>
        </w:rPr>
        <w:br/>
      </w:r>
      <w:r w:rsidRPr="00636CF8">
        <w:rPr>
          <w:rStyle w:val="ImportTok"/>
          <w:lang w:val="en-US"/>
        </w:rPr>
        <w:t>import</w:t>
      </w:r>
      <w:r w:rsidRPr="00636CF8">
        <w:rPr>
          <w:rStyle w:val="NormalTok"/>
          <w:lang w:val="en-US"/>
        </w:rPr>
        <w:t xml:space="preserve"> random</w:t>
      </w:r>
      <w:r w:rsidRPr="00636CF8">
        <w:rPr>
          <w:lang w:val="en-US"/>
        </w:rPr>
        <w:br/>
      </w:r>
      <w:r w:rsidRPr="00636CF8">
        <w:rPr>
          <w:rStyle w:val="ImportTok"/>
          <w:lang w:val="en-US"/>
        </w:rPr>
        <w:t>import</w:t>
      </w:r>
      <w:r w:rsidRPr="00636CF8">
        <w:rPr>
          <w:rStyle w:val="NormalTok"/>
          <w:lang w:val="en-US"/>
        </w:rPr>
        <w:t xml:space="preserve"> string</w:t>
      </w:r>
      <w:r w:rsidRPr="00636CF8">
        <w:rPr>
          <w:lang w:val="en-US"/>
        </w:rPr>
        <w:br/>
      </w:r>
      <w:r w:rsidRPr="00636CF8">
        <w:rPr>
          <w:lang w:val="en-US"/>
        </w:rPr>
        <w:br/>
      </w:r>
      <w:r w:rsidRPr="00636CF8">
        <w:rPr>
          <w:rStyle w:val="KeywordTok"/>
          <w:lang w:val="en-US"/>
        </w:rPr>
        <w:t>def</w:t>
      </w:r>
      <w:r w:rsidRPr="00636CF8">
        <w:rPr>
          <w:rStyle w:val="NormalTok"/>
          <w:lang w:val="en-US"/>
        </w:rPr>
        <w:t xml:space="preserve"> </w:t>
      </w:r>
      <w:proofErr w:type="spellStart"/>
      <w:r w:rsidRPr="00636CF8">
        <w:rPr>
          <w:rStyle w:val="NormalTok"/>
          <w:lang w:val="en-US"/>
        </w:rPr>
        <w:t>generate_key_hex</w:t>
      </w:r>
      <w:proofErr w:type="spellEnd"/>
      <w:r w:rsidRPr="00636CF8">
        <w:rPr>
          <w:rStyle w:val="NormalTok"/>
          <w:lang w:val="en-US"/>
        </w:rPr>
        <w:t>(text):</w:t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t xml:space="preserve">    key </w:t>
      </w:r>
      <w:r w:rsidRPr="00636CF8">
        <w:rPr>
          <w:rStyle w:val="OperatorTok"/>
          <w:lang w:val="en-US"/>
        </w:rPr>
        <w:t>=</w:t>
      </w:r>
      <w:r w:rsidRPr="00636CF8">
        <w:rPr>
          <w:rStyle w:val="NormalTok"/>
          <w:lang w:val="en-US"/>
        </w:rPr>
        <w:t xml:space="preserve"> </w:t>
      </w:r>
      <w:r w:rsidRPr="00636CF8">
        <w:rPr>
          <w:rStyle w:val="StringTok"/>
          <w:lang w:val="en-US"/>
        </w:rPr>
        <w:t>''</w:t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t xml:space="preserve">    </w:t>
      </w:r>
      <w:r w:rsidRPr="00636CF8">
        <w:rPr>
          <w:rStyle w:val="ControlFlowTok"/>
          <w:lang w:val="en-US"/>
        </w:rPr>
        <w:t>for</w:t>
      </w:r>
      <w:r w:rsidRPr="00636CF8">
        <w:rPr>
          <w:rStyle w:val="NormalTok"/>
          <w:lang w:val="en-US"/>
        </w:rPr>
        <w:t xml:space="preserve"> </w:t>
      </w:r>
      <w:proofErr w:type="spellStart"/>
      <w:r w:rsidRPr="00636CF8">
        <w:rPr>
          <w:rStyle w:val="NormalTok"/>
          <w:lang w:val="en-US"/>
        </w:rPr>
        <w:t>i</w:t>
      </w:r>
      <w:proofErr w:type="spellEnd"/>
      <w:r w:rsidRPr="00636CF8">
        <w:rPr>
          <w:rStyle w:val="NormalTok"/>
          <w:lang w:val="en-US"/>
        </w:rPr>
        <w:t xml:space="preserve"> </w:t>
      </w:r>
      <w:r w:rsidRPr="00636CF8">
        <w:rPr>
          <w:rStyle w:val="KeywordTok"/>
          <w:lang w:val="en-US"/>
        </w:rPr>
        <w:t>in</w:t>
      </w:r>
      <w:r w:rsidRPr="00636CF8">
        <w:rPr>
          <w:rStyle w:val="NormalTok"/>
          <w:lang w:val="en-US"/>
        </w:rPr>
        <w:t xml:space="preserve"> </w:t>
      </w:r>
      <w:r w:rsidRPr="00636CF8">
        <w:rPr>
          <w:rStyle w:val="BuiltInTok"/>
          <w:lang w:val="en-US"/>
        </w:rPr>
        <w:t>range</w:t>
      </w:r>
      <w:r w:rsidRPr="00636CF8">
        <w:rPr>
          <w:rStyle w:val="NormalTok"/>
          <w:lang w:val="en-US"/>
        </w:rPr>
        <w:t>(</w:t>
      </w:r>
      <w:proofErr w:type="spellStart"/>
      <w:r w:rsidRPr="00636CF8">
        <w:rPr>
          <w:rStyle w:val="BuiltInTok"/>
          <w:lang w:val="en-US"/>
        </w:rPr>
        <w:t>len</w:t>
      </w:r>
      <w:proofErr w:type="spellEnd"/>
      <w:r w:rsidRPr="00636CF8">
        <w:rPr>
          <w:rStyle w:val="NormalTok"/>
          <w:lang w:val="en-US"/>
        </w:rPr>
        <w:t>(text)):</w:t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t xml:space="preserve">        key </w:t>
      </w:r>
      <w:r w:rsidRPr="00636CF8">
        <w:rPr>
          <w:rStyle w:val="OperatorTok"/>
          <w:lang w:val="en-US"/>
        </w:rPr>
        <w:t>+=</w:t>
      </w:r>
      <w:r w:rsidRPr="00636CF8">
        <w:rPr>
          <w:rStyle w:val="NormalTok"/>
          <w:lang w:val="en-US"/>
        </w:rPr>
        <w:t xml:space="preserve"> </w:t>
      </w:r>
      <w:proofErr w:type="spellStart"/>
      <w:r w:rsidRPr="00636CF8">
        <w:rPr>
          <w:rStyle w:val="NormalTok"/>
          <w:lang w:val="en-US"/>
        </w:rPr>
        <w:t>random.choice</w:t>
      </w:r>
      <w:proofErr w:type="spellEnd"/>
      <w:r w:rsidRPr="00636CF8">
        <w:rPr>
          <w:rStyle w:val="NormalTok"/>
          <w:lang w:val="en-US"/>
        </w:rPr>
        <w:t>(</w:t>
      </w:r>
      <w:proofErr w:type="spellStart"/>
      <w:r w:rsidRPr="00636CF8">
        <w:rPr>
          <w:rStyle w:val="NormalTok"/>
          <w:lang w:val="en-US"/>
        </w:rPr>
        <w:t>string.ascii_letters</w:t>
      </w:r>
      <w:proofErr w:type="spellEnd"/>
      <w:r w:rsidRPr="00636CF8">
        <w:rPr>
          <w:rStyle w:val="NormalTok"/>
          <w:lang w:val="en-US"/>
        </w:rPr>
        <w:t xml:space="preserve"> </w:t>
      </w:r>
      <w:r w:rsidRPr="00636CF8">
        <w:rPr>
          <w:rStyle w:val="OperatorTok"/>
          <w:lang w:val="en-US"/>
        </w:rPr>
        <w:t>+</w:t>
      </w:r>
      <w:r w:rsidRPr="00636CF8">
        <w:rPr>
          <w:rStyle w:val="NormalTok"/>
          <w:lang w:val="en-US"/>
        </w:rPr>
        <w:t xml:space="preserve"> </w:t>
      </w:r>
      <w:proofErr w:type="spellStart"/>
      <w:r w:rsidRPr="00636CF8">
        <w:rPr>
          <w:rStyle w:val="NormalTok"/>
          <w:lang w:val="en-US"/>
        </w:rPr>
        <w:t>string.digits</w:t>
      </w:r>
      <w:proofErr w:type="spellEnd"/>
      <w:r w:rsidRPr="00636CF8">
        <w:rPr>
          <w:rStyle w:val="NormalTok"/>
          <w:lang w:val="en-US"/>
        </w:rPr>
        <w:t xml:space="preserve">) </w:t>
      </w:r>
      <w:r w:rsidRPr="00636CF8">
        <w:rPr>
          <w:rStyle w:val="CommentTok"/>
          <w:lang w:val="en-US"/>
        </w:rPr>
        <w:t>#</w:t>
      </w:r>
      <w:r>
        <w:rPr>
          <w:rStyle w:val="CommentTok"/>
        </w:rPr>
        <w:t>генерация</w:t>
      </w:r>
      <w:r w:rsidRPr="00636CF8">
        <w:rPr>
          <w:rStyle w:val="CommentTok"/>
          <w:lang w:val="en-US"/>
        </w:rPr>
        <w:t xml:space="preserve"> </w:t>
      </w:r>
      <w:r>
        <w:rPr>
          <w:rStyle w:val="CommentTok"/>
        </w:rPr>
        <w:t>цифры</w:t>
      </w:r>
      <w:r w:rsidRPr="00636CF8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636CF8">
        <w:rPr>
          <w:rStyle w:val="CommentTok"/>
          <w:lang w:val="en-US"/>
        </w:rPr>
        <w:t xml:space="preserve"> </w:t>
      </w:r>
      <w:r>
        <w:rPr>
          <w:rStyle w:val="CommentTok"/>
        </w:rPr>
        <w:t>каждого</w:t>
      </w:r>
      <w:r w:rsidRPr="00636CF8">
        <w:rPr>
          <w:rStyle w:val="CommentTok"/>
          <w:lang w:val="en-US"/>
        </w:rPr>
        <w:t xml:space="preserve"> </w:t>
      </w:r>
      <w:r>
        <w:rPr>
          <w:rStyle w:val="CommentTok"/>
        </w:rPr>
        <w:t>символа</w:t>
      </w:r>
      <w:r w:rsidRPr="00636CF8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636CF8">
        <w:rPr>
          <w:rStyle w:val="CommentTok"/>
          <w:lang w:val="en-US"/>
        </w:rPr>
        <w:t xml:space="preserve"> </w:t>
      </w:r>
      <w:r>
        <w:rPr>
          <w:rStyle w:val="CommentTok"/>
        </w:rPr>
        <w:t>тексте</w:t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t xml:space="preserve">    </w:t>
      </w:r>
      <w:r w:rsidRPr="00636CF8">
        <w:rPr>
          <w:rStyle w:val="ControlFlowTok"/>
          <w:lang w:val="en-US"/>
        </w:rPr>
        <w:t>return</w:t>
      </w:r>
      <w:r w:rsidRPr="00636CF8">
        <w:rPr>
          <w:rStyle w:val="NormalTok"/>
          <w:lang w:val="en-US"/>
        </w:rPr>
        <w:t xml:space="preserve"> key</w:t>
      </w:r>
      <w:r w:rsidRPr="00636CF8">
        <w:rPr>
          <w:lang w:val="en-US"/>
        </w:rPr>
        <w:br/>
      </w:r>
      <w:r w:rsidRPr="00636CF8">
        <w:rPr>
          <w:lang w:val="en-US"/>
        </w:rPr>
        <w:br/>
      </w:r>
      <w:r w:rsidRPr="00636CF8">
        <w:rPr>
          <w:rStyle w:val="CommentTok"/>
          <w:lang w:val="en-US"/>
        </w:rPr>
        <w:t>#</w:t>
      </w:r>
      <w:r>
        <w:rPr>
          <w:rStyle w:val="CommentTok"/>
        </w:rPr>
        <w:t>для</w:t>
      </w:r>
      <w:r w:rsidRPr="00636CF8">
        <w:rPr>
          <w:rStyle w:val="CommentTok"/>
          <w:lang w:val="en-US"/>
        </w:rPr>
        <w:t xml:space="preserve"> </w:t>
      </w:r>
      <w:r>
        <w:rPr>
          <w:rStyle w:val="CommentTok"/>
        </w:rPr>
        <w:t>шифрования</w:t>
      </w:r>
      <w:r w:rsidRPr="00636CF8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636CF8">
        <w:rPr>
          <w:rStyle w:val="CommentTok"/>
          <w:lang w:val="en-US"/>
        </w:rPr>
        <w:t xml:space="preserve"> </w:t>
      </w:r>
      <w:r>
        <w:rPr>
          <w:rStyle w:val="CommentTok"/>
        </w:rPr>
        <w:t>дешифрования</w:t>
      </w:r>
      <w:r w:rsidRPr="00636CF8">
        <w:rPr>
          <w:lang w:val="en-US"/>
        </w:rPr>
        <w:br/>
      </w:r>
      <w:r w:rsidRPr="00636CF8">
        <w:rPr>
          <w:rStyle w:val="KeywordTok"/>
          <w:lang w:val="en-US"/>
        </w:rPr>
        <w:t>def</w:t>
      </w:r>
      <w:r w:rsidRPr="00636CF8">
        <w:rPr>
          <w:rStyle w:val="NormalTok"/>
          <w:lang w:val="en-US"/>
        </w:rPr>
        <w:t xml:space="preserve"> </w:t>
      </w:r>
      <w:proofErr w:type="spellStart"/>
      <w:r w:rsidRPr="00636CF8">
        <w:rPr>
          <w:rStyle w:val="NormalTok"/>
          <w:lang w:val="en-US"/>
        </w:rPr>
        <w:t>en_de_crypt</w:t>
      </w:r>
      <w:proofErr w:type="spellEnd"/>
      <w:r w:rsidRPr="00636CF8">
        <w:rPr>
          <w:rStyle w:val="NormalTok"/>
          <w:lang w:val="en-US"/>
        </w:rPr>
        <w:t>(text, key):</w:t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t xml:space="preserve">    </w:t>
      </w:r>
      <w:proofErr w:type="spellStart"/>
      <w:r w:rsidRPr="00636CF8">
        <w:rPr>
          <w:rStyle w:val="NormalTok"/>
          <w:lang w:val="en-US"/>
        </w:rPr>
        <w:t>new_text</w:t>
      </w:r>
      <w:proofErr w:type="spellEnd"/>
      <w:r w:rsidRPr="00636CF8">
        <w:rPr>
          <w:rStyle w:val="NormalTok"/>
          <w:lang w:val="en-US"/>
        </w:rPr>
        <w:t xml:space="preserve"> </w:t>
      </w:r>
      <w:r w:rsidRPr="00636CF8">
        <w:rPr>
          <w:rStyle w:val="OperatorTok"/>
          <w:lang w:val="en-US"/>
        </w:rPr>
        <w:t>=</w:t>
      </w:r>
      <w:r w:rsidRPr="00636CF8">
        <w:rPr>
          <w:rStyle w:val="NormalTok"/>
          <w:lang w:val="en-US"/>
        </w:rPr>
        <w:t xml:space="preserve"> </w:t>
      </w:r>
      <w:r w:rsidRPr="00636CF8">
        <w:rPr>
          <w:rStyle w:val="StringTok"/>
          <w:lang w:val="en-US"/>
        </w:rPr>
        <w:t>''</w:t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t xml:space="preserve">    </w:t>
      </w:r>
      <w:r w:rsidRPr="00636CF8">
        <w:rPr>
          <w:rStyle w:val="ControlFlowTok"/>
          <w:lang w:val="en-US"/>
        </w:rPr>
        <w:t>for</w:t>
      </w:r>
      <w:r w:rsidRPr="00636CF8">
        <w:rPr>
          <w:rStyle w:val="NormalTok"/>
          <w:lang w:val="en-US"/>
        </w:rPr>
        <w:t xml:space="preserve"> </w:t>
      </w:r>
      <w:proofErr w:type="spellStart"/>
      <w:r w:rsidRPr="00636CF8">
        <w:rPr>
          <w:rStyle w:val="NormalTok"/>
          <w:lang w:val="en-US"/>
        </w:rPr>
        <w:t>i</w:t>
      </w:r>
      <w:proofErr w:type="spellEnd"/>
      <w:r w:rsidRPr="00636CF8">
        <w:rPr>
          <w:rStyle w:val="NormalTok"/>
          <w:lang w:val="en-US"/>
        </w:rPr>
        <w:t xml:space="preserve"> </w:t>
      </w:r>
      <w:r w:rsidRPr="00636CF8">
        <w:rPr>
          <w:rStyle w:val="KeywordTok"/>
          <w:lang w:val="en-US"/>
        </w:rPr>
        <w:t>in</w:t>
      </w:r>
      <w:r w:rsidRPr="00636CF8">
        <w:rPr>
          <w:rStyle w:val="NormalTok"/>
          <w:lang w:val="en-US"/>
        </w:rPr>
        <w:t xml:space="preserve"> </w:t>
      </w:r>
      <w:r w:rsidRPr="00636CF8">
        <w:rPr>
          <w:rStyle w:val="BuiltInTok"/>
          <w:lang w:val="en-US"/>
        </w:rPr>
        <w:t>range</w:t>
      </w:r>
      <w:r w:rsidRPr="00636CF8">
        <w:rPr>
          <w:rStyle w:val="NormalTok"/>
          <w:lang w:val="en-US"/>
        </w:rPr>
        <w:t>(</w:t>
      </w:r>
      <w:proofErr w:type="spellStart"/>
      <w:r w:rsidRPr="00636CF8">
        <w:rPr>
          <w:rStyle w:val="BuiltInTok"/>
          <w:lang w:val="en-US"/>
        </w:rPr>
        <w:t>len</w:t>
      </w:r>
      <w:proofErr w:type="spellEnd"/>
      <w:r w:rsidRPr="00636CF8">
        <w:rPr>
          <w:rStyle w:val="NormalTok"/>
          <w:lang w:val="en-US"/>
        </w:rPr>
        <w:t xml:space="preserve">(text)): </w:t>
      </w:r>
      <w:r w:rsidRPr="00636CF8">
        <w:rPr>
          <w:rStyle w:val="CommentTok"/>
          <w:lang w:val="en-US"/>
        </w:rPr>
        <w:t>#</w:t>
      </w:r>
      <w:r>
        <w:rPr>
          <w:rStyle w:val="CommentTok"/>
        </w:rPr>
        <w:t>проход</w:t>
      </w:r>
      <w:r w:rsidRPr="00636CF8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636CF8">
        <w:rPr>
          <w:rStyle w:val="CommentTok"/>
          <w:lang w:val="en-US"/>
        </w:rPr>
        <w:t xml:space="preserve"> </w:t>
      </w:r>
      <w:r>
        <w:rPr>
          <w:rStyle w:val="CommentTok"/>
        </w:rPr>
        <w:t>каждому</w:t>
      </w:r>
      <w:r w:rsidRPr="00636CF8">
        <w:rPr>
          <w:rStyle w:val="CommentTok"/>
          <w:lang w:val="en-US"/>
        </w:rPr>
        <w:t xml:space="preserve"> </w:t>
      </w:r>
      <w:r>
        <w:rPr>
          <w:rStyle w:val="CommentTok"/>
        </w:rPr>
        <w:t>символу</w:t>
      </w:r>
      <w:r w:rsidRPr="00636CF8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636CF8">
        <w:rPr>
          <w:rStyle w:val="CommentTok"/>
          <w:lang w:val="en-US"/>
        </w:rPr>
        <w:t xml:space="preserve"> </w:t>
      </w:r>
      <w:r>
        <w:rPr>
          <w:rStyle w:val="CommentTok"/>
        </w:rPr>
        <w:t>тексте</w:t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t xml:space="preserve">        </w:t>
      </w:r>
      <w:proofErr w:type="spellStart"/>
      <w:r w:rsidRPr="00636CF8">
        <w:rPr>
          <w:rStyle w:val="NormalTok"/>
          <w:lang w:val="en-US"/>
        </w:rPr>
        <w:t>new_text</w:t>
      </w:r>
      <w:proofErr w:type="spellEnd"/>
      <w:r w:rsidRPr="00636CF8">
        <w:rPr>
          <w:rStyle w:val="NormalTok"/>
          <w:lang w:val="en-US"/>
        </w:rPr>
        <w:t xml:space="preserve"> </w:t>
      </w:r>
      <w:r w:rsidRPr="00636CF8">
        <w:rPr>
          <w:rStyle w:val="OperatorTok"/>
          <w:lang w:val="en-US"/>
        </w:rPr>
        <w:t>+=</w:t>
      </w:r>
      <w:r w:rsidRPr="00636CF8">
        <w:rPr>
          <w:rStyle w:val="NormalTok"/>
          <w:lang w:val="en-US"/>
        </w:rPr>
        <w:t xml:space="preserve"> </w:t>
      </w:r>
      <w:r w:rsidRPr="00636CF8">
        <w:rPr>
          <w:rStyle w:val="BuiltInTok"/>
          <w:lang w:val="en-US"/>
        </w:rPr>
        <w:t>chr</w:t>
      </w:r>
      <w:r w:rsidRPr="00636CF8">
        <w:rPr>
          <w:rStyle w:val="NormalTok"/>
          <w:lang w:val="en-US"/>
        </w:rPr>
        <w:t>(</w:t>
      </w:r>
      <w:proofErr w:type="spellStart"/>
      <w:r w:rsidRPr="00636CF8">
        <w:rPr>
          <w:rStyle w:val="BuiltInTok"/>
          <w:lang w:val="en-US"/>
        </w:rPr>
        <w:t>ord</w:t>
      </w:r>
      <w:proofErr w:type="spellEnd"/>
      <w:r w:rsidRPr="00636CF8">
        <w:rPr>
          <w:rStyle w:val="NormalTok"/>
          <w:lang w:val="en-US"/>
        </w:rPr>
        <w:t>(text[</w:t>
      </w:r>
      <w:proofErr w:type="spellStart"/>
      <w:r w:rsidRPr="00636CF8">
        <w:rPr>
          <w:rStyle w:val="NormalTok"/>
          <w:lang w:val="en-US"/>
        </w:rPr>
        <w:t>i</w:t>
      </w:r>
      <w:proofErr w:type="spellEnd"/>
      <w:r w:rsidRPr="00636CF8">
        <w:rPr>
          <w:rStyle w:val="NormalTok"/>
          <w:lang w:val="en-US"/>
        </w:rPr>
        <w:t xml:space="preserve">]) </w:t>
      </w:r>
      <w:r w:rsidRPr="00636CF8">
        <w:rPr>
          <w:rStyle w:val="OperatorTok"/>
          <w:lang w:val="en-US"/>
        </w:rPr>
        <w:t>^</w:t>
      </w:r>
      <w:r w:rsidRPr="00636CF8">
        <w:rPr>
          <w:rStyle w:val="NormalTok"/>
          <w:lang w:val="en-US"/>
        </w:rPr>
        <w:t xml:space="preserve"> </w:t>
      </w:r>
      <w:proofErr w:type="spellStart"/>
      <w:r w:rsidRPr="00636CF8">
        <w:rPr>
          <w:rStyle w:val="BuiltInTok"/>
          <w:lang w:val="en-US"/>
        </w:rPr>
        <w:t>ord</w:t>
      </w:r>
      <w:proofErr w:type="spellEnd"/>
      <w:r w:rsidRPr="00636CF8">
        <w:rPr>
          <w:rStyle w:val="NormalTok"/>
          <w:lang w:val="en-US"/>
        </w:rPr>
        <w:t>(key[</w:t>
      </w:r>
      <w:proofErr w:type="spellStart"/>
      <w:r w:rsidRPr="00636CF8">
        <w:rPr>
          <w:rStyle w:val="NormalTok"/>
          <w:lang w:val="en-US"/>
        </w:rPr>
        <w:t>i</w:t>
      </w:r>
      <w:proofErr w:type="spellEnd"/>
      <w:r w:rsidRPr="00636CF8">
        <w:rPr>
          <w:rStyle w:val="NormalTok"/>
          <w:lang w:val="en-US"/>
        </w:rPr>
        <w:t xml:space="preserve"> </w:t>
      </w:r>
      <w:r w:rsidRPr="00636CF8">
        <w:rPr>
          <w:rStyle w:val="OperatorTok"/>
          <w:lang w:val="en-US"/>
        </w:rPr>
        <w:t>%</w:t>
      </w:r>
      <w:r w:rsidRPr="00636CF8">
        <w:rPr>
          <w:rStyle w:val="NormalTok"/>
          <w:lang w:val="en-US"/>
        </w:rPr>
        <w:t xml:space="preserve"> </w:t>
      </w:r>
      <w:proofErr w:type="spellStart"/>
      <w:r w:rsidRPr="00636CF8">
        <w:rPr>
          <w:rStyle w:val="BuiltInTok"/>
          <w:lang w:val="en-US"/>
        </w:rPr>
        <w:t>len</w:t>
      </w:r>
      <w:proofErr w:type="spellEnd"/>
      <w:r w:rsidRPr="00636CF8">
        <w:rPr>
          <w:rStyle w:val="NormalTok"/>
          <w:lang w:val="en-US"/>
        </w:rPr>
        <w:t>(key)]))</w:t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t xml:space="preserve">    </w:t>
      </w:r>
      <w:r w:rsidRPr="00636CF8">
        <w:rPr>
          <w:rStyle w:val="ControlFlowTok"/>
          <w:lang w:val="en-US"/>
        </w:rPr>
        <w:t>return</w:t>
      </w:r>
      <w:r w:rsidRPr="00636CF8">
        <w:rPr>
          <w:rStyle w:val="NormalTok"/>
          <w:lang w:val="en-US"/>
        </w:rPr>
        <w:t xml:space="preserve"> </w:t>
      </w:r>
      <w:proofErr w:type="spellStart"/>
      <w:r w:rsidRPr="00636CF8">
        <w:rPr>
          <w:rStyle w:val="NormalTok"/>
          <w:lang w:val="en-US"/>
        </w:rPr>
        <w:t>new_text</w:t>
      </w:r>
      <w:proofErr w:type="spellEnd"/>
      <w:r w:rsidRPr="00636CF8">
        <w:rPr>
          <w:lang w:val="en-US"/>
        </w:rPr>
        <w:br/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t xml:space="preserve">t1 </w:t>
      </w:r>
      <w:r w:rsidRPr="00636CF8">
        <w:rPr>
          <w:rStyle w:val="OperatorTok"/>
          <w:lang w:val="en-US"/>
        </w:rPr>
        <w:t>=</w:t>
      </w:r>
      <w:r w:rsidRPr="00636CF8">
        <w:rPr>
          <w:rStyle w:val="NormalTok"/>
          <w:lang w:val="en-US"/>
        </w:rPr>
        <w:t xml:space="preserve"> </w:t>
      </w:r>
      <w:r w:rsidRPr="00636CF8">
        <w:rPr>
          <w:rStyle w:val="StringTok"/>
          <w:lang w:val="en-US"/>
        </w:rPr>
        <w:t>'</w:t>
      </w:r>
      <w:r>
        <w:rPr>
          <w:rStyle w:val="StringTok"/>
        </w:rPr>
        <w:t>С</w:t>
      </w:r>
      <w:r w:rsidRPr="00636CF8">
        <w:rPr>
          <w:rStyle w:val="StringTok"/>
          <w:lang w:val="en-US"/>
        </w:rPr>
        <w:t xml:space="preserve"> </w:t>
      </w:r>
      <w:r>
        <w:rPr>
          <w:rStyle w:val="StringTok"/>
        </w:rPr>
        <w:t>Новым</w:t>
      </w:r>
      <w:r w:rsidRPr="00636CF8">
        <w:rPr>
          <w:rStyle w:val="StringTok"/>
          <w:lang w:val="en-US"/>
        </w:rPr>
        <w:t xml:space="preserve"> </w:t>
      </w:r>
      <w:r>
        <w:rPr>
          <w:rStyle w:val="StringTok"/>
        </w:rPr>
        <w:t>Годом</w:t>
      </w:r>
      <w:r w:rsidRPr="00636CF8">
        <w:rPr>
          <w:rStyle w:val="StringTok"/>
          <w:lang w:val="en-US"/>
        </w:rPr>
        <w:t xml:space="preserve">, </w:t>
      </w:r>
      <w:r>
        <w:rPr>
          <w:rStyle w:val="StringTok"/>
        </w:rPr>
        <w:t>друзья</w:t>
      </w:r>
      <w:r w:rsidRPr="00636CF8">
        <w:rPr>
          <w:rStyle w:val="StringTok"/>
          <w:lang w:val="en-US"/>
        </w:rPr>
        <w:t>!'</w:t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t xml:space="preserve">key </w:t>
      </w:r>
      <w:r w:rsidRPr="00636CF8">
        <w:rPr>
          <w:rStyle w:val="OperatorTok"/>
          <w:lang w:val="en-US"/>
        </w:rPr>
        <w:t>=</w:t>
      </w:r>
      <w:r w:rsidRPr="00636CF8">
        <w:rPr>
          <w:rStyle w:val="NormalTok"/>
          <w:lang w:val="en-US"/>
        </w:rPr>
        <w:t xml:space="preserve"> </w:t>
      </w:r>
      <w:proofErr w:type="spellStart"/>
      <w:r w:rsidRPr="00636CF8">
        <w:rPr>
          <w:rStyle w:val="NormalTok"/>
          <w:lang w:val="en-US"/>
        </w:rPr>
        <w:t>generate_key_hex</w:t>
      </w:r>
      <w:proofErr w:type="spellEnd"/>
      <w:r w:rsidRPr="00636CF8">
        <w:rPr>
          <w:rStyle w:val="NormalTok"/>
          <w:lang w:val="en-US"/>
        </w:rPr>
        <w:t>(t1)</w:t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t xml:space="preserve">en_t1 </w:t>
      </w:r>
      <w:r w:rsidRPr="00636CF8">
        <w:rPr>
          <w:rStyle w:val="OperatorTok"/>
          <w:lang w:val="en-US"/>
        </w:rPr>
        <w:t>=</w:t>
      </w:r>
      <w:r w:rsidRPr="00636CF8">
        <w:rPr>
          <w:rStyle w:val="NormalTok"/>
          <w:lang w:val="en-US"/>
        </w:rPr>
        <w:t xml:space="preserve"> </w:t>
      </w:r>
      <w:proofErr w:type="spellStart"/>
      <w:r w:rsidRPr="00636CF8">
        <w:rPr>
          <w:rStyle w:val="NormalTok"/>
          <w:lang w:val="en-US"/>
        </w:rPr>
        <w:t>en_de_crypt</w:t>
      </w:r>
      <w:proofErr w:type="spellEnd"/>
      <w:r w:rsidRPr="00636CF8">
        <w:rPr>
          <w:rStyle w:val="NormalTok"/>
          <w:lang w:val="en-US"/>
        </w:rPr>
        <w:t>(t1, key)</w:t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t xml:space="preserve">de_t1 </w:t>
      </w:r>
      <w:r w:rsidRPr="00636CF8">
        <w:rPr>
          <w:rStyle w:val="OperatorTok"/>
          <w:lang w:val="en-US"/>
        </w:rPr>
        <w:t>=</w:t>
      </w:r>
      <w:r w:rsidRPr="00636CF8">
        <w:rPr>
          <w:rStyle w:val="NormalTok"/>
          <w:lang w:val="en-US"/>
        </w:rPr>
        <w:t xml:space="preserve"> </w:t>
      </w:r>
      <w:proofErr w:type="spellStart"/>
      <w:r w:rsidRPr="00636CF8">
        <w:rPr>
          <w:rStyle w:val="NormalTok"/>
          <w:lang w:val="en-US"/>
        </w:rPr>
        <w:t>en_de_crypt</w:t>
      </w:r>
      <w:proofErr w:type="spellEnd"/>
      <w:r w:rsidRPr="00636CF8">
        <w:rPr>
          <w:rStyle w:val="NormalTok"/>
          <w:lang w:val="en-US"/>
        </w:rPr>
        <w:t>(en_t1, key)</w:t>
      </w:r>
      <w:r w:rsidRPr="00636CF8">
        <w:rPr>
          <w:lang w:val="en-US"/>
        </w:rPr>
        <w:br/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lastRenderedPageBreak/>
        <w:t xml:space="preserve">t2 </w:t>
      </w:r>
      <w:r w:rsidRPr="00636CF8">
        <w:rPr>
          <w:rStyle w:val="OperatorTok"/>
          <w:lang w:val="en-US"/>
        </w:rPr>
        <w:t>=</w:t>
      </w:r>
      <w:r w:rsidRPr="00636CF8">
        <w:rPr>
          <w:rStyle w:val="NormalTok"/>
          <w:lang w:val="en-US"/>
        </w:rPr>
        <w:t xml:space="preserve"> </w:t>
      </w:r>
      <w:r w:rsidRPr="00636CF8">
        <w:rPr>
          <w:rStyle w:val="StringTok"/>
          <w:lang w:val="en-US"/>
        </w:rPr>
        <w:t>"</w:t>
      </w:r>
      <w:r>
        <w:rPr>
          <w:rStyle w:val="StringTok"/>
        </w:rPr>
        <w:t>У</w:t>
      </w:r>
      <w:r w:rsidRPr="00636CF8">
        <w:rPr>
          <w:rStyle w:val="StringTok"/>
          <w:lang w:val="en-US"/>
        </w:rPr>
        <w:t xml:space="preserve"> </w:t>
      </w:r>
      <w:r>
        <w:rPr>
          <w:rStyle w:val="StringTok"/>
        </w:rPr>
        <w:t>Слона</w:t>
      </w:r>
      <w:r w:rsidRPr="00636CF8">
        <w:rPr>
          <w:rStyle w:val="StringTok"/>
          <w:lang w:val="en-US"/>
        </w:rPr>
        <w:t xml:space="preserve"> </w:t>
      </w:r>
      <w:r>
        <w:rPr>
          <w:rStyle w:val="StringTok"/>
        </w:rPr>
        <w:t>домов</w:t>
      </w:r>
      <w:r w:rsidRPr="00636CF8">
        <w:rPr>
          <w:rStyle w:val="StringTok"/>
          <w:lang w:val="en-US"/>
        </w:rPr>
        <w:t xml:space="preserve">, </w:t>
      </w:r>
      <w:proofErr w:type="spellStart"/>
      <w:r>
        <w:rPr>
          <w:rStyle w:val="StringTok"/>
        </w:rPr>
        <w:t>огого</w:t>
      </w:r>
      <w:proofErr w:type="spellEnd"/>
      <w:r w:rsidRPr="00636CF8">
        <w:rPr>
          <w:rStyle w:val="StringTok"/>
          <w:lang w:val="en-US"/>
        </w:rPr>
        <w:t>!!"</w:t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t xml:space="preserve">en_t2 </w:t>
      </w:r>
      <w:r w:rsidRPr="00636CF8">
        <w:rPr>
          <w:rStyle w:val="OperatorTok"/>
          <w:lang w:val="en-US"/>
        </w:rPr>
        <w:t>=</w:t>
      </w:r>
      <w:r w:rsidRPr="00636CF8">
        <w:rPr>
          <w:rStyle w:val="NormalTok"/>
          <w:lang w:val="en-US"/>
        </w:rPr>
        <w:t xml:space="preserve"> </w:t>
      </w:r>
      <w:proofErr w:type="spellStart"/>
      <w:r w:rsidRPr="00636CF8">
        <w:rPr>
          <w:rStyle w:val="NormalTok"/>
          <w:lang w:val="en-US"/>
        </w:rPr>
        <w:t>en_de_crypt</w:t>
      </w:r>
      <w:proofErr w:type="spellEnd"/>
      <w:r w:rsidRPr="00636CF8">
        <w:rPr>
          <w:rStyle w:val="NormalTok"/>
          <w:lang w:val="en-US"/>
        </w:rPr>
        <w:t>(t2, key)</w:t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t xml:space="preserve">de_t2 </w:t>
      </w:r>
      <w:r w:rsidRPr="00636CF8">
        <w:rPr>
          <w:rStyle w:val="OperatorTok"/>
          <w:lang w:val="en-US"/>
        </w:rPr>
        <w:t>=</w:t>
      </w:r>
      <w:r w:rsidRPr="00636CF8">
        <w:rPr>
          <w:rStyle w:val="NormalTok"/>
          <w:lang w:val="en-US"/>
        </w:rPr>
        <w:t xml:space="preserve"> </w:t>
      </w:r>
      <w:proofErr w:type="spellStart"/>
      <w:r w:rsidRPr="00636CF8">
        <w:rPr>
          <w:rStyle w:val="NormalTok"/>
          <w:lang w:val="en-US"/>
        </w:rPr>
        <w:t>en_de_crypt</w:t>
      </w:r>
      <w:proofErr w:type="spellEnd"/>
      <w:r w:rsidRPr="00636CF8">
        <w:rPr>
          <w:rStyle w:val="NormalTok"/>
          <w:lang w:val="en-US"/>
        </w:rPr>
        <w:t>(en_t2, key)</w:t>
      </w:r>
      <w:r w:rsidRPr="00636CF8">
        <w:rPr>
          <w:lang w:val="en-US"/>
        </w:rPr>
        <w:br/>
      </w:r>
      <w:r w:rsidRPr="00636CF8">
        <w:rPr>
          <w:lang w:val="en-US"/>
        </w:rPr>
        <w:br/>
      </w:r>
      <w:r w:rsidRPr="00636CF8">
        <w:rPr>
          <w:rStyle w:val="BuiltInTok"/>
          <w:lang w:val="en-US"/>
        </w:rPr>
        <w:t>print</w:t>
      </w:r>
      <w:r w:rsidRPr="00636CF8">
        <w:rPr>
          <w:rStyle w:val="NormalTok"/>
          <w:lang w:val="en-US"/>
        </w:rPr>
        <w:t>(</w:t>
      </w:r>
      <w:r w:rsidRPr="00636CF8">
        <w:rPr>
          <w:rStyle w:val="StringTok"/>
          <w:lang w:val="en-US"/>
        </w:rPr>
        <w:t>'</w:t>
      </w:r>
      <w:r>
        <w:rPr>
          <w:rStyle w:val="StringTok"/>
        </w:rPr>
        <w:t>Открытый</w:t>
      </w:r>
      <w:r w:rsidRPr="00636CF8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636CF8">
        <w:rPr>
          <w:rStyle w:val="StringTok"/>
          <w:lang w:val="en-US"/>
        </w:rPr>
        <w:t>: '</w:t>
      </w:r>
      <w:r w:rsidRPr="00636CF8">
        <w:rPr>
          <w:rStyle w:val="NormalTok"/>
          <w:lang w:val="en-US"/>
        </w:rPr>
        <w:t xml:space="preserve">, t1, </w:t>
      </w:r>
      <w:r w:rsidRPr="00636CF8">
        <w:rPr>
          <w:rStyle w:val="StringTok"/>
          <w:lang w:val="en-US"/>
        </w:rPr>
        <w:t>"</w:t>
      </w:r>
      <w:r w:rsidRPr="00636CF8">
        <w:rPr>
          <w:rStyle w:val="CharTok"/>
          <w:lang w:val="en-US"/>
        </w:rPr>
        <w:t>\n</w:t>
      </w:r>
      <w:r>
        <w:rPr>
          <w:rStyle w:val="StringTok"/>
        </w:rPr>
        <w:t>Ключ</w:t>
      </w:r>
      <w:r w:rsidRPr="00636CF8">
        <w:rPr>
          <w:rStyle w:val="StringTok"/>
          <w:lang w:val="en-US"/>
        </w:rPr>
        <w:t>: "</w:t>
      </w:r>
      <w:r w:rsidRPr="00636CF8">
        <w:rPr>
          <w:rStyle w:val="NormalTok"/>
          <w:lang w:val="en-US"/>
        </w:rPr>
        <w:t xml:space="preserve">, key, </w:t>
      </w:r>
      <w:r w:rsidRPr="00636CF8">
        <w:rPr>
          <w:rStyle w:val="StringTok"/>
          <w:lang w:val="en-US"/>
        </w:rPr>
        <w:t>'</w:t>
      </w:r>
      <w:r w:rsidRPr="00636CF8">
        <w:rPr>
          <w:rStyle w:val="CharTok"/>
          <w:lang w:val="en-US"/>
        </w:rPr>
        <w:t>\n</w:t>
      </w:r>
      <w:proofErr w:type="spellStart"/>
      <w:r>
        <w:rPr>
          <w:rStyle w:val="StringTok"/>
        </w:rPr>
        <w:t>Шифротекст</w:t>
      </w:r>
      <w:proofErr w:type="spellEnd"/>
      <w:r w:rsidRPr="00636CF8">
        <w:rPr>
          <w:rStyle w:val="StringTok"/>
          <w:lang w:val="en-US"/>
        </w:rPr>
        <w:t>: '</w:t>
      </w:r>
      <w:r w:rsidRPr="00636CF8">
        <w:rPr>
          <w:rStyle w:val="NormalTok"/>
          <w:lang w:val="en-US"/>
        </w:rPr>
        <w:t xml:space="preserve">, en_t1, </w:t>
      </w:r>
      <w:r w:rsidRPr="00636CF8">
        <w:rPr>
          <w:rStyle w:val="StringTok"/>
          <w:lang w:val="en-US"/>
        </w:rPr>
        <w:t>'</w:t>
      </w:r>
      <w:r w:rsidRPr="00636CF8">
        <w:rPr>
          <w:rStyle w:val="CharTok"/>
          <w:lang w:val="en-US"/>
        </w:rPr>
        <w:t>\n</w:t>
      </w:r>
      <w:r>
        <w:rPr>
          <w:rStyle w:val="StringTok"/>
        </w:rPr>
        <w:t>Исходный</w:t>
      </w:r>
      <w:r w:rsidRPr="00636CF8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636CF8">
        <w:rPr>
          <w:rStyle w:val="StringTok"/>
          <w:lang w:val="en-US"/>
        </w:rPr>
        <w:t>: '</w:t>
      </w:r>
      <w:r w:rsidRPr="00636CF8">
        <w:rPr>
          <w:rStyle w:val="NormalTok"/>
          <w:lang w:val="en-US"/>
        </w:rPr>
        <w:t>, de_t1,)</w:t>
      </w:r>
      <w:r w:rsidRPr="00636CF8">
        <w:rPr>
          <w:lang w:val="en-US"/>
        </w:rPr>
        <w:br/>
      </w:r>
      <w:r w:rsidRPr="00636CF8">
        <w:rPr>
          <w:rStyle w:val="BuiltInTok"/>
          <w:lang w:val="en-US"/>
        </w:rPr>
        <w:t>print</w:t>
      </w:r>
      <w:r w:rsidRPr="00636CF8">
        <w:rPr>
          <w:rStyle w:val="NormalTok"/>
          <w:lang w:val="en-US"/>
        </w:rPr>
        <w:t>(</w:t>
      </w:r>
      <w:r w:rsidRPr="00636CF8">
        <w:rPr>
          <w:rStyle w:val="StringTok"/>
          <w:lang w:val="en-US"/>
        </w:rPr>
        <w:t>'</w:t>
      </w:r>
      <w:r>
        <w:rPr>
          <w:rStyle w:val="StringTok"/>
        </w:rPr>
        <w:t>Открытый</w:t>
      </w:r>
      <w:r w:rsidRPr="00636CF8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636CF8">
        <w:rPr>
          <w:rStyle w:val="StringTok"/>
          <w:lang w:val="en-US"/>
        </w:rPr>
        <w:t>: '</w:t>
      </w:r>
      <w:r w:rsidRPr="00636CF8">
        <w:rPr>
          <w:rStyle w:val="NormalTok"/>
          <w:lang w:val="en-US"/>
        </w:rPr>
        <w:t xml:space="preserve">, t2, </w:t>
      </w:r>
      <w:r w:rsidRPr="00636CF8">
        <w:rPr>
          <w:rStyle w:val="StringTok"/>
          <w:lang w:val="en-US"/>
        </w:rPr>
        <w:t>"</w:t>
      </w:r>
      <w:r w:rsidRPr="00636CF8">
        <w:rPr>
          <w:rStyle w:val="CharTok"/>
          <w:lang w:val="en-US"/>
        </w:rPr>
        <w:t>\n</w:t>
      </w:r>
      <w:r>
        <w:rPr>
          <w:rStyle w:val="StringTok"/>
        </w:rPr>
        <w:t>Ключ</w:t>
      </w:r>
      <w:r w:rsidRPr="00636CF8">
        <w:rPr>
          <w:rStyle w:val="StringTok"/>
          <w:lang w:val="en-US"/>
        </w:rPr>
        <w:t>: "</w:t>
      </w:r>
      <w:r w:rsidRPr="00636CF8">
        <w:rPr>
          <w:rStyle w:val="NormalTok"/>
          <w:lang w:val="en-US"/>
        </w:rPr>
        <w:t xml:space="preserve">, key, </w:t>
      </w:r>
      <w:r w:rsidRPr="00636CF8">
        <w:rPr>
          <w:rStyle w:val="StringTok"/>
          <w:lang w:val="en-US"/>
        </w:rPr>
        <w:t>'</w:t>
      </w:r>
      <w:r w:rsidRPr="00636CF8">
        <w:rPr>
          <w:rStyle w:val="CharTok"/>
          <w:lang w:val="en-US"/>
        </w:rPr>
        <w:t>\n</w:t>
      </w:r>
      <w:proofErr w:type="spellStart"/>
      <w:r>
        <w:rPr>
          <w:rStyle w:val="StringTok"/>
        </w:rPr>
        <w:t>Шифротекст</w:t>
      </w:r>
      <w:proofErr w:type="spellEnd"/>
      <w:r w:rsidRPr="00636CF8">
        <w:rPr>
          <w:rStyle w:val="StringTok"/>
          <w:lang w:val="en-US"/>
        </w:rPr>
        <w:t>: '</w:t>
      </w:r>
      <w:r w:rsidRPr="00636CF8">
        <w:rPr>
          <w:rStyle w:val="NormalTok"/>
          <w:lang w:val="en-US"/>
        </w:rPr>
        <w:t xml:space="preserve">, en_t2, </w:t>
      </w:r>
      <w:r w:rsidRPr="00636CF8">
        <w:rPr>
          <w:rStyle w:val="StringTok"/>
          <w:lang w:val="en-US"/>
        </w:rPr>
        <w:t>'</w:t>
      </w:r>
      <w:r w:rsidRPr="00636CF8">
        <w:rPr>
          <w:rStyle w:val="CharTok"/>
          <w:lang w:val="en-US"/>
        </w:rPr>
        <w:t>\n</w:t>
      </w:r>
      <w:r>
        <w:rPr>
          <w:rStyle w:val="StringTok"/>
        </w:rPr>
        <w:t>Исходный</w:t>
      </w:r>
      <w:r w:rsidRPr="00636CF8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636CF8">
        <w:rPr>
          <w:rStyle w:val="StringTok"/>
          <w:lang w:val="en-US"/>
        </w:rPr>
        <w:t>: '</w:t>
      </w:r>
      <w:r w:rsidRPr="00636CF8">
        <w:rPr>
          <w:rStyle w:val="NormalTok"/>
          <w:lang w:val="en-US"/>
        </w:rPr>
        <w:t>, de_t2,)</w:t>
      </w:r>
      <w:r w:rsidRPr="00636CF8">
        <w:rPr>
          <w:lang w:val="en-US"/>
        </w:rPr>
        <w:br/>
      </w:r>
      <w:r w:rsidRPr="00636CF8">
        <w:rPr>
          <w:lang w:val="en-US"/>
        </w:rPr>
        <w:br/>
      </w:r>
      <w:r w:rsidRPr="00636CF8">
        <w:rPr>
          <w:rStyle w:val="NormalTok"/>
          <w:lang w:val="en-US"/>
        </w:rPr>
        <w:t xml:space="preserve">r </w:t>
      </w:r>
      <w:r w:rsidRPr="00636CF8">
        <w:rPr>
          <w:rStyle w:val="OperatorTok"/>
          <w:lang w:val="en-US"/>
        </w:rPr>
        <w:t>=</w:t>
      </w:r>
      <w:r w:rsidRPr="00636CF8">
        <w:rPr>
          <w:rStyle w:val="NormalTok"/>
          <w:lang w:val="en-US"/>
        </w:rPr>
        <w:t xml:space="preserve"> </w:t>
      </w:r>
      <w:proofErr w:type="spellStart"/>
      <w:r w:rsidRPr="00636CF8">
        <w:rPr>
          <w:rStyle w:val="NormalTok"/>
          <w:lang w:val="en-US"/>
        </w:rPr>
        <w:t>en_de_crypt</w:t>
      </w:r>
      <w:proofErr w:type="spellEnd"/>
      <w:r w:rsidRPr="00636CF8">
        <w:rPr>
          <w:rStyle w:val="NormalTok"/>
          <w:lang w:val="en-US"/>
        </w:rPr>
        <w:t xml:space="preserve">(en_t2, en_t1) </w:t>
      </w:r>
      <w:r w:rsidRPr="00636CF8">
        <w:rPr>
          <w:rStyle w:val="CommentTok"/>
          <w:lang w:val="en-US"/>
        </w:rPr>
        <w:t>#</w:t>
      </w:r>
      <w:r>
        <w:rPr>
          <w:rStyle w:val="CommentTok"/>
        </w:rPr>
        <w:t>С</w:t>
      </w:r>
      <w:r w:rsidRPr="00636CF8">
        <w:rPr>
          <w:rStyle w:val="CommentTok"/>
          <w:lang w:val="en-US"/>
        </w:rPr>
        <w:t>1^C2</w:t>
      </w:r>
      <w:r w:rsidRPr="00636CF8">
        <w:rPr>
          <w:lang w:val="en-US"/>
        </w:rPr>
        <w:br/>
      </w:r>
      <w:r w:rsidRPr="00636CF8">
        <w:rPr>
          <w:rStyle w:val="BuiltInTok"/>
          <w:lang w:val="en-US"/>
        </w:rPr>
        <w:t>print</w:t>
      </w:r>
      <w:r w:rsidRPr="00636CF8">
        <w:rPr>
          <w:rStyle w:val="NormalTok"/>
          <w:lang w:val="en-US"/>
        </w:rPr>
        <w:t>(</w:t>
      </w:r>
      <w:r w:rsidRPr="00636CF8">
        <w:rPr>
          <w:rStyle w:val="StringTok"/>
          <w:lang w:val="en-US"/>
        </w:rPr>
        <w:t>'</w:t>
      </w:r>
      <w:r>
        <w:rPr>
          <w:rStyle w:val="StringTok"/>
        </w:rPr>
        <w:t>Расшифровать</w:t>
      </w:r>
      <w:r w:rsidRPr="00636CF8">
        <w:rPr>
          <w:rStyle w:val="StringTok"/>
          <w:lang w:val="en-US"/>
        </w:rPr>
        <w:t xml:space="preserve"> </w:t>
      </w:r>
      <w:r>
        <w:rPr>
          <w:rStyle w:val="StringTok"/>
        </w:rPr>
        <w:t>второй</w:t>
      </w:r>
      <w:r w:rsidRPr="00636CF8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636CF8">
        <w:rPr>
          <w:rStyle w:val="StringTok"/>
          <w:lang w:val="en-US"/>
        </w:rPr>
        <w:t xml:space="preserve">, </w:t>
      </w:r>
      <w:r>
        <w:rPr>
          <w:rStyle w:val="StringTok"/>
        </w:rPr>
        <w:t>зная</w:t>
      </w:r>
      <w:r w:rsidRPr="00636CF8">
        <w:rPr>
          <w:rStyle w:val="StringTok"/>
          <w:lang w:val="en-US"/>
        </w:rPr>
        <w:t xml:space="preserve"> </w:t>
      </w:r>
      <w:r>
        <w:rPr>
          <w:rStyle w:val="StringTok"/>
        </w:rPr>
        <w:t>первый</w:t>
      </w:r>
      <w:r w:rsidRPr="00636CF8">
        <w:rPr>
          <w:rStyle w:val="StringTok"/>
          <w:lang w:val="en-US"/>
        </w:rPr>
        <w:t>: '</w:t>
      </w:r>
      <w:r w:rsidRPr="00636CF8">
        <w:rPr>
          <w:rStyle w:val="NormalTok"/>
          <w:lang w:val="en-US"/>
        </w:rPr>
        <w:t xml:space="preserve">, </w:t>
      </w:r>
      <w:proofErr w:type="spellStart"/>
      <w:r w:rsidRPr="00636CF8">
        <w:rPr>
          <w:rStyle w:val="NormalTok"/>
          <w:lang w:val="en-US"/>
        </w:rPr>
        <w:t>en_de_crypt</w:t>
      </w:r>
      <w:proofErr w:type="spellEnd"/>
      <w:r w:rsidRPr="00636CF8">
        <w:rPr>
          <w:rStyle w:val="NormalTok"/>
          <w:lang w:val="en-US"/>
        </w:rPr>
        <w:t>(t1, r))</w:t>
      </w:r>
      <w:r w:rsidRPr="00636CF8">
        <w:rPr>
          <w:lang w:val="en-US"/>
        </w:rPr>
        <w:br/>
      </w:r>
      <w:r w:rsidRPr="00636CF8">
        <w:rPr>
          <w:rStyle w:val="BuiltInTok"/>
          <w:lang w:val="en-US"/>
        </w:rPr>
        <w:t>print</w:t>
      </w:r>
      <w:r w:rsidRPr="00636CF8">
        <w:rPr>
          <w:rStyle w:val="NormalTok"/>
          <w:lang w:val="en-US"/>
        </w:rPr>
        <w:t>(</w:t>
      </w:r>
      <w:r w:rsidRPr="00636CF8">
        <w:rPr>
          <w:rStyle w:val="StringTok"/>
          <w:lang w:val="en-US"/>
        </w:rPr>
        <w:t>'</w:t>
      </w:r>
      <w:r>
        <w:rPr>
          <w:rStyle w:val="StringTok"/>
        </w:rPr>
        <w:t>Расшифровать</w:t>
      </w:r>
      <w:r w:rsidRPr="00636CF8">
        <w:rPr>
          <w:rStyle w:val="StringTok"/>
          <w:lang w:val="en-US"/>
        </w:rPr>
        <w:t xml:space="preserve"> </w:t>
      </w:r>
      <w:r>
        <w:rPr>
          <w:rStyle w:val="StringTok"/>
        </w:rPr>
        <w:t>первый</w:t>
      </w:r>
      <w:r w:rsidRPr="00636CF8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636CF8">
        <w:rPr>
          <w:rStyle w:val="StringTok"/>
          <w:lang w:val="en-US"/>
        </w:rPr>
        <w:t xml:space="preserve">, </w:t>
      </w:r>
      <w:r>
        <w:rPr>
          <w:rStyle w:val="StringTok"/>
        </w:rPr>
        <w:t>зная</w:t>
      </w:r>
      <w:r w:rsidRPr="00636CF8">
        <w:rPr>
          <w:rStyle w:val="StringTok"/>
          <w:lang w:val="en-US"/>
        </w:rPr>
        <w:t xml:space="preserve"> </w:t>
      </w:r>
      <w:r>
        <w:rPr>
          <w:rStyle w:val="StringTok"/>
        </w:rPr>
        <w:t>второй</w:t>
      </w:r>
      <w:r w:rsidRPr="00636CF8">
        <w:rPr>
          <w:rStyle w:val="StringTok"/>
          <w:lang w:val="en-US"/>
        </w:rPr>
        <w:t>: '</w:t>
      </w:r>
      <w:r w:rsidRPr="00636CF8">
        <w:rPr>
          <w:rStyle w:val="NormalTok"/>
          <w:lang w:val="en-US"/>
        </w:rPr>
        <w:t xml:space="preserve">, </w:t>
      </w:r>
      <w:proofErr w:type="spellStart"/>
      <w:r w:rsidRPr="00636CF8">
        <w:rPr>
          <w:rStyle w:val="NormalTok"/>
          <w:lang w:val="en-US"/>
        </w:rPr>
        <w:t>en_de_crypt</w:t>
      </w:r>
      <w:proofErr w:type="spellEnd"/>
      <w:r w:rsidRPr="00636CF8">
        <w:rPr>
          <w:rStyle w:val="NormalTok"/>
          <w:lang w:val="en-US"/>
        </w:rPr>
        <w:t>(t2, r))</w:t>
      </w:r>
    </w:p>
    <w:p w14:paraId="5C0E5741" w14:textId="77777777" w:rsidR="0036255F" w:rsidRDefault="00000000">
      <w:pPr>
        <w:pStyle w:val="1"/>
      </w:pPr>
      <w:bookmarkStart w:id="4" w:name="_Toc179909276"/>
      <w:bookmarkStart w:id="5" w:name="ответы-на-контрольные-вопросы"/>
      <w:bookmarkEnd w:id="3"/>
      <w:r>
        <w:t>Ответы на контрольные вопросы</w:t>
      </w:r>
      <w:bookmarkEnd w:id="4"/>
    </w:p>
    <w:p w14:paraId="2D3634A0" w14:textId="77777777" w:rsidR="0036255F" w:rsidRDefault="00000000">
      <w:pPr>
        <w:numPr>
          <w:ilvl w:val="0"/>
          <w:numId w:val="2"/>
        </w:numPr>
      </w:pPr>
      <w:r>
        <w:t>Как, зная один из текстов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), определить другой, не зная при этом ключа? - Для определения другого текста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можно просто взять зашифрованные тексты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далее применить XOR к ним и к известному тексту: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138DBA11" w14:textId="77777777" w:rsidR="0036255F" w:rsidRDefault="00000000">
      <w:pPr>
        <w:numPr>
          <w:ilvl w:val="0"/>
          <w:numId w:val="2"/>
        </w:numPr>
      </w:pPr>
      <w:r>
        <w:t>Что будет при повторном использовании ключа при шифровании текста? - При повторном использовании ключа мы получим дешифрованный текст.</w:t>
      </w:r>
    </w:p>
    <w:p w14:paraId="3F27CCC8" w14:textId="77777777" w:rsidR="0036255F" w:rsidRDefault="00000000">
      <w:pPr>
        <w:numPr>
          <w:ilvl w:val="0"/>
          <w:numId w:val="2"/>
        </w:numPr>
      </w:pPr>
      <w:r>
        <w:t>Как реализуется режим шифрования однократного гаммирования одним ключом двух открытых текстов? - Режим шифрования однократного гаммирования одним ключом двух открытых текстов осуществляется путем XOR-ирования каждого бита первого текста с соответствующим битом ключа или второго текста.</w:t>
      </w:r>
    </w:p>
    <w:p w14:paraId="74E7EDBE" w14:textId="77777777" w:rsidR="0036255F" w:rsidRDefault="00000000">
      <w:pPr>
        <w:numPr>
          <w:ilvl w:val="0"/>
          <w:numId w:val="2"/>
        </w:numPr>
      </w:pPr>
      <w:r>
        <w:t>Перечислите недостатки шифрования одним ключом двух открытых текстов - Недостатки шифрования одним ключом двух открытых текстов включают возможность раскрытия ключа или текстов при известном открытом тексте.</w:t>
      </w:r>
    </w:p>
    <w:p w14:paraId="0098911B" w14:textId="77777777" w:rsidR="0036255F" w:rsidRDefault="00000000">
      <w:pPr>
        <w:numPr>
          <w:ilvl w:val="0"/>
          <w:numId w:val="2"/>
        </w:numPr>
      </w:pPr>
      <w:r>
        <w:t>Перечислите преимущества шифрования одним ключом двух открытых текстов - Преимущества шифрования одним ключом двух открытых текстов включают использование одного ключа для зашифрования нескольких сообщений без необходимости создания нового ключа и выделения на него памяти.</w:t>
      </w:r>
    </w:p>
    <w:p w14:paraId="78036EAE" w14:textId="77777777" w:rsidR="0036255F" w:rsidRDefault="00000000">
      <w:pPr>
        <w:pStyle w:val="1"/>
      </w:pPr>
      <w:bookmarkStart w:id="6" w:name="_Toc179909277"/>
      <w:bookmarkStart w:id="7" w:name="выводы"/>
      <w:bookmarkEnd w:id="5"/>
      <w:r>
        <w:t>Выводы</w:t>
      </w:r>
      <w:bookmarkEnd w:id="6"/>
    </w:p>
    <w:p w14:paraId="36B9FA0E" w14:textId="77777777" w:rsidR="0036255F" w:rsidRDefault="00000000">
      <w:pPr>
        <w:pStyle w:val="FirstParagraph"/>
      </w:pPr>
      <w:r>
        <w:t>В ходе лабораторной работы я освоила на практике навыки применения режима однократного гаммирования на примере кодирования различных исходных текстов одним ключом.</w:t>
      </w:r>
      <w:bookmarkEnd w:id="7"/>
    </w:p>
    <w:sectPr w:rsidR="0036255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0427" w14:textId="77777777" w:rsidR="008E5A69" w:rsidRDefault="008E5A69">
      <w:pPr>
        <w:spacing w:after="0"/>
      </w:pPr>
      <w:r>
        <w:separator/>
      </w:r>
    </w:p>
  </w:endnote>
  <w:endnote w:type="continuationSeparator" w:id="0">
    <w:p w14:paraId="4B265ECE" w14:textId="77777777" w:rsidR="008E5A69" w:rsidRDefault="008E5A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22D67" w14:textId="77777777" w:rsidR="008E5A69" w:rsidRDefault="008E5A69">
      <w:r>
        <w:separator/>
      </w:r>
    </w:p>
  </w:footnote>
  <w:footnote w:type="continuationSeparator" w:id="0">
    <w:p w14:paraId="064795DC" w14:textId="77777777" w:rsidR="008E5A69" w:rsidRDefault="008E5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0A67D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C5C4E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10145731">
    <w:abstractNumId w:val="0"/>
  </w:num>
  <w:num w:numId="2" w16cid:durableId="1266308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55F"/>
    <w:rsid w:val="00233AB2"/>
    <w:rsid w:val="002401B4"/>
    <w:rsid w:val="0036255F"/>
    <w:rsid w:val="00636CF8"/>
    <w:rsid w:val="008E5A69"/>
    <w:rsid w:val="00AA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6F12"/>
  <w15:docId w15:val="{F1A0732E-16A4-401B-BB43-FCF7A585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636CF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№8</vt:lpstr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Андрианова Марина Георгиевна</dc:creator>
  <cp:keywords/>
  <cp:lastModifiedBy>Андрианова Марина Георгиевна</cp:lastModifiedBy>
  <cp:revision>4</cp:revision>
  <cp:lastPrinted>2024-10-15T15:34:00Z</cp:lastPrinted>
  <dcterms:created xsi:type="dcterms:W3CDTF">1970-01-01T00:00:00Z</dcterms:created>
  <dcterms:modified xsi:type="dcterms:W3CDTF">2024-10-15T15:34:00Z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