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Пов’язане зі змінами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функції компонента або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характеристики компонента або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ті зміни, які відбулися в системі після виправлення багу/дефекту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всіх рівнях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всіх рівнях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вже був знайдений і виправлений баг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тестується тільки те, що забезпечує взаємодію системи з системою чи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тестуються аспекти системи, які не пов’язані з користувачами, чи певною функцією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тестуються ті зміни, які були внесені в результаті виправлення дефектів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1"/>
                <w:szCs w:val="21"/>
                <w:highlight w:val="white"/>
                <w:rtl w:val="0"/>
              </w:rPr>
              <w:t xml:space="preserve">Спочатку виконується функціональне тестування;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1"/>
                <w:szCs w:val="21"/>
                <w:highlight w:val="white"/>
                <w:rtl w:val="0"/>
              </w:rPr>
              <w:t xml:space="preserve">описує, чим займається виріб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1"/>
                <w:szCs w:val="21"/>
                <w:highlight w:val="white"/>
                <w:rtl w:val="0"/>
              </w:rPr>
              <w:t xml:space="preserve">Нефункціональне тестування слід проводити після функціонального тестування;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1"/>
                <w:szCs w:val="21"/>
                <w:highlight w:val="white"/>
                <w:rtl w:val="0"/>
              </w:rPr>
              <w:t xml:space="preserve">описує, наскільки добре працює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проводиться після функціонального і нефункціонального тестування;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описує, чи були внесені зміни ефективними, як працює система після внесених змін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Різниця між регресією та ретестиногом в тому, що регресія - це тестування, яке проводиться після внесення змін, але не зміненого функціоналу. А ретест - це тестування проведеної зміни. Тобто, регресію проводять, перевіряючи ту частину системи, в яку не було внесено зміни командою розробки. Ретест, в свою чергу, проводять саме на тій частині системи, яка була виправлена і відправлена на ретестінг. Регресія проводитися в тих частинах системи де були знайдені баги, та які були пофіксені командою розробки.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Другий рівень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Я вважаю, що проведення нефункціонального тестування є обов’язковим. Але якщо система розроблена давно, постійно використовується і при цьому були внесені часткові зміни тільки в функціонал ПЗ, то за таких умов нефункціональне тестування може не проводитися.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white"/>
          <w:rtl w:val="0"/>
        </w:rPr>
        <w:t xml:space="preserve">Smoke (димове) тестування проводиться з метою визначення, чи працюють належним чином основні, важливі функції, і чи готова система для детального тестування. Це тестування не є вичерпним і може характеризувати систему тільки взагалі. Дане тестування не є доречним, якщо система вже працює і в неї були внесені лише незначні зміни.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