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both"/>
        <w:rPr>
          <w:rFonts w:ascii="Proxima Nova" w:cs="Proxima Nova" w:eastAsia="Proxima Nova" w:hAnsi="Proxima Nova"/>
        </w:rPr>
      </w:pPr>
      <w:bookmarkStart w:colFirst="0" w:colLast="0" w:name="_i2ocf6swn0sn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Regras de Negócio e Funcionalidades Relacionadas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jc w:val="both"/>
        <w:rPr>
          <w:rFonts w:ascii="Proxima Nova" w:cs="Proxima Nova" w:eastAsia="Proxima Nova" w:hAnsi="Proxima Nova"/>
        </w:rPr>
      </w:pPr>
      <w:bookmarkStart w:colFirst="0" w:colLast="0" w:name="_5khsahao5z1q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Disponibilidade obrigatória para locação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Uma mídia só pode ser alugada se estiver com status “disponível”.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mídia estiver alugada ou indisponível, o sistema não permite nova locação até que seja devolvida e atualizada.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Essa verificação é obrigatória antes de confirmar o empréstimo.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418830ulkwav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Atualização automática de status após empréstimo e devolução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Ao confirmar um empréstimo, o status da mídia muda automaticamente de “disponível” para “alugada”.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Ao registrar a devolução, o status retorna para “disponível”.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a mídia seja marcada como danificada, o status é alterado para “indisponível” e não volta ao catálogo.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ywhquy8fn401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3. Cobrança de multa em devoluções atrasadas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a data real de devolução for posterior à data prevista, o sistema calcula automaticamente a multa com base nos dias de atraso × valor fixo diário.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valor da multa é registrado no empréstimo e deve ser quitado antes de novos aluguéis.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Calcular multa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Bloqueio automático de sócio com multas não pagas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w18f3k9rgd0m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4. Validação de clientes antes de locação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Somente clientes ativos podem realizar locações.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Clientes bloqueados ou suspensos não conseguem iniciar novas locações.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validação é feita no momento da confirmação do empréstimo.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Ativar, suspender ou bloquear sócio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280" w:lineRule="auto"/>
        <w:ind w:left="360" w:firstLine="0"/>
        <w:jc w:val="both"/>
        <w:rPr>
          <w:rFonts w:ascii="Proxima Nova" w:cs="Proxima Nova" w:eastAsia="Proxima Nova" w:hAnsi="Proxima Nova"/>
        </w:rPr>
      </w:pPr>
      <w:bookmarkStart w:colFirst="0" w:colLast="0" w:name="_4at2bwv9w4r7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5. Renovação condicionada à ausência de multas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 empréstimo só poderá ser renovado se: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cliente não possuir multas pendentes;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Não houver atraso no empréstimo atual.</w:t>
        <w:br w:type="textWrapping"/>
        <w:t xml:space="preserve"> Caso alguma dessas condições não seja atendida, o sistema bloqueia a renovação e informa o motivo.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24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Renovar empréstimo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Calcular multa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21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24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oqso4t94cex1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6. Bloqueio automático de clientes inadimplentes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Clientes com multas pendentes ficam automaticamente bloqueados para realizar novas locações ou renovações até regularizarem a situação.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tentem iniciar uma operação, o sistema deve negar e exibir uma mensagem clara informando a pendência.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Bloqueio automático de sócio com multas não pagas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Renovar empréstimo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pl65ryvqd2f7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7. Limite de empréstimos simultâneos por cliente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Cada cliente possui um limite máximo de empréstimos ativos simultaneamente (por exemplo, 3 mídias).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Ao tentar realizar um novo empréstimo além desse limite, o sistema deve recusar a operação e informar o motivo.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empréstimo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empréstimos ativos e atrasados por sócio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before="280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tz06ns4gkaq6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8. Registro obrigatório de condição física na devolução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momento de registrar uma devolução, o administrador deve informar obrigatoriamente a condição física do exemplar (bom, regular, danificado).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Caso seja informado “danificado”, o sistema atualiza o status do exemplar para “indisponível” e impede novos empréstimos até que haja manutenção.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Funcionalidades relacionadas: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Registrar devolução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Atualizar disponibilidade do exemplar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Subdomínios relacionados: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24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240" w:before="0" w:beforeAutospacing="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