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9B76" w14:textId="289FDF2A" w:rsidR="00575939" w:rsidRPr="00B168AC" w:rsidRDefault="006673F7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Exercise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gramStart"/>
      <w:r w:rsidRPr="00B168AC">
        <w:rPr>
          <w:rFonts w:ascii="Times New Roman" w:hAnsi="Times New Roman" w:cs="Times New Roman"/>
          <w:color w:val="000000" w:themeColor="text1"/>
          <w:lang w:val="fr-FR"/>
        </w:rPr>
        <w:t>1:</w:t>
      </w:r>
      <w:proofErr w:type="gramEnd"/>
    </w:p>
    <w:p w14:paraId="4CEE2DD5" w14:textId="447E23D9" w:rsidR="006673F7" w:rsidRPr="009B7572" w:rsidRDefault="001A4388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u w:val="single"/>
          <w:lang w:val="fr-FR"/>
        </w:rPr>
      </w:pP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écrit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la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DA7836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commande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pour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imprimer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 (</w:t>
      </w:r>
      <w:proofErr w:type="spellStart"/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print</w:t>
      </w:r>
      <w:proofErr w:type="spellEnd"/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)</w:t>
      </w:r>
      <w:r w:rsidR="00DA7836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 :</w:t>
      </w:r>
    </w:p>
    <w:p w14:paraId="67F9A043" w14:textId="77777777" w:rsidR="009B7572" w:rsidRDefault="00DA7836" w:rsidP="009B7572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spellStart"/>
      <w:r w:rsidRPr="00DA7836">
        <w:rPr>
          <w:rFonts w:ascii="Menlo" w:hAnsi="Menlo" w:cs="Menlo"/>
          <w:color w:val="000000"/>
          <w:lang w:val="en-US"/>
        </w:rPr>
        <w:t>System.</w:t>
      </w:r>
      <w:r w:rsidRPr="00DA7836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DA7836">
        <w:rPr>
          <w:rFonts w:ascii="Menlo" w:hAnsi="Menlo" w:cs="Menlo"/>
          <w:color w:val="000000"/>
          <w:lang w:val="en-US"/>
        </w:rPr>
        <w:t>.println</w:t>
      </w:r>
      <w:proofErr w:type="spellEnd"/>
      <w:r w:rsidRPr="00DA7836">
        <w:rPr>
          <w:rFonts w:ascii="Menlo" w:hAnsi="Menlo" w:cs="Menlo"/>
          <w:color w:val="000000"/>
          <w:lang w:val="en-US"/>
        </w:rPr>
        <w:t>(</w:t>
      </w:r>
      <w:proofErr w:type="gramStart"/>
      <w:r w:rsidRPr="00DA7836">
        <w:rPr>
          <w:rFonts w:ascii="Menlo" w:hAnsi="Menlo" w:cs="Menlo"/>
          <w:color w:val="000000"/>
          <w:lang w:val="en-US"/>
        </w:rPr>
        <w:t>);</w:t>
      </w:r>
      <w:proofErr w:type="gramEnd"/>
    </w:p>
    <w:p w14:paraId="686133B8" w14:textId="73D9A962" w:rsidR="006673F7" w:rsidRPr="009B7572" w:rsidRDefault="00446D9A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nous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donne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plusieurs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options </w:t>
      </w:r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 xml:space="preserve">et quand on </w:t>
      </w:r>
      <w:proofErr w:type="spellStart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choisi</w:t>
      </w:r>
      <w:proofErr w:type="spellEnd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la </w:t>
      </w:r>
      <w:proofErr w:type="spellStart"/>
      <w:proofErr w:type="gramStart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toString</w:t>
      </w:r>
      <w:proofErr w:type="spellEnd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(</w:t>
      </w:r>
      <w:proofErr w:type="gramEnd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), il écrit :</w:t>
      </w:r>
    </w:p>
    <w:p w14:paraId="7EE01EEC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646464"/>
          <w:lang w:val="en-US"/>
        </w:rPr>
        <w:t>@Override</w:t>
      </w:r>
    </w:p>
    <w:p w14:paraId="770F4EE0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toString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 {</w:t>
      </w:r>
    </w:p>
    <w:p w14:paraId="2151CD0E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5A34584B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7F0055"/>
          <w:lang w:val="en-US"/>
        </w:rPr>
        <w:t>super</w:t>
      </w:r>
      <w:r>
        <w:rPr>
          <w:rFonts w:ascii="Menlo" w:hAnsi="Menlo" w:cs="Menlo"/>
          <w:color w:val="000000"/>
          <w:lang w:val="en-US"/>
        </w:rPr>
        <w:t>.toString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17A5E746" w14:textId="252C16A8" w:rsidR="00DA7836" w:rsidRPr="00B168AC" w:rsidRDefault="00DA7836" w:rsidP="00DA783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740A16E5" w14:textId="732C35E0" w:rsidR="006673F7" w:rsidRPr="009B7572" w:rsidRDefault="00DA7836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Il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écri</w:t>
      </w:r>
      <w:r w:rsidRPr="009B7572">
        <w:rPr>
          <w:rFonts w:ascii="Times New Roman" w:hAnsi="Times New Roman" w:cs="Times New Roman"/>
          <w:color w:val="000000" w:themeColor="text1"/>
          <w:lang w:val="fr-FR"/>
        </w:rPr>
        <w:t xml:space="preserve">t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la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méthode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pour main</w:t>
      </w:r>
      <w:r w:rsidRPr="009B7572">
        <w:rPr>
          <w:rFonts w:ascii="Times New Roman" w:hAnsi="Times New Roman" w:cs="Times New Roman"/>
          <w:color w:val="000000" w:themeColor="text1"/>
          <w:lang w:val="fr-FR"/>
        </w:rPr>
        <w:t> :</w:t>
      </w:r>
    </w:p>
    <w:p w14:paraId="1FE691A0" w14:textId="77777777" w:rsidR="00DA7836" w:rsidRPr="00DA7836" w:rsidRDefault="00DA7836" w:rsidP="00DA7836">
      <w:pPr>
        <w:autoSpaceDE w:val="0"/>
        <w:autoSpaceDN w:val="0"/>
        <w:adjustRightInd w:val="0"/>
        <w:ind w:left="360"/>
        <w:rPr>
          <w:rFonts w:ascii="Menlo" w:hAnsi="Menlo" w:cs="Menlo"/>
          <w:lang w:val="en-US"/>
        </w:rPr>
      </w:pPr>
      <w:r w:rsidRPr="00DA7836">
        <w:rPr>
          <w:rFonts w:ascii="Menlo" w:hAnsi="Menlo" w:cs="Menlo"/>
          <w:b/>
          <w:bCs/>
          <w:color w:val="7F0055"/>
          <w:lang w:val="en-US"/>
        </w:rPr>
        <w:t>public</w:t>
      </w:r>
      <w:r w:rsidRPr="00DA7836">
        <w:rPr>
          <w:rFonts w:ascii="Menlo" w:hAnsi="Menlo" w:cs="Menlo"/>
          <w:color w:val="000000"/>
          <w:lang w:val="en-US"/>
        </w:rPr>
        <w:t xml:space="preserve"> </w:t>
      </w:r>
      <w:r w:rsidRPr="00DA7836">
        <w:rPr>
          <w:rFonts w:ascii="Menlo" w:hAnsi="Menlo" w:cs="Menlo"/>
          <w:b/>
          <w:bCs/>
          <w:color w:val="7F0055"/>
          <w:lang w:val="en-US"/>
        </w:rPr>
        <w:t>static</w:t>
      </w:r>
      <w:r w:rsidRPr="00DA7836">
        <w:rPr>
          <w:rFonts w:ascii="Menlo" w:hAnsi="Menlo" w:cs="Menlo"/>
          <w:color w:val="000000"/>
          <w:lang w:val="en-US"/>
        </w:rPr>
        <w:t xml:space="preserve"> </w:t>
      </w:r>
      <w:r w:rsidRPr="00DA7836">
        <w:rPr>
          <w:rFonts w:ascii="Menlo" w:hAnsi="Menlo" w:cs="Menlo"/>
          <w:b/>
          <w:bCs/>
          <w:color w:val="7F0055"/>
          <w:lang w:val="en-US"/>
        </w:rPr>
        <w:t>void</w:t>
      </w:r>
      <w:r w:rsidRPr="00DA783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DA7836">
        <w:rPr>
          <w:rFonts w:ascii="Menlo" w:hAnsi="Menlo" w:cs="Menlo"/>
          <w:color w:val="000000"/>
          <w:lang w:val="en-US"/>
        </w:rPr>
        <w:t>main(</w:t>
      </w:r>
      <w:proofErr w:type="gramEnd"/>
      <w:r w:rsidRPr="00DA7836">
        <w:rPr>
          <w:rFonts w:ascii="Menlo" w:hAnsi="Menlo" w:cs="Menlo"/>
          <w:color w:val="000000"/>
          <w:lang w:val="en-US"/>
        </w:rPr>
        <w:t xml:space="preserve">String[] </w:t>
      </w:r>
      <w:proofErr w:type="spellStart"/>
      <w:r w:rsidRPr="00DA7836">
        <w:rPr>
          <w:rFonts w:ascii="Menlo" w:hAnsi="Menlo" w:cs="Menlo"/>
          <w:color w:val="6A3E3E"/>
          <w:lang w:val="en-US"/>
        </w:rPr>
        <w:t>args</w:t>
      </w:r>
      <w:proofErr w:type="spellEnd"/>
      <w:r w:rsidRPr="00DA7836">
        <w:rPr>
          <w:rFonts w:ascii="Menlo" w:hAnsi="Menlo" w:cs="Menlo"/>
          <w:color w:val="000000"/>
          <w:lang w:val="en-US"/>
        </w:rPr>
        <w:t>) {</w:t>
      </w:r>
    </w:p>
    <w:p w14:paraId="6B6D6E74" w14:textId="77777777" w:rsidR="00DA7836" w:rsidRPr="00DA7836" w:rsidRDefault="00DA7836" w:rsidP="00DA7836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DA7836">
        <w:rPr>
          <w:rFonts w:ascii="Menlo" w:hAnsi="Menlo" w:cs="Menlo"/>
          <w:color w:val="000000"/>
          <w:lang w:val="en-US"/>
        </w:rPr>
        <w:tab/>
      </w:r>
      <w:r w:rsidRPr="00DA7836">
        <w:rPr>
          <w:rFonts w:ascii="Menlo" w:hAnsi="Menlo" w:cs="Menlo"/>
          <w:color w:val="000000"/>
          <w:lang w:val="en-US"/>
        </w:rPr>
        <w:tab/>
      </w:r>
    </w:p>
    <w:p w14:paraId="2D6C4262" w14:textId="60335558" w:rsidR="00DA7836" w:rsidRPr="00DA7836" w:rsidRDefault="00DA7836" w:rsidP="00DA783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 w:rsidRPr="00DA7836">
        <w:rPr>
          <w:rFonts w:ascii="Menlo" w:hAnsi="Menlo" w:cs="Menlo"/>
          <w:color w:val="000000"/>
          <w:lang w:val="en-US"/>
        </w:rPr>
        <w:tab/>
        <w:t>}</w:t>
      </w:r>
    </w:p>
    <w:p w14:paraId="421D5577" w14:textId="4E2BD72F" w:rsidR="006673F7" w:rsidRPr="000540AB" w:rsidRDefault="000540AB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u w:val="single"/>
          <w:lang w:val="fr-FR"/>
        </w:rPr>
      </w:pPr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Il nous donne plusieurs options dont :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constructor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,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equals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function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, </w:t>
      </w:r>
      <w:proofErr w:type="spellStart"/>
      <w:proofErr w:type="gram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toString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(</w:t>
      </w:r>
      <w:proofErr w:type="gram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)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function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, …</w:t>
      </w:r>
    </w:p>
    <w:p w14:paraId="47B30A6A" w14:textId="77777777" w:rsidR="000540AB" w:rsidRPr="000540AB" w:rsidRDefault="000540AB" w:rsidP="000540AB">
      <w:pPr>
        <w:autoSpaceDE w:val="0"/>
        <w:autoSpaceDN w:val="0"/>
        <w:adjustRightInd w:val="0"/>
        <w:ind w:left="36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b/>
          <w:bCs/>
          <w:color w:val="7F0055"/>
          <w:lang w:val="en-US"/>
        </w:rPr>
        <w:t>public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0540AB">
        <w:rPr>
          <w:rFonts w:ascii="Menlo" w:hAnsi="Menlo" w:cs="Menlo"/>
          <w:color w:val="000000"/>
          <w:lang w:val="en-US"/>
        </w:rPr>
        <w:t>First(</w:t>
      </w:r>
      <w:proofErr w:type="gramEnd"/>
      <w:r w:rsidRPr="000540AB">
        <w:rPr>
          <w:rFonts w:ascii="Menlo" w:hAnsi="Menlo" w:cs="Menlo"/>
          <w:color w:val="000000"/>
          <w:lang w:val="en-US"/>
        </w:rPr>
        <w:t>) {</w:t>
      </w:r>
    </w:p>
    <w:p w14:paraId="3AA36FA8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3F7F5F"/>
          <w:lang w:val="en-US"/>
        </w:rPr>
        <w:t xml:space="preserve">// </w:t>
      </w:r>
      <w:r w:rsidRPr="000540AB">
        <w:rPr>
          <w:rFonts w:ascii="Menlo" w:hAnsi="Menlo" w:cs="Menlo"/>
          <w:b/>
          <w:bCs/>
          <w:color w:val="7F9FBF"/>
          <w:lang w:val="en-US"/>
        </w:rPr>
        <w:t>TODO</w:t>
      </w:r>
      <w:r w:rsidRPr="000540AB">
        <w:rPr>
          <w:rFonts w:ascii="Menlo" w:hAnsi="Menlo" w:cs="Menlo"/>
          <w:color w:val="3F7F5F"/>
          <w:lang w:val="en-US"/>
        </w:rPr>
        <w:t xml:space="preserve"> Auto-generated constructor stub</w:t>
      </w:r>
    </w:p>
    <w:p w14:paraId="2AFF5022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  <w:t>}</w:t>
      </w:r>
    </w:p>
    <w:p w14:paraId="1FB1E280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646464"/>
          <w:lang w:val="en-US"/>
        </w:rPr>
        <w:t>@Override</w:t>
      </w:r>
    </w:p>
    <w:p w14:paraId="064AFA2E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b/>
          <w:bCs/>
          <w:color w:val="7F0055"/>
          <w:lang w:val="en-US"/>
        </w:rPr>
        <w:t>public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0540AB"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0540AB">
        <w:rPr>
          <w:rFonts w:ascii="Menlo" w:hAnsi="Menlo" w:cs="Menlo"/>
          <w:color w:val="000000"/>
          <w:lang w:val="en-US"/>
        </w:rPr>
        <w:t>equals(</w:t>
      </w:r>
      <w:proofErr w:type="gramEnd"/>
      <w:r w:rsidRPr="000540AB">
        <w:rPr>
          <w:rFonts w:ascii="Menlo" w:hAnsi="Menlo" w:cs="Menlo"/>
          <w:color w:val="000000"/>
          <w:lang w:val="en-US"/>
        </w:rPr>
        <w:t xml:space="preserve">Object </w:t>
      </w:r>
      <w:r w:rsidRPr="000540AB">
        <w:rPr>
          <w:rFonts w:ascii="Menlo" w:hAnsi="Menlo" w:cs="Menlo"/>
          <w:color w:val="6A3E3E"/>
          <w:lang w:val="en-US"/>
        </w:rPr>
        <w:t>obj</w:t>
      </w:r>
      <w:r w:rsidRPr="000540AB">
        <w:rPr>
          <w:rFonts w:ascii="Menlo" w:hAnsi="Menlo" w:cs="Menlo"/>
          <w:color w:val="000000"/>
          <w:lang w:val="en-US"/>
        </w:rPr>
        <w:t>) {</w:t>
      </w:r>
    </w:p>
    <w:p w14:paraId="056C7A9A" w14:textId="431929C4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3F7F5F"/>
          <w:lang w:val="en-US"/>
        </w:rPr>
        <w:t xml:space="preserve">// </w:t>
      </w:r>
      <w:r w:rsidRPr="000540AB">
        <w:rPr>
          <w:rFonts w:ascii="Menlo" w:hAnsi="Menlo" w:cs="Menlo"/>
          <w:b/>
          <w:bCs/>
          <w:color w:val="7F9FBF"/>
          <w:lang w:val="en-US"/>
        </w:rPr>
        <w:t>TODO</w:t>
      </w:r>
      <w:r w:rsidRPr="000540AB"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2DA808CA" w14:textId="37642A08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b/>
          <w:bCs/>
          <w:color w:val="7F0055"/>
          <w:lang w:val="en-US"/>
        </w:rPr>
        <w:t>return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0540AB">
        <w:rPr>
          <w:rFonts w:ascii="Menlo" w:hAnsi="Menlo" w:cs="Menlo"/>
          <w:b/>
          <w:bCs/>
          <w:color w:val="7F0055"/>
          <w:lang w:val="en-US"/>
        </w:rPr>
        <w:t>super</w:t>
      </w:r>
      <w:r w:rsidRPr="000540AB">
        <w:rPr>
          <w:rFonts w:ascii="Menlo" w:hAnsi="Menlo" w:cs="Menlo"/>
          <w:color w:val="000000"/>
          <w:lang w:val="en-US"/>
        </w:rPr>
        <w:t>.equals</w:t>
      </w:r>
      <w:proofErr w:type="spellEnd"/>
      <w:proofErr w:type="gramEnd"/>
      <w:r w:rsidRPr="000540AB">
        <w:rPr>
          <w:rFonts w:ascii="Menlo" w:hAnsi="Menlo" w:cs="Menlo"/>
          <w:color w:val="000000"/>
          <w:lang w:val="en-US"/>
        </w:rPr>
        <w:t>(</w:t>
      </w:r>
      <w:r w:rsidRPr="000540AB">
        <w:rPr>
          <w:rFonts w:ascii="Menlo" w:hAnsi="Menlo" w:cs="Menlo"/>
          <w:color w:val="6A3E3E"/>
          <w:lang w:val="en-US"/>
        </w:rPr>
        <w:t>obj</w:t>
      </w:r>
      <w:r w:rsidRPr="000540AB">
        <w:rPr>
          <w:rFonts w:ascii="Menlo" w:hAnsi="Menlo" w:cs="Menlo"/>
          <w:color w:val="000000"/>
          <w:lang w:val="en-US"/>
        </w:rPr>
        <w:t>);</w:t>
      </w:r>
    </w:p>
    <w:p w14:paraId="2265F29E" w14:textId="2D381D67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>}</w:t>
      </w:r>
    </w:p>
    <w:p w14:paraId="3C196AF2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646464"/>
          <w:lang w:val="en-US"/>
        </w:rPr>
        <w:t>@Override</w:t>
      </w:r>
    </w:p>
    <w:p w14:paraId="36288DB2" w14:textId="3715FFF0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b/>
          <w:bCs/>
          <w:color w:val="7F0055"/>
          <w:lang w:val="en-US"/>
        </w:rPr>
        <w:t>public</w:t>
      </w:r>
      <w:r w:rsidRPr="000540AB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proofErr w:type="gramStart"/>
      <w:r w:rsidRPr="000540AB">
        <w:rPr>
          <w:rFonts w:ascii="Menlo" w:hAnsi="Menlo" w:cs="Menlo"/>
          <w:color w:val="000000"/>
          <w:lang w:val="en-US"/>
        </w:rPr>
        <w:t>toString</w:t>
      </w:r>
      <w:proofErr w:type="spellEnd"/>
      <w:r w:rsidRPr="000540AB">
        <w:rPr>
          <w:rFonts w:ascii="Menlo" w:hAnsi="Menlo" w:cs="Menlo"/>
          <w:color w:val="000000"/>
          <w:lang w:val="en-US"/>
        </w:rPr>
        <w:t>(</w:t>
      </w:r>
      <w:proofErr w:type="gramEnd"/>
      <w:r w:rsidRPr="000540AB">
        <w:rPr>
          <w:rFonts w:ascii="Menlo" w:hAnsi="Menlo" w:cs="Menlo"/>
          <w:color w:val="000000"/>
          <w:lang w:val="en-US"/>
        </w:rPr>
        <w:t>) {</w:t>
      </w:r>
    </w:p>
    <w:p w14:paraId="4CD0BFF4" w14:textId="6208656A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3F7F5F"/>
          <w:lang w:val="en-US"/>
        </w:rPr>
        <w:t xml:space="preserve">// </w:t>
      </w:r>
      <w:r w:rsidRPr="000540AB">
        <w:rPr>
          <w:rFonts w:ascii="Menlo" w:hAnsi="Menlo" w:cs="Menlo"/>
          <w:b/>
          <w:bCs/>
          <w:color w:val="7F9FBF"/>
          <w:lang w:val="en-US"/>
        </w:rPr>
        <w:t>TODO</w:t>
      </w:r>
      <w:r w:rsidRPr="000540AB"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7F60C8C1" w14:textId="772786E5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b/>
          <w:bCs/>
          <w:color w:val="7F0055"/>
          <w:lang w:val="en-US"/>
        </w:rPr>
        <w:t>return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0540AB">
        <w:rPr>
          <w:rFonts w:ascii="Menlo" w:hAnsi="Menlo" w:cs="Menlo"/>
          <w:b/>
          <w:bCs/>
          <w:color w:val="7F0055"/>
          <w:lang w:val="en-US"/>
        </w:rPr>
        <w:t>super</w:t>
      </w:r>
      <w:r w:rsidRPr="000540AB">
        <w:rPr>
          <w:rFonts w:ascii="Menlo" w:hAnsi="Menlo" w:cs="Menlo"/>
          <w:color w:val="000000"/>
          <w:lang w:val="en-US"/>
        </w:rPr>
        <w:t>.toString</w:t>
      </w:r>
      <w:proofErr w:type="spellEnd"/>
      <w:proofErr w:type="gramEnd"/>
      <w:r w:rsidRPr="000540AB">
        <w:rPr>
          <w:rFonts w:ascii="Menlo" w:hAnsi="Menlo" w:cs="Menlo"/>
          <w:color w:val="000000"/>
          <w:lang w:val="en-US"/>
        </w:rPr>
        <w:t>();</w:t>
      </w:r>
    </w:p>
    <w:p w14:paraId="71F7E57D" w14:textId="426EF4E7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 w:rsidRPr="000540AB">
        <w:rPr>
          <w:rFonts w:ascii="Menlo" w:hAnsi="Menlo" w:cs="Menlo"/>
          <w:color w:val="000000"/>
          <w:lang w:val="en-US"/>
        </w:rPr>
        <w:t>}</w:t>
      </w:r>
    </w:p>
    <w:p w14:paraId="3E280545" w14:textId="1FCAE174" w:rsidR="00A8002A" w:rsidRDefault="00A8002A" w:rsidP="009B7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We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can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rename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the class and all the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refrences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refer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this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class in the file.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fr-FR"/>
        </w:rPr>
        <w:t>Same</w:t>
      </w:r>
      <w:proofErr w:type="spellEnd"/>
      <w:r>
        <w:rPr>
          <w:rFonts w:ascii="Times New Roman" w:hAnsi="Times New Roman" w:cs="Times New Roman"/>
          <w:color w:val="000000" w:themeColor="text1"/>
          <w:lang w:val="fr-FR"/>
        </w:rPr>
        <w:t xml:space="preserve"> for the </w:t>
      </w:r>
      <w:proofErr w:type="spellStart"/>
      <w:r>
        <w:rPr>
          <w:rFonts w:ascii="Times New Roman" w:hAnsi="Times New Roman" w:cs="Times New Roman"/>
          <w:color w:val="000000" w:themeColor="text1"/>
          <w:lang w:val="fr-FR"/>
        </w:rPr>
        <w:t>field</w:t>
      </w:r>
      <w:proofErr w:type="spellEnd"/>
      <w:r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fr-FR"/>
        </w:rPr>
        <w:t>foo</w:t>
      </w:r>
      <w:proofErr w:type="spellEnd"/>
      <w:r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5F68DD9E" w14:textId="550AF09C" w:rsidR="006673F7" w:rsidRPr="00B168AC" w:rsidRDefault="006673F7" w:rsidP="006673F7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24EAC641" w14:textId="77777777" w:rsidR="00297C90" w:rsidRPr="00297C90" w:rsidRDefault="006673F7" w:rsidP="00297C90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2:</w:t>
      </w:r>
    </w:p>
    <w:p w14:paraId="721853B6" w14:textId="1C573BB4" w:rsidR="006673F7" w:rsidRPr="00297C90" w:rsidRDefault="006673F7" w:rsidP="00297C90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1. It works because 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by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d</w:t>
      </w:r>
      <w:r w:rsid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efa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ult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we have a constructor for Point that does not take any </w:t>
      </w:r>
      <w:r w:rsidR="001B0DCD">
        <w:rPr>
          <w:rFonts w:ascii="Times New Roman" w:hAnsi="Times New Roman" w:cs="Times New Roman"/>
          <w:color w:val="000000" w:themeColor="text1"/>
          <w:lang w:val="en-US"/>
        </w:rPr>
        <w:t>arguments</w:t>
      </w:r>
    </w:p>
    <w:p w14:paraId="2A505F89" w14:textId="299C0EF5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2. We have a compile error. It doesn't work because we have private </w:t>
      </w:r>
      <w:r w:rsidR="00193DE7"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variables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x and </w:t>
      </w:r>
      <w:proofErr w:type="gramStart"/>
      <w:r w:rsidRPr="00297C90">
        <w:rPr>
          <w:rFonts w:ascii="Times New Roman" w:hAnsi="Times New Roman" w:cs="Times New Roman"/>
          <w:color w:val="000000" w:themeColor="text1"/>
          <w:lang w:val="en-US"/>
        </w:rPr>
        <w:t>y</w:t>
      </w:r>
      <w:proofErr w:type="gram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and they are only available in the class Point</w:t>
      </w:r>
    </w:p>
    <w:p w14:paraId="686DCC54" w14:textId="480CBE93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To fix it we need to change the visibility of </w:t>
      </w:r>
      <w:r w:rsidR="00193DE7">
        <w:rPr>
          <w:rFonts w:ascii="Times New Roman" w:hAnsi="Times New Roman" w:cs="Times New Roman"/>
          <w:color w:val="000000" w:themeColor="text1"/>
          <w:lang w:val="en-US"/>
        </w:rPr>
        <w:t>the variables of Point (x and y)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to public or protected or add a getter method</w:t>
      </w:r>
    </w:p>
    <w:p w14:paraId="5744B03F" w14:textId="795ECEA5" w:rsidR="006673F7" w:rsidRPr="008C0BBB" w:rsidRDefault="006673F7" w:rsidP="008C0BBB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3. To protect the values </w:t>
      </w:r>
      <w:r w:rsidR="00671E11">
        <w:rPr>
          <w:rFonts w:ascii="Times New Roman" w:hAnsi="Times New Roman" w:cs="Times New Roman"/>
          <w:color w:val="000000" w:themeColor="text1"/>
          <w:lang w:val="en-US"/>
        </w:rPr>
        <w:t xml:space="preserve">or function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from unwanted actions</w:t>
      </w:r>
      <w:r w:rsidR="008C0BBB">
        <w:rPr>
          <w:rFonts w:ascii="Times New Roman" w:hAnsi="Times New Roman" w:cs="Times New Roman"/>
          <w:color w:val="000000" w:themeColor="text1"/>
          <w:lang w:val="en-US"/>
        </w:rPr>
        <w:t xml:space="preserve">, meaning </w:t>
      </w:r>
      <w:r w:rsidR="008C0BBB" w:rsidRPr="008C0BBB">
        <w:rPr>
          <w:rFonts w:ascii="Times New Roman" w:hAnsi="Times New Roman" w:cs="Times New Roman"/>
          <w:color w:val="000000" w:themeColor="text1"/>
          <w:lang w:val="en-US"/>
        </w:rPr>
        <w:t>the caller cannot usually get inappropriate direct access to the field</w:t>
      </w:r>
    </w:p>
    <w:p w14:paraId="2B39B675" w14:textId="01F49637" w:rsidR="00405EAE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r w:rsidR="009B7572">
        <w:rPr>
          <w:rFonts w:ascii="Times New Roman" w:hAnsi="Times New Roman" w:cs="Times New Roman"/>
          <w:color w:val="000000" w:themeColor="text1"/>
          <w:u w:val="single"/>
          <w:lang w:val="en-US"/>
        </w:rPr>
        <w:t>A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ccessor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is a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getter method</w:t>
      </w:r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 that it is usually used when we have a private field, and we want to the values of this field in another class. So, we use a get method that return the value of the field.</w:t>
      </w:r>
    </w:p>
    <w:p w14:paraId="4BDC52F8" w14:textId="13679E3E" w:rsidR="00405EAE" w:rsidRDefault="00B01462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Yes,</w:t>
      </w:r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 we need to do it here because we have private values (x and y</w:t>
      </w:r>
      <w:proofErr w:type="gramStart"/>
      <w:r w:rsidR="00405EAE">
        <w:rPr>
          <w:rFonts w:ascii="Times New Roman" w:hAnsi="Times New Roman" w:cs="Times New Roman"/>
          <w:color w:val="000000" w:themeColor="text1"/>
          <w:lang w:val="en-US"/>
        </w:rPr>
        <w:t>)</w:t>
      </w:r>
      <w:proofErr w:type="gramEnd"/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 and we need to access them form another function in another class </w:t>
      </w:r>
    </w:p>
    <w:p w14:paraId="36F62281" w14:textId="1BEFC0A3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5. We have a compile time error because we now have a constructor taking variables </w:t>
      </w:r>
      <w:r w:rsidR="007D191D">
        <w:rPr>
          <w:rFonts w:ascii="Times New Roman" w:hAnsi="Times New Roman" w:cs="Times New Roman"/>
          <w:color w:val="000000" w:themeColor="text1"/>
          <w:lang w:val="en-US"/>
        </w:rPr>
        <w:t xml:space="preserve">and the default constructor that we had before is not the default one. </w:t>
      </w:r>
    </w:p>
    <w:p w14:paraId="1B968735" w14:textId="1AE1FE49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6. </w:t>
      </w:r>
      <w:r w:rsidR="005503EB">
        <w:rPr>
          <w:rFonts w:ascii="Times New Roman" w:hAnsi="Times New Roman" w:cs="Times New Roman"/>
          <w:color w:val="000000" w:themeColor="text1"/>
          <w:lang w:val="en-US"/>
        </w:rPr>
        <w:t xml:space="preserve">The program will be confused between the values that we have in the class and the values that we are passing as parameters, so we need to use the </w:t>
      </w:r>
      <w:r w:rsidR="00ED48FE" w:rsidRPr="00ED48FE"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this</w:t>
      </w:r>
      <w:r w:rsidR="00ED48FE"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 xml:space="preserve"> </w:t>
      </w:r>
      <w:r w:rsidR="005503EB">
        <w:rPr>
          <w:rFonts w:ascii="Times New Roman" w:hAnsi="Times New Roman" w:cs="Times New Roman"/>
          <w:color w:val="000000" w:themeColor="text1"/>
          <w:lang w:val="en-US"/>
        </w:rPr>
        <w:t>keyword to define the values we have in the class</w:t>
      </w:r>
    </w:p>
    <w:p w14:paraId="78CDB5A5" w14:textId="4C14C109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7. Create a variable called sum in the class and increment </w:t>
      </w:r>
      <w:r w:rsidR="00A17B6C" w:rsidRPr="00297C90">
        <w:rPr>
          <w:rFonts w:ascii="Times New Roman" w:hAnsi="Times New Roman" w:cs="Times New Roman"/>
          <w:color w:val="000000" w:themeColor="text1"/>
          <w:lang w:val="en-US"/>
        </w:rPr>
        <w:t>its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value in constructors of point</w:t>
      </w:r>
    </w:p>
    <w:p w14:paraId="6E6007A9" w14:textId="711AE9A3" w:rsidR="006673F7" w:rsidRDefault="006673F7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8. </w:t>
      </w:r>
      <w:r w:rsidR="00E35B9F">
        <w:rPr>
          <w:rFonts w:ascii="Times New Roman" w:hAnsi="Times New Roman" w:cs="Times New Roman"/>
          <w:color w:val="000000" w:themeColor="text1"/>
          <w:lang w:val="en-US"/>
        </w:rPr>
        <w:t>If we pass by the function two doubles as parameters, the compiler will call this method:</w:t>
      </w:r>
    </w:p>
    <w:p w14:paraId="696E2886" w14:textId="4292DB21" w:rsidR="00E35B9F" w:rsidRPr="00E35B9F" w:rsidRDefault="00E35B9F" w:rsidP="006673F7">
      <w:pPr>
        <w:rPr>
          <w:rFonts w:ascii="Menlo" w:hAnsi="Menlo" w:cs="Menlo"/>
          <w:color w:val="000000"/>
          <w:shd w:val="clear" w:color="auto" w:fill="E8F2FE"/>
          <w:lang w:val="en-US"/>
        </w:rPr>
      </w:pPr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public</w:t>
      </w:r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hd w:val="clear" w:color="auto" w:fill="E8F2FE"/>
          <w:lang w:val="en-US"/>
        </w:rPr>
        <w:t>Point(</w:t>
      </w:r>
      <w:proofErr w:type="gramEnd"/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double</w:t>
      </w:r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shd w:val="clear" w:color="auto" w:fill="E8F2FE"/>
          <w:lang w:val="en-US"/>
        </w:rPr>
        <w:t>x</w:t>
      </w:r>
      <w:r>
        <w:rPr>
          <w:rFonts w:ascii="Menlo" w:hAnsi="Menlo" w:cs="Menlo"/>
          <w:color w:val="000000"/>
          <w:shd w:val="clear" w:color="auto" w:fill="E8F2FE"/>
          <w:lang w:val="en-US"/>
        </w:rPr>
        <w:t>,</w:t>
      </w:r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double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r>
        <w:rPr>
          <w:rFonts w:ascii="Menlo" w:hAnsi="Menlo" w:cs="Menlo"/>
          <w:color w:val="6A3E3E"/>
          <w:shd w:val="clear" w:color="auto" w:fill="E8F2FE"/>
          <w:lang w:val="en-US"/>
        </w:rPr>
        <w:t>y</w:t>
      </w:r>
      <w:r>
        <w:rPr>
          <w:rFonts w:ascii="Menlo" w:hAnsi="Menlo" w:cs="Menlo"/>
          <w:color w:val="000000"/>
          <w:shd w:val="clear" w:color="auto" w:fill="E8F2FE"/>
          <w:lang w:val="en-US"/>
        </w:rPr>
        <w:t>) {</w:t>
      </w:r>
    </w:p>
    <w:p w14:paraId="2A830B89" w14:textId="529A8EE4" w:rsidR="00E35B9F" w:rsidRDefault="00E35B9F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and if we pass by only one point as a parameter, the constructor will call this method:</w:t>
      </w:r>
    </w:p>
    <w:p w14:paraId="5417478A" w14:textId="72A83C3A" w:rsidR="00E35B9F" w:rsidRPr="00297C90" w:rsidRDefault="00E35B9F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public</w:t>
      </w:r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hd w:val="clear" w:color="auto" w:fill="E8F2FE"/>
          <w:lang w:val="en-US"/>
        </w:rPr>
        <w:t>Point(</w:t>
      </w:r>
      <w:proofErr w:type="gram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Point </w:t>
      </w:r>
      <w:r>
        <w:rPr>
          <w:rFonts w:ascii="Menlo" w:hAnsi="Menlo" w:cs="Menlo"/>
          <w:color w:val="6A3E3E"/>
          <w:shd w:val="clear" w:color="auto" w:fill="E8F2FE"/>
          <w:lang w:val="en-US"/>
        </w:rPr>
        <w:t>p2</w:t>
      </w:r>
      <w:r>
        <w:rPr>
          <w:rFonts w:ascii="Menlo" w:hAnsi="Menlo" w:cs="Menlo"/>
          <w:color w:val="000000"/>
          <w:shd w:val="clear" w:color="auto" w:fill="E8F2FE"/>
          <w:lang w:val="en-US"/>
        </w:rPr>
        <w:t>) {</w:t>
      </w:r>
    </w:p>
    <w:p w14:paraId="5C89D4BC" w14:textId="77777777" w:rsidR="00E35B9F" w:rsidRDefault="00E35B9F" w:rsidP="006673F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C7054D9" w14:textId="0E6890DB" w:rsidR="006673F7" w:rsidRPr="00297C90" w:rsidRDefault="006673F7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3:</w:t>
      </w:r>
    </w:p>
    <w:p w14:paraId="3EA86B3F" w14:textId="5E27277A" w:rsidR="008604AE" w:rsidRPr="008604AE" w:rsidRDefault="008604AE" w:rsidP="008604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8604AE">
        <w:rPr>
          <w:rFonts w:ascii="Times New Roman" w:hAnsi="Times New Roman" w:cs="Times New Roman"/>
          <w:color w:val="000000" w:themeColor="text1"/>
          <w:lang w:val="en-US"/>
        </w:rPr>
        <w:t xml:space="preserve">Output: </w:t>
      </w:r>
    </w:p>
    <w:p w14:paraId="7CA82A67" w14:textId="07DBCB16" w:rsidR="008604AE" w:rsidRDefault="008604AE" w:rsidP="008604A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True</w:t>
      </w:r>
    </w:p>
    <w:p w14:paraId="4F8CE417" w14:textId="77777777" w:rsidR="008604AE" w:rsidRDefault="008604AE" w:rsidP="008604A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False</w:t>
      </w:r>
    </w:p>
    <w:p w14:paraId="1EFED2CB" w14:textId="2B359709" w:rsidR="00CD3F57" w:rsidRPr="008604AE" w:rsidRDefault="00CD3F57" w:rsidP="008604A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8604AE">
        <w:rPr>
          <w:rFonts w:ascii="Times New Roman" w:hAnsi="Times New Roman" w:cs="Times New Roman"/>
          <w:color w:val="000000" w:themeColor="text1"/>
          <w:lang w:val="en-US"/>
        </w:rPr>
        <w:t xml:space="preserve">Because in the first one both point to the same place in memory but in the second one each object points to a differ place in </w:t>
      </w:r>
      <w:r w:rsidR="008604AE" w:rsidRPr="008604AE">
        <w:rPr>
          <w:rFonts w:ascii="Times New Roman" w:hAnsi="Times New Roman" w:cs="Times New Roman"/>
          <w:color w:val="000000" w:themeColor="text1"/>
          <w:u w:val="single"/>
          <w:lang w:val="en-US"/>
        </w:rPr>
        <w:t>memory</w:t>
      </w:r>
      <w:r w:rsidR="00954FC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even though they both have the same values for x and y</w:t>
      </w:r>
    </w:p>
    <w:p w14:paraId="4BCC5196" w14:textId="7862C5F9" w:rsidR="009942E8" w:rsidRPr="009942E8" w:rsidRDefault="009942E8" w:rsidP="009942E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942E8">
        <w:rPr>
          <w:rFonts w:ascii="Times New Roman" w:hAnsi="Times New Roman" w:cs="Times New Roman"/>
          <w:color w:val="000000" w:themeColor="text1"/>
          <w:lang w:val="en-US"/>
        </w:rPr>
        <w:t xml:space="preserve">Output: </w:t>
      </w:r>
    </w:p>
    <w:p w14:paraId="46A5C0D9" w14:textId="77777777" w:rsidR="009942E8" w:rsidRDefault="009942E8" w:rsidP="009942E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0</w:t>
      </w:r>
    </w:p>
    <w:p w14:paraId="6D902F4C" w14:textId="77777777" w:rsidR="009942E8" w:rsidRDefault="009942E8" w:rsidP="009942E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-1</w:t>
      </w:r>
    </w:p>
    <w:p w14:paraId="30E97882" w14:textId="397F9503" w:rsidR="00CD3F57" w:rsidRPr="00894FC9" w:rsidRDefault="00D44702" w:rsidP="00894FC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894FC9">
        <w:rPr>
          <w:rFonts w:ascii="Times New Roman" w:hAnsi="Times New Roman" w:cs="Times New Roman"/>
          <w:color w:val="000000" w:themeColor="text1"/>
          <w:lang w:val="en-US"/>
        </w:rPr>
        <w:t>F</w:t>
      </w:r>
      <w:r w:rsidR="00CD3F57" w:rsidRPr="00894FC9">
        <w:rPr>
          <w:rFonts w:ascii="Times New Roman" w:hAnsi="Times New Roman" w:cs="Times New Roman"/>
          <w:color w:val="000000" w:themeColor="text1"/>
          <w:lang w:val="en-US"/>
        </w:rPr>
        <w:t xml:space="preserve">irst the code printed 0 because in memory we have p2 pointing to p1 and indexOf checks where </w:t>
      </w:r>
      <w:r w:rsidR="00894FC9">
        <w:rPr>
          <w:rFonts w:ascii="Times New Roman" w:hAnsi="Times New Roman" w:cs="Times New Roman"/>
          <w:color w:val="000000" w:themeColor="text1"/>
          <w:lang w:val="en-US"/>
        </w:rPr>
        <w:t xml:space="preserve">the </w:t>
      </w:r>
      <w:r w:rsidR="00CD3F57" w:rsidRPr="00894FC9">
        <w:rPr>
          <w:rFonts w:ascii="Times New Roman" w:hAnsi="Times New Roman" w:cs="Times New Roman"/>
          <w:color w:val="000000" w:themeColor="text1"/>
          <w:lang w:val="en-US"/>
        </w:rPr>
        <w:t xml:space="preserve">object is using the reference </w:t>
      </w:r>
      <w:r w:rsidR="00C731CC">
        <w:rPr>
          <w:rFonts w:ascii="Times New Roman" w:hAnsi="Times New Roman" w:cs="Times New Roman"/>
          <w:color w:val="000000" w:themeColor="text1"/>
          <w:lang w:val="en-US"/>
        </w:rPr>
        <w:t xml:space="preserve">in 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>memory,</w:t>
      </w:r>
      <w:r w:rsidR="00C731C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D3F57" w:rsidRPr="00894FC9">
        <w:rPr>
          <w:rFonts w:ascii="Times New Roman" w:hAnsi="Times New Roman" w:cs="Times New Roman"/>
          <w:color w:val="000000" w:themeColor="text1"/>
          <w:lang w:val="en-US"/>
        </w:rPr>
        <w:t xml:space="preserve">so it printed 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>0</w:t>
      </w:r>
    </w:p>
    <w:p w14:paraId="07C0E700" w14:textId="646F4779" w:rsidR="00CD3F57" w:rsidRPr="00297C90" w:rsidRDefault="00CD3F57" w:rsidP="00CD3F5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Then the program printed -1 to say that 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>p3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is not in the list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 xml:space="preserve"> but </w:t>
      </w:r>
      <w:proofErr w:type="gramStart"/>
      <w:r w:rsidR="00E06CAE">
        <w:rPr>
          <w:rFonts w:ascii="Times New Roman" w:hAnsi="Times New Roman" w:cs="Times New Roman"/>
          <w:color w:val="000000" w:themeColor="text1"/>
          <w:lang w:val="en-US"/>
        </w:rPr>
        <w:t>actually p3</w:t>
      </w:r>
      <w:proofErr w:type="gramEnd"/>
      <w:r w:rsidR="00E06CAE">
        <w:rPr>
          <w:rFonts w:ascii="Times New Roman" w:hAnsi="Times New Roman" w:cs="Times New Roman"/>
          <w:color w:val="000000" w:themeColor="text1"/>
          <w:lang w:val="en-US"/>
        </w:rPr>
        <w:t xml:space="preserve"> is the same as p1 so it should have printed 0</w:t>
      </w:r>
    </w:p>
    <w:p w14:paraId="0E6AA154" w14:textId="728C3264" w:rsidR="00CD3F57" w:rsidRPr="00297C90" w:rsidRDefault="00CD3F57" w:rsidP="00CD3F5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IndexOf checks if the point exists in the list using the equals method</w:t>
      </w:r>
    </w:p>
    <w:p w14:paraId="3F2C709C" w14:textId="2DDAA53F" w:rsidR="006673F7" w:rsidRPr="00297C90" w:rsidRDefault="004245BE" w:rsidP="00CD3F5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When we </w:t>
      </w:r>
      <w:r w:rsidR="00993E89">
        <w:rPr>
          <w:rFonts w:ascii="Times New Roman" w:hAnsi="Times New Roman" w:cs="Times New Roman"/>
          <w:color w:val="000000" w:themeColor="text1"/>
          <w:u w:val="single"/>
          <w:lang w:val="en-US"/>
        </w:rPr>
        <w:t>override</w:t>
      </w:r>
      <w:r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the equals </w:t>
      </w:r>
      <w:proofErr w:type="gramStart"/>
      <w:r w:rsidR="00993E89">
        <w:rPr>
          <w:rFonts w:ascii="Times New Roman" w:hAnsi="Times New Roman" w:cs="Times New Roman"/>
          <w:color w:val="000000" w:themeColor="text1"/>
          <w:u w:val="single"/>
          <w:lang w:val="en-US"/>
        </w:rPr>
        <w:t>method</w:t>
      </w:r>
      <w:proofErr w:type="gramEnd"/>
      <w:r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we got that both points p2 and p3 are in the list</w:t>
      </w:r>
    </w:p>
    <w:p w14:paraId="541FE175" w14:textId="66191813" w:rsidR="00277119" w:rsidRPr="00297C90" w:rsidRDefault="00277119" w:rsidP="00CD3F5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BBD712F" w14:textId="4EC22B7B" w:rsidR="00277119" w:rsidRPr="00297C90" w:rsidRDefault="00277119" w:rsidP="00CD3F57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4:</w:t>
      </w:r>
    </w:p>
    <w:p w14:paraId="008276E1" w14:textId="50383A3D" w:rsidR="00277119" w:rsidRPr="00297C90" w:rsidRDefault="00277119" w:rsidP="0027711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2. If we add more points of the max </w:t>
      </w:r>
      <w:proofErr w:type="gramStart"/>
      <w:r w:rsidRPr="00297C90">
        <w:rPr>
          <w:rFonts w:ascii="Times New Roman" w:hAnsi="Times New Roman" w:cs="Times New Roman"/>
          <w:color w:val="000000" w:themeColor="text1"/>
          <w:lang w:val="en-US"/>
        </w:rPr>
        <w:t>capacity</w:t>
      </w:r>
      <w:proofErr w:type="gram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we will have an </w:t>
      </w:r>
      <w:r w:rsidR="00644ADA">
        <w:rPr>
          <w:rFonts w:ascii="Times New Roman" w:hAnsi="Times New Roman" w:cs="Times New Roman"/>
          <w:color w:val="000000" w:themeColor="text1"/>
          <w:lang w:val="en-US"/>
        </w:rPr>
        <w:t xml:space="preserve">run time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error</w:t>
      </w:r>
    </w:p>
    <w:p w14:paraId="0A0AE3B4" w14:textId="1294D98D" w:rsidR="00277119" w:rsidRDefault="00F875D5" w:rsidP="00277119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We need to throw an exception so that when we reach maximum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capacity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we can’t add values anymore</w:t>
      </w:r>
    </w:p>
    <w:p w14:paraId="0F8B823C" w14:textId="25FE7FD0" w:rsidR="006475AE" w:rsidRDefault="006D7674" w:rsidP="006D767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 If we add null, it will add null in the array</w:t>
      </w:r>
      <w:r w:rsidR="00FF7D53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F7A15F8" w14:textId="36266E22" w:rsidR="00FF7D53" w:rsidRPr="00297C90" w:rsidRDefault="00FF7D53" w:rsidP="006D767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6. In an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arrayList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we don’t have a limit to the size of the list. So,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pointCapacity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is unlimited,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nbPoints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will be equal to the size of the list and the method contains will not change because we are using the </w:t>
      </w:r>
      <w:r w:rsidR="00DF6076">
        <w:rPr>
          <w:rFonts w:ascii="Times New Roman" w:hAnsi="Times New Roman" w:cs="Times New Roman"/>
          <w:color w:val="000000" w:themeColor="text1"/>
          <w:lang w:val="en-US"/>
        </w:rPr>
        <w:t>for each loop.</w:t>
      </w:r>
    </w:p>
    <w:p w14:paraId="25009179" w14:textId="5E64D8A2" w:rsidR="00277119" w:rsidRPr="00297C90" w:rsidRDefault="00277119" w:rsidP="0027711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DD7B217" w14:textId="44E138A1" w:rsidR="00277119" w:rsidRDefault="00277119" w:rsidP="00277119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5:</w:t>
      </w:r>
    </w:p>
    <w:p w14:paraId="3D3AFB0A" w14:textId="568D2478" w:rsidR="005E699F" w:rsidRPr="00297C90" w:rsidRDefault="005E699F" w:rsidP="00277119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1. we can </w:t>
      </w:r>
      <w:r w:rsidR="003E64A7">
        <w:rPr>
          <w:rFonts w:ascii="Times New Roman" w:hAnsi="Times New Roman" w:cs="Times New Roman"/>
          <w:color w:val="000000" w:themeColor="text1"/>
          <w:lang w:val="en-US"/>
        </w:rPr>
        <w:t xml:space="preserve">increment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the values of x and y by adding the value of dx to x and the value of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dy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to y</w:t>
      </w:r>
    </w:p>
    <w:p w14:paraId="1BF02DCA" w14:textId="0EE5FF71" w:rsidR="00220391" w:rsidRPr="00297C90" w:rsidRDefault="006059CA" w:rsidP="006059C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5. we are using the point p for both circles, so when we translate a </w:t>
      </w:r>
      <w:proofErr w:type="gramStart"/>
      <w:r w:rsidRPr="00297C90">
        <w:rPr>
          <w:rFonts w:ascii="Times New Roman" w:hAnsi="Times New Roman" w:cs="Times New Roman"/>
          <w:color w:val="000000" w:themeColor="text1"/>
          <w:lang w:val="en-US"/>
        </w:rPr>
        <w:t>circle</w:t>
      </w:r>
      <w:proofErr w:type="gram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we are changing the value of p, so both circles translate too</w:t>
      </w:r>
      <w:r w:rsidR="00220391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1D290F">
        <w:rPr>
          <w:rFonts w:ascii="Times New Roman" w:hAnsi="Times New Roman" w:cs="Times New Roman"/>
          <w:color w:val="000000" w:themeColor="text1"/>
          <w:lang w:val="en-US"/>
        </w:rPr>
        <w:t>To avoid it we need to create a new point j with the new values of x and y and then equate p to j.</w:t>
      </w:r>
    </w:p>
    <w:p w14:paraId="0951DAF4" w14:textId="48130153" w:rsidR="00277119" w:rsidRPr="00297C90" w:rsidRDefault="006059CA" w:rsidP="006059CA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9. </w:t>
      </w:r>
      <w:r w:rsidR="00342921">
        <w:rPr>
          <w:rFonts w:ascii="Times New Roman" w:hAnsi="Times New Roman" w:cs="Times New Roman"/>
          <w:color w:val="000000" w:themeColor="text1"/>
          <w:lang w:val="en-US"/>
        </w:rPr>
        <w:t xml:space="preserve">This method should be declared in the </w:t>
      </w:r>
      <w:r w:rsidR="003F019F">
        <w:rPr>
          <w:rFonts w:ascii="Times New Roman" w:hAnsi="Times New Roman" w:cs="Times New Roman"/>
          <w:color w:val="000000" w:themeColor="text1"/>
          <w:lang w:val="en-US"/>
        </w:rPr>
        <w:t>Point</w:t>
      </w:r>
      <w:r w:rsidR="00342921">
        <w:rPr>
          <w:rFonts w:ascii="Times New Roman" w:hAnsi="Times New Roman" w:cs="Times New Roman"/>
          <w:color w:val="000000" w:themeColor="text1"/>
          <w:lang w:val="en-US"/>
        </w:rPr>
        <w:t xml:space="preserve"> class and not in the Circle class.</w:t>
      </w:r>
    </w:p>
    <w:p w14:paraId="4AF3B2A3" w14:textId="0218FDCC" w:rsidR="006059CA" w:rsidRPr="00297C90" w:rsidRDefault="006059CA" w:rsidP="006059C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8AA60C3" w14:textId="77777777" w:rsidR="006059CA" w:rsidRPr="00297C90" w:rsidRDefault="006059CA" w:rsidP="006059C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6:</w:t>
      </w:r>
    </w:p>
    <w:p w14:paraId="4B4F0423" w14:textId="649075BA" w:rsidR="006059CA" w:rsidRPr="00297C90" w:rsidRDefault="006059CA" w:rsidP="006059C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1. No</w:t>
      </w:r>
    </w:p>
    <w:p w14:paraId="13CD21C7" w14:textId="2F447748" w:rsidR="006059CA" w:rsidRPr="00B168AC" w:rsidRDefault="006059CA" w:rsidP="006059CA">
      <w:pPr>
        <w:rPr>
          <w:rFonts w:ascii="Times New Roman" w:hAnsi="Times New Roman" w:cs="Times New Roman"/>
          <w:color w:val="000000" w:themeColor="text1"/>
          <w:lang w:val="fr-FR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r w:rsidR="00DF5573">
        <w:rPr>
          <w:rFonts w:ascii="Times New Roman" w:hAnsi="Times New Roman" w:cs="Times New Roman"/>
          <w:color w:val="000000" w:themeColor="text1"/>
          <w:lang w:val="en-US"/>
        </w:rPr>
        <w:t xml:space="preserve">It will print the address of ring in </w:t>
      </w:r>
      <w:r w:rsidR="00A516BF">
        <w:rPr>
          <w:rFonts w:ascii="Times New Roman" w:hAnsi="Times New Roman" w:cs="Times New Roman"/>
          <w:color w:val="000000" w:themeColor="text1"/>
          <w:lang w:val="en-US"/>
        </w:rPr>
        <w:t xml:space="preserve">memory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and</w:t>
      </w:r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not the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actual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data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we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want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we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need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add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toString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method</w:t>
      </w:r>
      <w:proofErr w:type="spellEnd"/>
      <w:r w:rsidR="00C7218A">
        <w:rPr>
          <w:rFonts w:ascii="Times New Roman" w:hAnsi="Times New Roman" w:cs="Times New Roman"/>
          <w:color w:val="000000" w:themeColor="text1"/>
          <w:lang w:val="fr-FR"/>
        </w:rPr>
        <w:t>.</w:t>
      </w:r>
    </w:p>
    <w:sectPr w:rsidR="006059CA" w:rsidRPr="00B16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03E8"/>
    <w:multiLevelType w:val="hybridMultilevel"/>
    <w:tmpl w:val="C962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400C7"/>
    <w:multiLevelType w:val="hybridMultilevel"/>
    <w:tmpl w:val="8F78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13A36"/>
    <w:multiLevelType w:val="hybridMultilevel"/>
    <w:tmpl w:val="3F3AFF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4E"/>
    <w:rsid w:val="00041BFD"/>
    <w:rsid w:val="000540AB"/>
    <w:rsid w:val="000E1E49"/>
    <w:rsid w:val="00120C56"/>
    <w:rsid w:val="00193DE7"/>
    <w:rsid w:val="001A4388"/>
    <w:rsid w:val="001B0DCD"/>
    <w:rsid w:val="001D290F"/>
    <w:rsid w:val="001F364E"/>
    <w:rsid w:val="00220391"/>
    <w:rsid w:val="00277119"/>
    <w:rsid w:val="00297C90"/>
    <w:rsid w:val="00342921"/>
    <w:rsid w:val="003A6364"/>
    <w:rsid w:val="003E33B4"/>
    <w:rsid w:val="003E64A7"/>
    <w:rsid w:val="003F019F"/>
    <w:rsid w:val="00405EAE"/>
    <w:rsid w:val="004245BE"/>
    <w:rsid w:val="004448F7"/>
    <w:rsid w:val="00446D9A"/>
    <w:rsid w:val="004D3401"/>
    <w:rsid w:val="005503EB"/>
    <w:rsid w:val="00575939"/>
    <w:rsid w:val="005A5926"/>
    <w:rsid w:val="005C4E23"/>
    <w:rsid w:val="005E699F"/>
    <w:rsid w:val="006019BA"/>
    <w:rsid w:val="006059CA"/>
    <w:rsid w:val="00607450"/>
    <w:rsid w:val="00644394"/>
    <w:rsid w:val="00644ADA"/>
    <w:rsid w:val="006475AE"/>
    <w:rsid w:val="006673F7"/>
    <w:rsid w:val="00671E11"/>
    <w:rsid w:val="006D7674"/>
    <w:rsid w:val="007D191D"/>
    <w:rsid w:val="00850435"/>
    <w:rsid w:val="008604AE"/>
    <w:rsid w:val="00866B3F"/>
    <w:rsid w:val="0087363C"/>
    <w:rsid w:val="00894FC9"/>
    <w:rsid w:val="008C0BBB"/>
    <w:rsid w:val="00954FC0"/>
    <w:rsid w:val="00993E89"/>
    <w:rsid w:val="009942E8"/>
    <w:rsid w:val="009B7572"/>
    <w:rsid w:val="00A17B6C"/>
    <w:rsid w:val="00A31277"/>
    <w:rsid w:val="00A4210F"/>
    <w:rsid w:val="00A516BF"/>
    <w:rsid w:val="00A8002A"/>
    <w:rsid w:val="00AB2536"/>
    <w:rsid w:val="00B01462"/>
    <w:rsid w:val="00B168AC"/>
    <w:rsid w:val="00B96682"/>
    <w:rsid w:val="00C0601A"/>
    <w:rsid w:val="00C7218A"/>
    <w:rsid w:val="00C731CC"/>
    <w:rsid w:val="00CD3F57"/>
    <w:rsid w:val="00D44702"/>
    <w:rsid w:val="00DA7836"/>
    <w:rsid w:val="00DC64A5"/>
    <w:rsid w:val="00DD0F5F"/>
    <w:rsid w:val="00DF5573"/>
    <w:rsid w:val="00DF6076"/>
    <w:rsid w:val="00E06CAE"/>
    <w:rsid w:val="00E35B9F"/>
    <w:rsid w:val="00EC09DE"/>
    <w:rsid w:val="00ED48FE"/>
    <w:rsid w:val="00F875D5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1066"/>
  <w15:chartTrackingRefBased/>
  <w15:docId w15:val="{6F4FB248-C4CE-B440-98FF-E5704A38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Kayrouz (Alumni)</dc:creator>
  <cp:keywords/>
  <dc:description/>
  <cp:lastModifiedBy>Marina Kayrouz (Alumni)</cp:lastModifiedBy>
  <cp:revision>58</cp:revision>
  <dcterms:created xsi:type="dcterms:W3CDTF">2021-09-30T08:15:00Z</dcterms:created>
  <dcterms:modified xsi:type="dcterms:W3CDTF">2021-10-04T08:15:00Z</dcterms:modified>
</cp:coreProperties>
</file>