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3.png" ContentType="image/png"/>
  <Override PartName="/word/media/rId24.png" ContentType="image/png"/>
  <Override PartName="/word/media/rId37.png" ContentType="image/png"/>
  <Override PartName="/word/media/rId39.png" ContentType="image/png"/>
  <Override PartName="/word/media/rId35.png" ContentType="image/png"/>
  <Override PartName="/word/media/rId29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</w:t>
      </w:r>
    </w:p>
    <w:p>
      <w:pPr>
        <w:pStyle w:val="Author"/>
      </w:pPr>
      <w:r>
        <w:t xml:space="preserve">Липатникова</w:t>
      </w:r>
      <w:r>
        <w:t xml:space="preserve"> </w:t>
      </w:r>
      <w:r>
        <w:t xml:space="preserve">М.С.</w:t>
      </w:r>
      <w:r>
        <w:t xml:space="preserve"> </w:t>
      </w:r>
      <w:r>
        <w:t xml:space="preserve">группа</w:t>
      </w:r>
      <w:r>
        <w:t xml:space="preserve"> </w:t>
      </w:r>
      <w:r>
        <w:t xml:space="preserve">НФИбд-02-19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Построить математическую модель для выбора правильной стратегии при решении задач поиска на примере задачи о погоне. Построить график в Scilab и найти точку пересечения двух объектов.</w:t>
      </w:r>
    </w:p>
    <w:bookmarkEnd w:id="20"/>
    <w:bookmarkStart w:id="22" w:name="задание-работы"/>
    <w:p>
      <w:pPr>
        <w:pStyle w:val="Heading1"/>
      </w:pPr>
      <w:r>
        <w:t xml:space="preserve">Задание работы</w:t>
      </w:r>
    </w:p>
    <w:bookmarkStart w:id="21" w:name="вариант-37"/>
    <w:p>
      <w:pPr>
        <w:pStyle w:val="Heading3"/>
      </w:pPr>
      <w:r>
        <w:t xml:space="preserve">Вариант 37</w:t>
      </w:r>
    </w:p>
    <w:p>
      <w:pPr>
        <w:pStyle w:val="FirstParagraph"/>
      </w:pPr>
      <w:r>
        <w:t xml:space="preserve">На море в тумане катер береговой охраны преследует лодку браконьеров.</w:t>
      </w:r>
      <w:r>
        <w:t xml:space="preserve"> </w:t>
      </w:r>
      <w:r>
        <w:t xml:space="preserve">Через определенный промежуток времени туман рассеивается, и лодка</w:t>
      </w:r>
      <w:r>
        <w:t xml:space="preserve"> </w:t>
      </w:r>
      <w:r>
        <w:t xml:space="preserve">обнаруживается на расстоянии 14,1 км от катера. Затем лодка снова скрывается в</w:t>
      </w:r>
      <w:r>
        <w:t xml:space="preserve"> </w:t>
      </w:r>
      <w:r>
        <w:t xml:space="preserve">тумане и уходит прямолинейно в неизвестном направлении. Известно, что скорость</w:t>
      </w:r>
      <w:r>
        <w:t xml:space="preserve"> </w:t>
      </w:r>
      <w:r>
        <w:t xml:space="preserve">катера в 3,9 раза больше скорости браконьерской лодки.</w:t>
      </w:r>
      <w:r>
        <w:t xml:space="preserve"> </w:t>
      </w:r>
      <w:r>
        <w:t xml:space="preserve">1. Запишите уравнение, описывающее движение катера, с начальными условиями для двух случаев (в зависимости от расположения катера</w:t>
      </w:r>
      <w:r>
        <w:t xml:space="preserve"> </w:t>
      </w:r>
      <w:r>
        <w:t xml:space="preserve">относительно лодки в начальный момент времени).</w:t>
      </w:r>
      <w:r>
        <w:t xml:space="preserve"> </w:t>
      </w:r>
      <w:r>
        <w:t xml:space="preserve">2. Постройте траекторию движения катера и лодки для двух случаев.</w:t>
      </w:r>
      <w:r>
        <w:t xml:space="preserve"> </w:t>
      </w:r>
      <w:r>
        <w:t xml:space="preserve">3. Найдите точку пересечения траектории катера и лодки</w:t>
      </w:r>
    </w:p>
    <w:bookmarkEnd w:id="21"/>
    <w:bookmarkEnd w:id="22"/>
    <w:bookmarkStart w:id="23" w:name="теоретичсекое-введение"/>
    <w:p>
      <w:pPr>
        <w:pStyle w:val="Heading1"/>
      </w:pPr>
      <w:r>
        <w:t xml:space="preserve">Теоретичсекое введение</w:t>
      </w:r>
    </w:p>
    <w:p>
      <w:pPr>
        <w:pStyle w:val="FirstParagraph"/>
      </w:pPr>
      <w:r>
        <w:rPr>
          <w:bCs/>
          <w:b/>
        </w:rPr>
        <w:t xml:space="preserve">Scilab</w:t>
      </w:r>
      <w:r>
        <w:t xml:space="preserve"> </w:t>
      </w:r>
      <w:r>
        <w:t xml:space="preserve">— пакет прикладных математических программ, предоставляющий открытое окружение для инженерных (технических) и научных расчётов [1].</w:t>
      </w:r>
    </w:p>
    <w:p>
      <w:pPr>
        <w:pStyle w:val="BodyText"/>
      </w:pPr>
      <w:r>
        <w:rPr>
          <w:bCs/>
          <w:b/>
        </w:rPr>
        <w:t xml:space="preserve">Кривая погони</w:t>
      </w:r>
      <w:r>
        <w:t xml:space="preserve"> </w:t>
      </w:r>
      <w:r>
        <w:t xml:space="preserve">— кривая, представляющая собой решение задачи о «погоне», которая ставится следующим образом. Пусть точка A равномерно движется по некоторой заданной кривой. Требуется найти траекторию равномерного движения точки P такую, что касательная, проведённая к траектории в любой момент движения, проходила бы через соответствующее этому моменту положение точки A [2].</w:t>
      </w:r>
    </w:p>
    <w:bookmarkEnd w:id="23"/>
    <w:bookmarkStart w:id="4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8" w:name="постановка-задачи"/>
    <w:p>
      <w:pPr>
        <w:pStyle w:val="Heading2"/>
      </w:pPr>
      <w:r>
        <w:t xml:space="preserve">Постановка задачи</w:t>
      </w:r>
    </w:p>
    <w:p>
      <w:pPr>
        <w:numPr>
          <w:ilvl w:val="0"/>
          <w:numId w:val="1001"/>
        </w:numPr>
        <w:pStyle w:val="Compact"/>
      </w:pPr>
      <w:r>
        <w:t xml:space="preserve">Принимает за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</w:t>
      </w:r>
      <w:r>
        <w:t xml:space="preserve"> </w:t>
      </w:r>
      <m:oMath>
        <m:sSub>
          <m:e>
            <m:r>
              <m:t>x</m:t>
            </m:r>
          </m:e>
          <m:sub>
            <m:r>
              <m:t>л</m:t>
            </m:r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- место нахождения лодки браконьеров в</w:t>
      </w:r>
      <w:r>
        <w:t xml:space="preserve"> </w:t>
      </w:r>
      <w:r>
        <w:t xml:space="preserve">момент обнаружения,</w:t>
      </w:r>
      <w:r>
        <w:t xml:space="preserve"> </w:t>
      </w:r>
      <m:oMath>
        <m:sSub>
          <m:e>
            <m:r>
              <m:t>x</m:t>
            </m:r>
          </m:e>
          <m:sub>
            <m:r>
              <m:t>к</m:t>
            </m:r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- место нахождения катера береговой охраны относительно лодки браконьеров в момент обнаружения лодки.</w:t>
      </w:r>
    </w:p>
    <w:p>
      <w:pPr>
        <w:numPr>
          <w:ilvl w:val="0"/>
          <w:numId w:val="1001"/>
        </w:numPr>
        <w:pStyle w:val="Compact"/>
      </w:pPr>
      <w:r>
        <w:t xml:space="preserve">Введем полярные координаты. Считаем, что полюс - это точка обнаружения</w:t>
      </w:r>
      <w:r>
        <w:t xml:space="preserve"> </w:t>
      </w:r>
      <w:r>
        <w:t xml:space="preserve">лодки браконьеров</w:t>
      </w:r>
      <w:r>
        <w:t xml:space="preserve"> </w:t>
      </w:r>
      <m:oMath>
        <m:sSub>
          <m:e>
            <m:r>
              <m:t>x</m:t>
            </m:r>
          </m:e>
          <m:sub>
            <m:r>
              <m:t>л</m:t>
            </m:r>
            <m:r>
              <m:t>0</m:t>
            </m:r>
          </m:sub>
        </m:sSub>
      </m:oMath>
      <m:oMath>
        <m:r>
          <m:rPr>
            <m:sty m:val="p"/>
          </m:rPr>
          <m:t>(</m:t>
        </m:r>
        <m:r>
          <m:t>θ</m:t>
        </m:r>
      </m:oMath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x</m:t>
            </m:r>
          </m:e>
          <m:sub>
            <m:r>
              <m:t>л</m:t>
            </m:r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), а полярная ось</w:t>
      </w:r>
      <w:r>
        <w:t xml:space="preserve"> </w:t>
      </w:r>
      <w:r>
        <w:t xml:space="preserve">r проходит через точку</w:t>
      </w:r>
      <w:r>
        <w:t xml:space="preserve"> </w:t>
      </w:r>
      <w:r>
        <w:t xml:space="preserve">нахождения катера береговой охраны. (fig. 1)</w:t>
      </w:r>
    </w:p>
    <w:p>
      <w:pPr>
        <w:pStyle w:val="CaptionedFigure"/>
      </w:pPr>
      <w:bookmarkStart w:id="25" w:name="fig:001"/>
      <w:r>
        <w:drawing>
          <wp:inline>
            <wp:extent cx="2535132" cy="1357911"/>
            <wp:effectExtent b="0" l="0" r="0" t="0"/>
            <wp:docPr descr="Figure 1: Положение катера и лодки в начальный момент времени" title="" id="1" name="Picture"/>
            <a:graphic>
              <a:graphicData uri="http://schemas.openxmlformats.org/drawingml/2006/picture">
                <pic:pic>
                  <pic:nvPicPr>
                    <pic:cNvPr descr="1pn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132" cy="1357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Положение катера и лодки в начальный момент времени</w:t>
      </w:r>
    </w:p>
    <w:p>
      <w:pPr>
        <w:numPr>
          <w:ilvl w:val="0"/>
          <w:numId w:val="1002"/>
        </w:numPr>
      </w:pPr>
      <w:r>
        <w:t xml:space="preserve">Траектория катера должна быть такой, чтобы и катер, и лодка все время</w:t>
      </w:r>
      <w:r>
        <w:t xml:space="preserve"> </w:t>
      </w:r>
      <w:r>
        <w:t xml:space="preserve">были на одном расстоянии от полюса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, только в этом случае траектория</w:t>
      </w:r>
      <w:r>
        <w:t xml:space="preserve"> </w:t>
      </w:r>
      <w:r>
        <w:t xml:space="preserve">катера пересечется с траекторией лодки.</w:t>
      </w:r>
      <w:r>
        <w:t xml:space="preserve"> </w:t>
      </w:r>
      <w:r>
        <w:t xml:space="preserve">Поэтому для начала катер береговой охраны должен двигаться некоторое</w:t>
      </w:r>
      <w:r>
        <w:t xml:space="preserve"> </w:t>
      </w:r>
      <w:r>
        <w:t xml:space="preserve">время прямолинейно, пока не окажется на том же расстоянии от полюса, что</w:t>
      </w:r>
      <w:r>
        <w:t xml:space="preserve"> </w:t>
      </w:r>
      <w:r>
        <w:t xml:space="preserve">и лодка браконьеров. После этого катер береговой охраны должен двигаться</w:t>
      </w:r>
      <w:r>
        <w:t xml:space="preserve"> </w:t>
      </w:r>
      <w:r>
        <w:t xml:space="preserve">вокруг полюса удаляясь от него с той же скоростью, что и лодка</w:t>
      </w:r>
      <w:r>
        <w:t xml:space="preserve"> </w:t>
      </w:r>
      <w:r>
        <w:t xml:space="preserve">браконьеров.</w:t>
      </w:r>
    </w:p>
    <w:p>
      <w:pPr>
        <w:numPr>
          <w:ilvl w:val="0"/>
          <w:numId w:val="1002"/>
        </w:numPr>
      </w:pPr>
      <w:r>
        <w:t xml:space="preserve">Чтобы найти расстояние x (расстояние после которого катер начнет двигаться вокруг полюса), необходимо составить простое уравнение. Пусть через время t катер и лодка окажутся на одном расстоянии x от полюса. За</w:t>
      </w:r>
      <w:r>
        <w:t xml:space="preserve"> </w:t>
      </w:r>
      <w:r>
        <w:t xml:space="preserve">это время лодка пройдет x, а катер</w:t>
      </w:r>
      <w:r>
        <w:t xml:space="preserve"> </w:t>
      </w:r>
      <m:oMath>
        <m:r>
          <m:t>k</m:t>
        </m:r>
        <m:r>
          <m:rPr>
            <m:sty m:val="p"/>
          </m:rPr>
          <m:t>−</m:t>
        </m:r>
        <m:r>
          <m:t>x</m:t>
        </m:r>
      </m:oMath>
      <w:r>
        <w:t xml:space="preserve"> </w:t>
      </w:r>
      <w:r>
        <w:t xml:space="preserve">(или</w:t>
      </w:r>
      <w:r>
        <w:t xml:space="preserve"> </w:t>
      </w:r>
      <m:oMath>
        <m:r>
          <m:t>k</m:t>
        </m:r>
        <m:r>
          <m:rPr>
            <m:sty m:val="p"/>
          </m:rPr>
          <m:t>+</m:t>
        </m:r>
        <m:r>
          <m:t>x</m:t>
        </m:r>
      </m:oMath>
      <w:r>
        <w:t xml:space="preserve">, в зависимости от начального положения катера относительно полюса). Время, за которое они пройдут это расстояние, вычисляется как</w:t>
      </w:r>
      <w:r>
        <w:t xml:space="preserve"> </w:t>
      </w:r>
      <m:oMath>
        <m:r>
          <m:t>x</m:t>
        </m:r>
        <m:r>
          <m:rPr>
            <m:sty m:val="p"/>
          </m:rPr>
          <m:t>/</m:t>
        </m:r>
        <m:r>
          <m:t>v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k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/</m:t>
        </m:r>
        <m:r>
          <m:t>3.9</m:t>
        </m:r>
        <m:r>
          <m:t>v</m:t>
        </m:r>
      </m:oMath>
      <w:r>
        <w:t xml:space="preserve"> </w:t>
      </w:r>
      <w:r>
        <w:t xml:space="preserve">(во втором</w:t>
      </w:r>
      <w:r>
        <w:t xml:space="preserve"> </w:t>
      </w:r>
      <w:r>
        <w:t xml:space="preserve">случае</w:t>
      </w:r>
      <w:r>
        <w:t xml:space="preserve"> </w:t>
      </w:r>
      <m:oMath>
        <m:r>
          <m:t>k</m:t>
        </m:r>
        <m:r>
          <m:rPr>
            <m:sty m:val="p"/>
          </m:rPr>
          <m:t>+</m:t>
        </m:r>
        <m:r>
          <m:t>x</m:t>
        </m:r>
        <m:r>
          <m:rPr>
            <m:sty m:val="p"/>
          </m:rPr>
          <m:t>/</m:t>
        </m:r>
        <m:r>
          <m:t>3.9</m:t>
        </m:r>
        <m:r>
          <m:t>v</m:t>
        </m:r>
      </m:oMath>
      <w:r>
        <w:t xml:space="preserve">). Так как время одно и то же, то эти величины одинаковы.</w:t>
      </w:r>
      <w:r>
        <w:t xml:space="preserve"> </w:t>
      </w:r>
      <w:r>
        <w:t xml:space="preserve">Тогда неизвестное расстояние</w:t>
      </w:r>
      <w:r>
        <w:t xml:space="preserve"> </w:t>
      </w:r>
      <w:r>
        <w:t xml:space="preserve">x можно найти из следующего уравнения: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x</m:t>
              </m:r>
            </m:num>
            <m:den>
              <m:r>
                <m:t>v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k</m:t>
              </m:r>
              <m:r>
                <m:rPr>
                  <m:sty m:val="p"/>
                </m:rPr>
                <m:t>−</m:t>
              </m:r>
              <m:r>
                <m:t>x</m:t>
              </m:r>
            </m:num>
            <m:den>
              <m:r>
                <m:t>3.9</m:t>
              </m:r>
              <m:r>
                <m:t>v</m:t>
              </m:r>
            </m:den>
          </m:f>
        </m:oMath>
      </m:oMathPara>
    </w:p>
    <w:p>
      <w:pPr>
        <w:numPr>
          <w:ilvl w:val="0"/>
          <w:numId w:val="1002"/>
        </w:numPr>
      </w:pPr>
      <w:r>
        <w:t xml:space="preserve">в первом случае или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x</m:t>
              </m:r>
            </m:num>
            <m:den>
              <m:r>
                <m:t>v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k</m:t>
              </m:r>
              <m:r>
                <m:rPr>
                  <m:sty m:val="p"/>
                </m:rPr>
                <m:t>+</m:t>
              </m:r>
              <m:r>
                <m:t>x</m:t>
              </m:r>
            </m:num>
            <m:den>
              <m:r>
                <m:t>3.9</m:t>
              </m:r>
              <m:r>
                <m:t>v</m:t>
              </m:r>
            </m:den>
          </m:f>
        </m:oMath>
      </m:oMathPara>
    </w:p>
    <w:p>
      <w:pPr>
        <w:numPr>
          <w:ilvl w:val="0"/>
          <w:numId w:val="1002"/>
        </w:numPr>
      </w:pPr>
      <w:r>
        <w:t xml:space="preserve">во втором.</w:t>
      </w:r>
      <w:r>
        <w:t xml:space="preserve"> </w:t>
      </w:r>
      <w:r>
        <w:t xml:space="preserve">Отсюда мы найдем два значения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k</m:t>
        </m:r>
        <m:r>
          <m:rPr>
            <m:sty m:val="p"/>
          </m:rPr>
          <m:t>/</m:t>
        </m:r>
        <m:r>
          <m:t>4.9</m:t>
        </m:r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k</m:t>
        </m:r>
        <m:r>
          <m:rPr>
            <m:sty m:val="p"/>
          </m:rPr>
          <m:t>/</m:t>
        </m:r>
        <m:r>
          <m:t>2.9</m:t>
        </m:r>
      </m:oMath>
      <w:r>
        <w:t xml:space="preserve">. Задачу будем решать для двух случаев.</w:t>
      </w:r>
    </w:p>
    <w:p>
      <w:pPr>
        <w:numPr>
          <w:ilvl w:val="0"/>
          <w:numId w:val="1002"/>
        </w:numPr>
      </w:pPr>
      <w:r>
        <w:t xml:space="preserve"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скоростью лодки v.</w:t>
      </w:r>
      <w:r>
        <w:t xml:space="preserve"> </w:t>
      </w:r>
      <w:r>
        <w:t xml:space="preserve">Для этого скорость катера раскладываем на две составляющие:</w:t>
      </w:r>
      <w:r>
        <w:t xml:space="preserve"> </w:t>
      </w:r>
      <m:oMath>
        <m:sSub>
          <m:e>
            <m:r>
              <m:t>v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- радиальная скорость и</w:t>
      </w:r>
      <w:r>
        <w:t xml:space="preserve"> </w:t>
      </w:r>
      <m:oMath>
        <m:sSub>
          <m:e>
            <m:r>
              <m:t>v</m:t>
            </m:r>
          </m:e>
          <m:sub>
            <m:r>
              <m:t>τ</m:t>
            </m:r>
          </m:sub>
        </m:sSub>
      </m:oMath>
      <w:r>
        <w:t xml:space="preserve"> </w:t>
      </w:r>
      <w:r>
        <w:t xml:space="preserve">- тангенсальная скорость (fig. 2). Радиальная</w:t>
      </w:r>
      <w:r>
        <w:t xml:space="preserve"> </w:t>
      </w:r>
      <w:r>
        <w:t xml:space="preserve">скорость - это скорость, с которой катер удаляется от полюса,</w:t>
      </w:r>
      <w:r>
        <w:t xml:space="preserve"> </w:t>
      </w:r>
      <m:oMath>
        <m:sSub>
          <m:e>
            <m:r>
              <m:t>v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 Нам нужно, чтобы эта скорость была равна скорости лодки, поэтому полагаем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v</m:t>
        </m:r>
      </m:oMath>
      <w:r>
        <w:t xml:space="preserve"> </w:t>
      </w:r>
      <w:r>
        <w:t xml:space="preserve"> </w:t>
      </w:r>
      <w:r>
        <w:t xml:space="preserve">Тангенциальная скорость – это линейная скорость вращения катера относительно полюса. Она равна произведению угловой скорости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 радиус r,</w:t>
      </w:r>
      <w:r>
        <w:t xml:space="preserve"> </w:t>
      </w:r>
      <m:oMath>
        <m:sSub>
          <m:e>
            <m:r>
              <m:t>v</m:t>
            </m:r>
          </m:e>
          <m:sub>
            <m:r>
              <m:t>τ</m:t>
            </m:r>
          </m:sub>
        </m:sSub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</w:p>
    <w:p>
      <w:pPr>
        <w:pStyle w:val="CaptionedFigure"/>
      </w:pPr>
      <w:bookmarkStart w:id="27" w:name="fig:002"/>
      <w:r>
        <w:drawing>
          <wp:inline>
            <wp:extent cx="2086146" cy="1319583"/>
            <wp:effectExtent b="0" l="0" r="0" t="0"/>
            <wp:docPr descr="Figure 2: Разложение скорости катера на тангенциальную и радиальную составляющие" title="" id="1" name="Picture"/>
            <a:graphic>
              <a:graphicData uri="http://schemas.openxmlformats.org/drawingml/2006/picture">
                <pic:pic>
                  <pic:nvPicPr>
                    <pic:cNvPr descr="2pn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146" cy="1319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2: Разложение скорости катера на тангенциальную и радиальную составляющие</w:t>
      </w:r>
    </w:p>
    <w:p>
      <w:pPr>
        <w:pStyle w:val="BodyText"/>
      </w:pPr>
      <w:r>
        <w:t xml:space="preserve">Из рисунка видно:</w:t>
      </w:r>
      <w:r>
        <w:t xml:space="preserve"> </w:t>
      </w:r>
      <m:oMath>
        <m:sSub>
          <m:e>
            <m:r>
              <m:t>v</m:t>
            </m:r>
          </m:e>
          <m:sub>
            <m:r>
              <m:t>τ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d>
                  <m:dPr>
                    <m:begChr m:val="("/>
                    <m:endChr m:val=")"/>
                    <m:grow/>
                  </m:dPr>
                  <m:e>
                    <m:r>
                      <m:t>3.9</m:t>
                    </m:r>
                    <m:r>
                      <m:t>v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)</m:t>
            </m:r>
            <m:r>
              <m:rPr>
                <m:sty m:val="p"/>
              </m:rPr>
              <m:t>−</m:t>
            </m:r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15.21</m:t>
            </m:r>
          </m:e>
        </m:rad>
        <m:r>
          <m:t>v</m:t>
        </m:r>
      </m:oMath>
      <w:r>
        <w:t xml:space="preserve"> </w:t>
      </w:r>
      <w:r>
        <w:t xml:space="preserve">(учитывая, что радиальная скорость равна v). Тогда получаем</w:t>
      </w:r>
      <w:r>
        <w:t xml:space="preserve"> </w:t>
      </w:r>
      <m:oMath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15.21</m:t>
            </m:r>
          </m:e>
        </m:rad>
        <m:r>
          <m:t>v</m:t>
        </m:r>
      </m:oMath>
    </w:p>
    <w:p>
      <w:pPr>
        <w:numPr>
          <w:ilvl w:val="0"/>
          <w:numId w:val="1003"/>
        </w:numPr>
        <w:pStyle w:val="Compact"/>
      </w:pPr>
      <w:r>
        <w:t xml:space="preserve">Решение исходной задачи сводится к решению системы из двух</w:t>
      </w:r>
      <w:r>
        <w:t xml:space="preserve"> </w:t>
      </w:r>
      <w:r>
        <w:t xml:space="preserve">дифференциальных уравнений: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d</m:t>
                      </m:r>
                      <m:r>
                        <m:t>r</m:t>
                      </m:r>
                    </m:num>
                    <m:den>
                      <m:r>
                        <m:t>d</m:t>
                      </m:r>
                      <m:r>
                        <m:t>t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t>v</m:t>
                  </m:r>
                </m:e>
              </m:mr>
              <m:mr>
                <m:e>
                  <m:r>
                    <m:t>r</m:t>
                  </m:r>
                  <m:f>
                    <m:fPr>
                      <m:type m:val="bar"/>
                    </m:fPr>
                    <m:num>
                      <m:r>
                        <m:t>d</m:t>
                      </m:r>
                      <m:r>
                        <m:t>θ</m:t>
                      </m:r>
                    </m:num>
                    <m:den>
                      <m:r>
                        <m:t>d</m:t>
                      </m:r>
                      <m:r>
                        <m:t>t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rad>
                    <m:radPr>
                      <m:degHide m:val="1"/>
                    </m:radPr>
                    <m:deg/>
                    <m:e>
                      <m:r>
                        <m:t>15.21</m:t>
                      </m:r>
                    </m:e>
                  </m:rad>
                  <m:r>
                    <m:t>v</m:t>
                  </m:r>
                </m:e>
              </m:mr>
            </m:m>
          </m:e>
        </m:d>
      </m:oMath>
      <w:r>
        <w:t xml:space="preserve"> </w:t>
      </w:r>
      <w:r>
        <w:t xml:space="preserve">с начальными условиями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θ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  <m:mr>
                <m:e>
                  <m:sSub>
                    <m:e>
                      <m:r>
                        <m:t>r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mr>
            </m:m>
          </m:e>
        </m:d>
      </m:oMath>
      <w:r>
        <w:t xml:space="preserve"> </w:t>
      </w:r>
      <w:r>
        <w:t xml:space="preserve">или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θ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π</m:t>
                  </m:r>
                </m:e>
              </m:mr>
              <m:mr>
                <m:e>
                  <m:sSub>
                    <m:e>
                      <m:r>
                        <m:t>r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mr>
            </m:m>
          </m:e>
        </m:d>
      </m:oMath>
      <w:r>
        <w:t xml:space="preserve"> </w:t>
      </w:r>
      <w:r>
        <w:t xml:space="preserve">, где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k</m:t>
        </m:r>
        <m:r>
          <m:rPr>
            <m:sty m:val="p"/>
          </m:rPr>
          <m:t>/</m:t>
        </m:r>
        <m:r>
          <m:t>4.9</m:t>
        </m:r>
      </m:oMath>
      <w:r>
        <w:t xml:space="preserve">, а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k</m:t>
        </m:r>
        <m:r>
          <m:rPr>
            <m:sty m:val="p"/>
          </m:rPr>
          <m:t>/</m:t>
        </m:r>
        <m:r>
          <m:t>2.9</m:t>
        </m:r>
      </m:oMath>
      <w:r>
        <w:t xml:space="preserve">.</w:t>
      </w:r>
      <w:r>
        <w:t xml:space="preserve"> </w:t>
      </w:r>
      <w:r>
        <w:t xml:space="preserve"> </w:t>
      </w:r>
      <w:r>
        <w:t xml:space="preserve">Исключая из полученной системы производную по t, можно перейти к следующему уравнению: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θ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r</m:t>
            </m:r>
          </m:num>
          <m:den>
            <m:rad>
              <m:radPr>
                <m:degHide m:val="1"/>
              </m:radPr>
              <m:deg/>
              <m:e>
                <m:r>
                  <m:t>15.21</m:t>
                </m:r>
              </m:e>
            </m:rad>
          </m:den>
        </m:f>
      </m:oMath>
      <w:r>
        <w:t xml:space="preserve"> </w:t>
      </w:r>
      <w:r>
        <w:t xml:space="preserve">Начальные условия остаются прежними. Решив это уравнение, мы получим</w:t>
      </w:r>
      <w:r>
        <w:t xml:space="preserve"> </w:t>
      </w:r>
      <w:r>
        <w:t xml:space="preserve">траекторию движения катера в полярных координатах.</w:t>
      </w:r>
    </w:p>
    <w:bookmarkEnd w:id="28"/>
    <w:bookmarkStart w:id="41" w:name="код-в-scilab"/>
    <w:p>
      <w:pPr>
        <w:pStyle w:val="Heading2"/>
      </w:pPr>
      <w:r>
        <w:t xml:space="preserve">Код в Scilab</w:t>
      </w:r>
    </w:p>
    <w:p>
      <w:pPr>
        <w:pStyle w:val="FirstParagraph"/>
      </w:pPr>
      <w:r>
        <w:t xml:space="preserve">Решаем дифференциальное уравнение в Scilab.</w:t>
      </w:r>
      <w:r>
        <w:t xml:space="preserve"> </w:t>
      </w:r>
      <w:r>
        <w:t xml:space="preserve">(fig. 3)(fig. 6)</w:t>
      </w:r>
    </w:p>
    <w:p>
      <w:pPr>
        <w:pStyle w:val="CaptionedFigure"/>
      </w:pPr>
      <w:bookmarkStart w:id="30" w:name="fig:003"/>
      <w:r>
        <w:drawing>
          <wp:inline>
            <wp:extent cx="3121005" cy="2901988"/>
            <wp:effectExtent b="0" l="0" r="0" t="0"/>
            <wp:docPr descr="Figure 3: Код в Scilab в первом случае" title="" id="1" name="Picture"/>
            <a:graphic>
              <a:graphicData uri="http://schemas.openxmlformats.org/drawingml/2006/picture">
                <pic:pic>
                  <pic:nvPicPr>
                    <pic:cNvPr descr="2lab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005" cy="2901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3: Код в Scilab в первом случае</w:t>
      </w:r>
    </w:p>
    <w:p>
      <w:pPr>
        <w:pStyle w:val="BodyText"/>
      </w:pPr>
      <w:r>
        <w:t xml:space="preserve">Точка пересечения траекторий в первом случае - (8.35;-8.35)</w:t>
      </w:r>
      <w:r>
        <w:t xml:space="preserve"> </w:t>
      </w:r>
      <w:r>
        <w:t xml:space="preserve">(fig. 4)(fig. 5)</w:t>
      </w:r>
    </w:p>
    <w:p>
      <w:pPr>
        <w:pStyle w:val="CaptionedFigure"/>
      </w:pPr>
      <w:bookmarkStart w:id="32" w:name="fig:004"/>
      <w:r>
        <w:drawing>
          <wp:inline>
            <wp:extent cx="5334000" cy="4384326"/>
            <wp:effectExtent b="0" l="0" r="0" t="0"/>
            <wp:docPr descr="Figure 4: График в первом случае" title="" id="1" name="Picture"/>
            <a:graphic>
              <a:graphicData uri="http://schemas.openxmlformats.org/drawingml/2006/picture">
                <pic:pic>
                  <pic:nvPicPr>
                    <pic:cNvPr descr="1-1graph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84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4: График в первом случае</w:t>
      </w:r>
    </w:p>
    <w:p>
      <w:pPr>
        <w:pStyle w:val="CaptionedFigure"/>
      </w:pPr>
      <w:bookmarkStart w:id="34" w:name="fig:005"/>
      <w:r>
        <w:drawing>
          <wp:inline>
            <wp:extent cx="4298227" cy="3898519"/>
            <wp:effectExtent b="0" l="0" r="0" t="0"/>
            <wp:docPr descr="Figure 5: Приближение графика в первом случае" title="" id="1" name="Picture"/>
            <a:graphic>
              <a:graphicData uri="http://schemas.openxmlformats.org/drawingml/2006/picture">
                <pic:pic>
                  <pic:nvPicPr>
                    <pic:cNvPr descr="1-2_graph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227" cy="38985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5: Приближение графика в первом случае</w:t>
      </w:r>
    </w:p>
    <w:p>
      <w:pPr>
        <w:pStyle w:val="CaptionedFigure"/>
      </w:pPr>
      <w:bookmarkStart w:id="36" w:name="fig:006"/>
      <w:r>
        <w:drawing>
          <wp:inline>
            <wp:extent cx="3071726" cy="3033398"/>
            <wp:effectExtent b="0" l="0" r="0" t="0"/>
            <wp:docPr descr="Figure 6: Код в Scilab во втором случае" title="" id="1" name="Picture"/>
            <a:graphic>
              <a:graphicData uri="http://schemas.openxmlformats.org/drawingml/2006/picture">
                <pic:pic>
                  <pic:nvPicPr>
                    <pic:cNvPr descr="2_2lab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726" cy="3033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6: Код в Scilab во втором случае</w:t>
      </w:r>
    </w:p>
    <w:p>
      <w:pPr>
        <w:pStyle w:val="BodyText"/>
      </w:pPr>
      <w:r>
        <w:t xml:space="preserve">Точка пересечения траекторий во втором случае - (31.5;-31.5)</w:t>
      </w:r>
      <w:r>
        <w:t xml:space="preserve"> </w:t>
      </w:r>
      <w:r>
        <w:t xml:space="preserve">(fig. 7)(fig. 8)</w:t>
      </w:r>
    </w:p>
    <w:p>
      <w:pPr>
        <w:pStyle w:val="CaptionedFigure"/>
      </w:pPr>
      <w:bookmarkStart w:id="38" w:name="fig:007"/>
      <w:r>
        <w:drawing>
          <wp:inline>
            <wp:extent cx="4024455" cy="3991602"/>
            <wp:effectExtent b="0" l="0" r="0" t="0"/>
            <wp:docPr descr="Figure 7: График во втором случае" title="" id="1" name="Picture"/>
            <a:graphic>
              <a:graphicData uri="http://schemas.openxmlformats.org/drawingml/2006/picture">
                <pic:pic>
                  <pic:nvPicPr>
                    <pic:cNvPr descr="2-1graph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455" cy="3991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7: График во втором случае</w:t>
      </w:r>
    </w:p>
    <w:p>
      <w:pPr>
        <w:pStyle w:val="CaptionedFigure"/>
      </w:pPr>
      <w:bookmarkStart w:id="40" w:name="fig:008"/>
      <w:r>
        <w:drawing>
          <wp:inline>
            <wp:extent cx="4298227" cy="3936847"/>
            <wp:effectExtent b="0" l="0" r="0" t="0"/>
            <wp:docPr descr="Figure 8: Приближение графика во втором случае" title="" id="1" name="Picture"/>
            <a:graphic>
              <a:graphicData uri="http://schemas.openxmlformats.org/drawingml/2006/picture">
                <pic:pic>
                  <pic:nvPicPr>
                    <pic:cNvPr descr="2-2_graph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227" cy="3936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8: Приближение графика во втором случае</w:t>
      </w:r>
    </w:p>
    <w:bookmarkEnd w:id="41"/>
    <w:bookmarkEnd w:id="42"/>
    <w:bookmarkStart w:id="43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Построили математическую модель для выбора правильной стратегии при решении задач поиска на примере задачи о погоне. Построили график в Scilab и нашли точку пересечения двух объектов.</w:t>
      </w:r>
    </w:p>
    <w:bookmarkEnd w:id="43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4"/>
        </w:numPr>
        <w:pStyle w:val="Compact"/>
      </w:pPr>
      <w:r>
        <w:t xml:space="preserve">Wikipedia: Scilab ( [1]: https://ru.wikipedia.org/wiki/Scilab)</w:t>
      </w:r>
    </w:p>
    <w:p>
      <w:pPr>
        <w:numPr>
          <w:ilvl w:val="0"/>
          <w:numId w:val="1004"/>
        </w:numPr>
        <w:pStyle w:val="Compact"/>
      </w:pPr>
      <w:r>
        <w:t xml:space="preserve">Wikipedia: Кривая погони ( [2]: https://ru.wikipedia.org/wiki/Кривая_погони)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24" Target="media/rId24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35" Target="media/rId35.png" /><Relationship Type="http://schemas.openxmlformats.org/officeDocument/2006/relationships/image" Id="rId29" Target="media/rId29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Липатникова М.С. группа НФИбд-02-19</dc:creator>
  <cp:keywords/>
  <dcterms:created xsi:type="dcterms:W3CDTF">2022-02-19T16:48:26Z</dcterms:created>
  <dcterms:modified xsi:type="dcterms:W3CDTF">2022-02-19T16:48:26Z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yes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yes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output">
    <vt:lpwstr/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Задача о погоне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yes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