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19E" w14:paraId="31847ABB" w14:textId="77777777" w:rsidTr="00F352C6">
        <w:trPr>
          <w:trHeight w:val="699"/>
        </w:trPr>
        <w:tc>
          <w:tcPr>
            <w:tcW w:w="3115" w:type="dxa"/>
            <w:shd w:val="clear" w:color="auto" w:fill="FFFF00"/>
          </w:tcPr>
          <w:p w14:paraId="66E0A04B" w14:textId="30E4B19D" w:rsidR="0076719E" w:rsidRDefault="0076719E">
            <w:r>
              <w:t>Термин</w:t>
            </w:r>
          </w:p>
        </w:tc>
        <w:tc>
          <w:tcPr>
            <w:tcW w:w="3115" w:type="dxa"/>
            <w:shd w:val="clear" w:color="auto" w:fill="FFFF00"/>
          </w:tcPr>
          <w:p w14:paraId="52725DBF" w14:textId="389D3A8F" w:rsidR="0076719E" w:rsidRDefault="0076719E">
            <w:r>
              <w:t>Определение</w:t>
            </w:r>
          </w:p>
        </w:tc>
        <w:tc>
          <w:tcPr>
            <w:tcW w:w="3115" w:type="dxa"/>
            <w:shd w:val="clear" w:color="auto" w:fill="FFFF00"/>
          </w:tcPr>
          <w:p w14:paraId="088355F0" w14:textId="0E017F30" w:rsidR="0076719E" w:rsidRPr="00D468F3" w:rsidRDefault="0076719E">
            <w:r>
              <w:t>Синоним</w:t>
            </w:r>
          </w:p>
        </w:tc>
      </w:tr>
      <w:tr w:rsidR="0076719E" w14:paraId="41FD9918" w14:textId="77777777" w:rsidTr="0076719E">
        <w:tc>
          <w:tcPr>
            <w:tcW w:w="3115" w:type="dxa"/>
          </w:tcPr>
          <w:p w14:paraId="426527A8" w14:textId="05F786FA" w:rsidR="0076719E" w:rsidRDefault="00D468F3">
            <w:r>
              <w:t>Мастер татуировки</w:t>
            </w:r>
          </w:p>
        </w:tc>
        <w:tc>
          <w:tcPr>
            <w:tcW w:w="3115" w:type="dxa"/>
          </w:tcPr>
          <w:p w14:paraId="3DAF3C10" w14:textId="0F754416" w:rsidR="0076719E" w:rsidRDefault="00F352C6">
            <w:r w:rsidRPr="00F352C6">
              <w:t>человек, создающий изображения на теле человека путём введения в кожу специальных пигментов.</w:t>
            </w:r>
          </w:p>
        </w:tc>
        <w:tc>
          <w:tcPr>
            <w:tcW w:w="3115" w:type="dxa"/>
          </w:tcPr>
          <w:p w14:paraId="069FF819" w14:textId="23539120" w:rsidR="0076719E" w:rsidRDefault="00F352C6">
            <w:r w:rsidRPr="00F352C6">
              <w:t>Татуировщик</w:t>
            </w:r>
            <w:r>
              <w:t xml:space="preserve">, тату </w:t>
            </w:r>
            <w:r w:rsidRPr="00F352C6">
              <w:t xml:space="preserve">мастер, </w:t>
            </w:r>
            <w:proofErr w:type="spellStart"/>
            <w:r w:rsidRPr="00F352C6">
              <w:t>кольщик</w:t>
            </w:r>
            <w:proofErr w:type="spellEnd"/>
          </w:p>
        </w:tc>
      </w:tr>
      <w:tr w:rsidR="0076719E" w14:paraId="0A552C08" w14:textId="77777777" w:rsidTr="0076719E">
        <w:tc>
          <w:tcPr>
            <w:tcW w:w="3115" w:type="dxa"/>
          </w:tcPr>
          <w:p w14:paraId="38E70888" w14:textId="79E23BF5" w:rsidR="0076719E" w:rsidRDefault="00D468F3">
            <w:r>
              <w:t>Клиент</w:t>
            </w:r>
          </w:p>
        </w:tc>
        <w:tc>
          <w:tcPr>
            <w:tcW w:w="3115" w:type="dxa"/>
          </w:tcPr>
          <w:p w14:paraId="123F28F1" w14:textId="6FFF8FFB" w:rsidR="0076719E" w:rsidRDefault="00F352C6">
            <w:r w:rsidRPr="00F352C6">
              <w:t>заказчик, покупатель, приобретатель услуг</w:t>
            </w:r>
          </w:p>
        </w:tc>
        <w:tc>
          <w:tcPr>
            <w:tcW w:w="3115" w:type="dxa"/>
          </w:tcPr>
          <w:p w14:paraId="1C126FBB" w14:textId="77777777" w:rsidR="0076719E" w:rsidRDefault="0076719E"/>
        </w:tc>
      </w:tr>
      <w:tr w:rsidR="0076719E" w14:paraId="4E84C09A" w14:textId="77777777" w:rsidTr="0076719E">
        <w:tc>
          <w:tcPr>
            <w:tcW w:w="3115" w:type="dxa"/>
          </w:tcPr>
          <w:p w14:paraId="0086F33F" w14:textId="6CA5E1AC" w:rsidR="0076719E" w:rsidRDefault="00D468F3">
            <w:r>
              <w:t>Электронный журнал</w:t>
            </w:r>
          </w:p>
        </w:tc>
        <w:tc>
          <w:tcPr>
            <w:tcW w:w="3115" w:type="dxa"/>
          </w:tcPr>
          <w:p w14:paraId="542E5E2D" w14:textId="3BAF7162" w:rsidR="0076719E" w:rsidRDefault="00F352C6">
            <w:r w:rsidRPr="00F352C6">
              <w:t>периодическое рецензируемое издание, электронный аналог печатного журнала, доступный для просмотра на мобильных устройствах или компьютере.</w:t>
            </w:r>
          </w:p>
        </w:tc>
        <w:tc>
          <w:tcPr>
            <w:tcW w:w="3115" w:type="dxa"/>
          </w:tcPr>
          <w:p w14:paraId="11DFB739" w14:textId="0EDA7535" w:rsidR="0076719E" w:rsidRDefault="00F352C6">
            <w:r>
              <w:t>Расписание</w:t>
            </w:r>
          </w:p>
        </w:tc>
      </w:tr>
      <w:tr w:rsidR="0076719E" w14:paraId="56C4B099" w14:textId="77777777" w:rsidTr="0076719E">
        <w:tc>
          <w:tcPr>
            <w:tcW w:w="3115" w:type="dxa"/>
          </w:tcPr>
          <w:p w14:paraId="55DDA4F1" w14:textId="3D223865" w:rsidR="00D468F3" w:rsidRDefault="00D468F3">
            <w:r>
              <w:t>Сеанс</w:t>
            </w:r>
          </w:p>
        </w:tc>
        <w:tc>
          <w:tcPr>
            <w:tcW w:w="3115" w:type="dxa"/>
          </w:tcPr>
          <w:p w14:paraId="330D98F4" w14:textId="56588DA2" w:rsidR="0076719E" w:rsidRDefault="00C603DD">
            <w:r w:rsidRPr="00C603DD">
              <w:t xml:space="preserve">исполнение, выполнение </w:t>
            </w:r>
            <w:r>
              <w:t>работы создания и нанесения татуировки</w:t>
            </w:r>
            <w:r w:rsidRPr="00C603DD">
              <w:t xml:space="preserve"> в определенный промежуток времени без перерыва</w:t>
            </w:r>
          </w:p>
        </w:tc>
        <w:tc>
          <w:tcPr>
            <w:tcW w:w="3115" w:type="dxa"/>
          </w:tcPr>
          <w:p w14:paraId="2BB19598" w14:textId="64DA3D73" w:rsidR="00D468F3" w:rsidRDefault="00D468F3"/>
        </w:tc>
      </w:tr>
      <w:tr w:rsidR="00D468F3" w14:paraId="4D894F5F" w14:textId="77777777" w:rsidTr="0076719E">
        <w:tc>
          <w:tcPr>
            <w:tcW w:w="3115" w:type="dxa"/>
          </w:tcPr>
          <w:p w14:paraId="53589452" w14:textId="5D9178B0" w:rsidR="00D468F3" w:rsidRDefault="00D468F3">
            <w:r>
              <w:t>Эскиз</w:t>
            </w:r>
          </w:p>
        </w:tc>
        <w:tc>
          <w:tcPr>
            <w:tcW w:w="3115" w:type="dxa"/>
          </w:tcPr>
          <w:p w14:paraId="083EF964" w14:textId="617FE367" w:rsidR="00D468F3" w:rsidRDefault="00C603DD">
            <w:r w:rsidRPr="00C603DD">
              <w:t>предварительный набросок, фиксирующий замысел художественного произведения, сооружения, механизма или отдельной его части.</w:t>
            </w:r>
          </w:p>
        </w:tc>
        <w:tc>
          <w:tcPr>
            <w:tcW w:w="3115" w:type="dxa"/>
          </w:tcPr>
          <w:p w14:paraId="72F21E82" w14:textId="77777777" w:rsidR="00D468F3" w:rsidRDefault="00D468F3"/>
        </w:tc>
      </w:tr>
      <w:tr w:rsidR="00D468F3" w14:paraId="68E60DE8" w14:textId="77777777" w:rsidTr="0076719E">
        <w:tc>
          <w:tcPr>
            <w:tcW w:w="3115" w:type="dxa"/>
          </w:tcPr>
          <w:p w14:paraId="31FB45D2" w14:textId="5CB074DE" w:rsidR="00D468F3" w:rsidRDefault="00D468F3"/>
        </w:tc>
        <w:tc>
          <w:tcPr>
            <w:tcW w:w="3115" w:type="dxa"/>
          </w:tcPr>
          <w:p w14:paraId="0FB263BB" w14:textId="77777777" w:rsidR="00D468F3" w:rsidRDefault="00D468F3"/>
        </w:tc>
        <w:tc>
          <w:tcPr>
            <w:tcW w:w="3115" w:type="dxa"/>
          </w:tcPr>
          <w:p w14:paraId="49A8B9A0" w14:textId="77777777" w:rsidR="00D468F3" w:rsidRDefault="00D468F3"/>
        </w:tc>
      </w:tr>
    </w:tbl>
    <w:p w14:paraId="78A17F99" w14:textId="77777777" w:rsidR="00296C38" w:rsidRDefault="00296C38"/>
    <w:sectPr w:rsidR="0029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9E"/>
    <w:rsid w:val="00296C38"/>
    <w:rsid w:val="0076719E"/>
    <w:rsid w:val="00C603DD"/>
    <w:rsid w:val="00D468F3"/>
    <w:rsid w:val="00F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4148"/>
  <w15:chartTrackingRefBased/>
  <w15:docId w15:val="{03E986A2-3C6F-2D4F-B8D4-6E36EF8C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2022-11-18T15:25:00Z</dcterms:created>
  <dcterms:modified xsi:type="dcterms:W3CDTF">2022-11-18T17:24:00Z</dcterms:modified>
</cp:coreProperties>
</file>