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7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Адресация в NASM</w:t>
      </w:r>
    </w:p>
    <w:p>
      <w:pPr>
        <w:pStyle w:val="BodyText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p>
      <w:pPr>
        <w:pStyle w:val="BodyText"/>
      </w:pPr>
      <w:r>
        <w:t xml:space="preserve">Целочисленное сложение add.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 и выглядит 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 операндов</w:t>
      </w:r>
      <w:r>
        <w:t xml:space="preserve"> </w:t>
      </w:r>
      <w:r>
        <w:t xml:space="preserve">для команды mov.</w:t>
      </w:r>
      <w:r>
        <w:t xml:space="preserve"> </w:t>
      </w:r>
      <w:r>
        <w:t xml:space="preserve">Так, например, команда add eax,ebx прибавит значение из регистра eax к значению из</w:t>
      </w:r>
      <w:r>
        <w:t xml:space="preserve"> </w:t>
      </w:r>
      <w:r>
        <w:t xml:space="preserve">регистра ebx и запишет результат в регистр eax.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add ax,5; AX = AX + 5</w:t>
      </w:r>
      <w:r>
        <w:t xml:space="preserve"> </w:t>
      </w:r>
      <w:r>
        <w:t xml:space="preserve">add dx,cx; DX = DX + CX</w:t>
      </w:r>
      <w:r>
        <w:t xml:space="preserve"> </w:t>
      </w:r>
      <w:r>
        <w:t xml:space="preserve">add dx,cl; Ошибка: разный размер операндов.</w:t>
      </w:r>
    </w:p>
    <w:p>
      <w:pPr>
        <w:pStyle w:val="BodyText"/>
      </w:pPr>
      <w:r>
        <w:t xml:space="preserve">Целочисленное вычитание sub.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 записывает</w:t>
      </w:r>
      <w:r>
        <w:t xml:space="preserve"> </w:t>
      </w:r>
      <w:r>
        <w:t xml:space="preserve">результат в регистр ebx.</w:t>
      </w:r>
    </w:p>
    <w:p>
      <w:pPr>
        <w:pStyle w:val="BodyText"/>
      </w:pPr>
      <w:r>
        <w:t xml:space="preserve">Команды инкремента и декремента.</w:t>
      </w:r>
    </w:p>
    <w:p>
      <w:pPr>
        <w:pStyle w:val="BodyText"/>
      </w:pPr>
      <w:r>
        <w:t xml:space="preserve">Довольно часто при написании программ встречается операция прибавления или вычита-</w:t>
      </w:r>
      <w:r>
        <w:t xml:space="preserve"> </w:t>
      </w:r>
      <w:r>
        <w:t xml:space="preserve">ния единицы. 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Команды инкремента</w:t>
      </w:r>
      <w:r>
        <w:t xml:space="preserve"> </w:t>
      </w:r>
      <w:r>
        <w:t xml:space="preserve">и декремента выгодны тем, что они занимают меньше места, чем соответствующие команды</w:t>
      </w:r>
      <w:r>
        <w:t xml:space="preserve"> </w:t>
      </w:r>
      <w:r>
        <w:t xml:space="preserve">сложения и вычитания.</w:t>
      </w:r>
      <w:r>
        <w:t xml:space="preserve"> </w:t>
      </w:r>
      <w:r>
        <w:t xml:space="preserve">Так, например, команда inc ebx увеличивает значение регистра ebx на 1, а команда inc</w:t>
      </w:r>
      <w:r>
        <w:t xml:space="preserve"> </w:t>
      </w:r>
      <w:r>
        <w:t xml:space="preserve">ax уменьшает значение регистра ax на 1.</w:t>
      </w:r>
    </w:p>
    <w:p>
      <w:pPr>
        <w:pStyle w:val="BodyText"/>
      </w:pPr>
      <w:r>
        <w:t xml:space="preserve">Команда изменения знака операнда neg.</w:t>
      </w:r>
    </w:p>
    <w:p>
      <w:pPr>
        <w:pStyle w:val="BodyText"/>
      </w:pPr>
      <w:r>
        <w:t xml:space="preserve">Еще одна команда, которую можно отнести к арифметическим командам это команда</w:t>
      </w:r>
      <w:r>
        <w:t xml:space="preserve"> </w:t>
      </w:r>
      <w:r>
        <w:t xml:space="preserve">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 Операндом может быть регистр или ячейка памяти любого размера.</w:t>
      </w:r>
      <w:r>
        <w:t xml:space="preserve"> </w:t>
      </w:r>
      <w:r>
        <w:t xml:space="preserve">movax,1; AX = 1</w:t>
      </w:r>
      <w:r>
        <w:t xml:space="preserve"> </w:t>
      </w:r>
      <w:r>
        <w:t xml:space="preserve">negax; AX = -1</w:t>
      </w:r>
    </w:p>
    <w:p>
      <w:pPr>
        <w:pStyle w:val="BodyText"/>
      </w:pPr>
      <w:r>
        <w:t xml:space="preserve">Команды умножения mul и imul.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должен нахо-</w:t>
      </w:r>
      <w:r>
        <w:t xml:space="preserve"> </w:t>
      </w:r>
      <w:r>
        <w:t xml:space="preserve">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</w:t>
      </w:r>
    </w:p>
    <w:p>
      <w:pPr>
        <w:pStyle w:val="BodyText"/>
      </w:pPr>
      <w:r>
        <w:t xml:space="preserve">Перевод символа числа в десятичную символьную запись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Cоздание каталог для программам лабораторной работы № 6, пере[jl в него и</w:t>
      </w:r>
      <w:r>
        <w:t xml:space="preserve"> </w:t>
      </w:r>
      <w:r>
        <w:t xml:space="preserve">создайте файл lab6-1.asm:</w:t>
      </w:r>
    </w:p>
    <w:p>
      <w:pPr>
        <w:pStyle w:val="CaptionedFigure"/>
      </w:pPr>
      <w:r>
        <w:drawing>
          <wp:inline>
            <wp:extent cx="3733800" cy="520604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Ввод в файл теста программы</w:t>
      </w:r>
    </w:p>
    <w:p>
      <w:pPr>
        <w:pStyle w:val="CaptionedFigure"/>
      </w:pPr>
      <w:r>
        <w:drawing>
          <wp:inline>
            <wp:extent cx="3035300" cy="5041900"/>
            <wp:effectExtent b="0" l="0" r="0" t="0"/>
            <wp:docPr descr="Ввод текста в программу" title="fig: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программу</w:t>
      </w:r>
    </w:p>
    <w:p>
      <w:pPr>
        <w:numPr>
          <w:ilvl w:val="0"/>
          <w:numId w:val="1003"/>
        </w:numPr>
        <w:pStyle w:val="Compact"/>
      </w:pPr>
      <w:r>
        <w:t xml:space="preserve">Создание исполняемого файла и запустить его.</w:t>
      </w:r>
    </w:p>
    <w:p>
      <w:pPr>
        <w:pStyle w:val="CaptionedFigure"/>
      </w:pPr>
      <w:r>
        <w:drawing>
          <wp:inline>
            <wp:extent cx="3733800" cy="580576"/>
            <wp:effectExtent b="0" l="0" r="0" t="0"/>
            <wp:docPr descr="Создание файла" title="fig: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изменю текст программы и вместо символов, запишу в регистры числа</w:t>
      </w:r>
    </w:p>
    <w:p>
      <w:pPr>
        <w:pStyle w:val="CaptionedFigure"/>
      </w:pPr>
      <w:r>
        <w:drawing>
          <wp:inline>
            <wp:extent cx="3035300" cy="5041900"/>
            <wp:effectExtent b="0" l="0" r="0" t="0"/>
            <wp:docPr descr="Измена текста" title="fig: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Измена текста</w:t>
      </w:r>
    </w:p>
    <w:p>
      <w:pPr>
        <w:pStyle w:val="BodyText"/>
      </w:pPr>
      <w:r>
        <w:t xml:space="preserve">Создание исполняемого файла и его запуск</w:t>
      </w:r>
    </w:p>
    <w:p>
      <w:pPr>
        <w:pStyle w:val="CaptionedFigure"/>
      </w:pPr>
      <w:r>
        <w:drawing>
          <wp:inline>
            <wp:extent cx="3733800" cy="710694"/>
            <wp:effectExtent b="0" l="0" r="0" t="0"/>
            <wp:docPr descr="Создание файла" title="fig: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 lab6-2 и ввод текста программы</w:t>
      </w:r>
    </w:p>
    <w:p>
      <w:pPr>
        <w:pStyle w:val="CaptionedFigure"/>
      </w:pPr>
      <w:r>
        <w:drawing>
          <wp:inline>
            <wp:extent cx="3733800" cy="450974"/>
            <wp:effectExtent b="0" l="0" r="0" t="0"/>
            <wp:docPr descr="Создание файла" title="fig: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035300" cy="5041900"/>
            <wp:effectExtent b="0" l="0" r="0" t="0"/>
            <wp:docPr descr="Ввод текста" title="fig:" id="39" name="Picture"/>
            <a:graphic>
              <a:graphicData uri="http://schemas.openxmlformats.org/drawingml/2006/picture">
                <pic:pic>
                  <pic:nvPicPr>
                    <pic:cNvPr descr="image/0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04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Создаю исползняемый файл и его запуск</w:t>
      </w:r>
    </w:p>
    <w:p>
      <w:pPr>
        <w:pStyle w:val="CaptionedFigure"/>
      </w:pPr>
      <w:r>
        <w:drawing>
          <wp:inline>
            <wp:extent cx="3733800" cy="582237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0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6"/>
        </w:numPr>
        <w:pStyle w:val="Compact"/>
      </w:pPr>
      <w:r>
        <w:t xml:space="preserve">Изменяем символы на числа</w:t>
      </w:r>
    </w:p>
    <w:p>
      <w:pPr>
        <w:pStyle w:val="CaptionedFigure"/>
      </w:pPr>
      <w:r>
        <w:drawing>
          <wp:inline>
            <wp:extent cx="2857500" cy="3479800"/>
            <wp:effectExtent b="0" l="0" r="0" t="0"/>
            <wp:docPr descr="Измена текста" title="fig:" id="45" name="Picture"/>
            <a:graphic>
              <a:graphicData uri="http://schemas.openxmlformats.org/drawingml/2006/picture">
                <pic:pic>
                  <pic:nvPicPr>
                    <pic:cNvPr descr="image/0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Измена текста</w:t>
      </w:r>
    </w:p>
    <w:p>
      <w:pPr>
        <w:pStyle w:val="BodyText"/>
      </w:pPr>
      <w:r>
        <w:t xml:space="preserve">Создаю исползняемый файл и его запускаю</w:t>
      </w:r>
    </w:p>
    <w:p>
      <w:pPr>
        <w:pStyle w:val="CaptionedFigure"/>
      </w:pPr>
      <w:r>
        <w:drawing>
          <wp:inline>
            <wp:extent cx="3733800" cy="562480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0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Заменяю функцию iprintLF на iprint.</w:t>
      </w:r>
    </w:p>
    <w:p>
      <w:pPr>
        <w:pStyle w:val="CaptionedFigure"/>
      </w:pPr>
      <w:r>
        <w:drawing>
          <wp:inline>
            <wp:extent cx="3733800" cy="562480"/>
            <wp:effectExtent b="0" l="0" r="0" t="0"/>
            <wp:docPr descr="Измена текста" title="fig:" id="51" name="Picture"/>
            <a:graphic>
              <a:graphicData uri="http://schemas.openxmlformats.org/drawingml/2006/picture">
                <pic:pic>
                  <pic:nvPicPr>
                    <pic:cNvPr descr="image/0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Измена текста</w:t>
      </w:r>
    </w:p>
    <w:p>
      <w:pPr>
        <w:numPr>
          <w:ilvl w:val="0"/>
          <w:numId w:val="1007"/>
        </w:numPr>
        <w:pStyle w:val="Compact"/>
      </w:pPr>
      <w:r>
        <w:t xml:space="preserve">Создание файла lab6-3 и ввод текста программы</w:t>
      </w:r>
    </w:p>
    <w:p>
      <w:pPr>
        <w:pStyle w:val="CaptionedFigure"/>
      </w:pPr>
      <w:r>
        <w:drawing>
          <wp:inline>
            <wp:extent cx="3733800" cy="6418099"/>
            <wp:effectExtent b="0" l="0" r="0" t="0"/>
            <wp:docPr descr="Создание файла" title="fig:" id="54" name="Picture"/>
            <a:graphic>
              <a:graphicData uri="http://schemas.openxmlformats.org/drawingml/2006/picture">
                <pic:pic>
                  <pic:nvPicPr>
                    <pic:cNvPr descr="image/0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Создание исполняемого файла и его запускаю</w:t>
      </w:r>
    </w:p>
    <w:p>
      <w:pPr>
        <w:pStyle w:val="CaptionedFigure"/>
      </w:pPr>
      <w:r>
        <w:drawing>
          <wp:inline>
            <wp:extent cx="3733800" cy="658905"/>
            <wp:effectExtent b="0" l="0" r="0" t="0"/>
            <wp:docPr descr="Создание файла" title="fig:" id="57" name="Picture"/>
            <a:graphic>
              <a:graphicData uri="http://schemas.openxmlformats.org/drawingml/2006/picture">
                <pic:pic>
                  <pic:nvPicPr>
                    <pic:cNvPr descr="image/0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Изменяю текст программы ждя вычисления жругой функции</w:t>
      </w:r>
    </w:p>
    <w:p>
      <w:pPr>
        <w:pStyle w:val="CaptionedFigure"/>
      </w:pPr>
      <w:r>
        <w:drawing>
          <wp:inline>
            <wp:extent cx="3733800" cy="6766163"/>
            <wp:effectExtent b="0" l="0" r="0" t="0"/>
            <wp:docPr descr="Измена текста" title="fig:" id="60" name="Picture"/>
            <a:graphic>
              <a:graphicData uri="http://schemas.openxmlformats.org/drawingml/2006/picture">
                <pic:pic>
                  <pic:nvPicPr>
                    <pic:cNvPr descr="image/0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Измена текста</w:t>
      </w:r>
    </w:p>
    <w:p>
      <w:pPr>
        <w:pStyle w:val="BodyText"/>
      </w:pPr>
      <w:r>
        <w:t xml:space="preserve">Создаю исполняемый файл и запускаю его</w:t>
      </w:r>
    </w:p>
    <w:p>
      <w:pPr>
        <w:pStyle w:val="CaptionedFigure"/>
      </w:pPr>
      <w:r>
        <w:drawing>
          <wp:inline>
            <wp:extent cx="3733800" cy="680333"/>
            <wp:effectExtent b="0" l="0" r="0" t="0"/>
            <wp:docPr descr="Создание файла" title="fig:" id="63" name="Picture"/>
            <a:graphic>
              <a:graphicData uri="http://schemas.openxmlformats.org/drawingml/2006/picture">
                <pic:pic>
                  <pic:nvPicPr>
                    <pic:cNvPr descr="image/0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Создаю файл для вычисления варианта заданя по номеру студенческого билета</w:t>
      </w:r>
    </w:p>
    <w:p>
      <w:pPr>
        <w:pStyle w:val="CaptionedFigure"/>
      </w:pPr>
      <w:r>
        <w:drawing>
          <wp:inline>
            <wp:extent cx="3733800" cy="5058965"/>
            <wp:effectExtent b="0" l="0" r="0" t="0"/>
            <wp:docPr descr="Создание файла" title="fig:" id="66" name="Picture"/>
            <a:graphic>
              <a:graphicData uri="http://schemas.openxmlformats.org/drawingml/2006/picture">
                <pic:pic>
                  <pic:nvPicPr>
                    <pic:cNvPr descr="image/0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Запускаю его</w:t>
      </w:r>
    </w:p>
    <w:p>
      <w:pPr>
        <w:pStyle w:val="CaptionedFigure"/>
      </w:pPr>
      <w:r>
        <w:drawing>
          <wp:inline>
            <wp:extent cx="3733800" cy="753940"/>
            <wp:effectExtent b="0" l="0" r="0" t="0"/>
            <wp:docPr descr="Запуск" title="fig:" id="69" name="Picture"/>
            <a:graphic>
              <a:graphicData uri="http://schemas.openxmlformats.org/drawingml/2006/picture">
                <pic:pic>
                  <pic:nvPicPr>
                    <pic:cNvPr descr="image/0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9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 mov eax,rem call sprint</w:t>
      </w:r>
    </w:p>
    <w:p>
      <w:pPr>
        <w:numPr>
          <w:ilvl w:val="0"/>
          <w:numId w:val="1009"/>
        </w:numPr>
        <w:pStyle w:val="Compact"/>
      </w:pPr>
      <w:r>
        <w:t xml:space="preserve">Инструкция mov ecx, x используется, чтобы положить адрес вводимой стро- 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9"/>
        </w:numPr>
        <w:pStyle w:val="Compact"/>
      </w:pPr>
      <w:r>
        <w:t xml:space="preserve">call atoi используется для вызова подпрограммы из внешнего файла, кото- рая преобразует ascii-код символа в целое число и записывает результат в регистр eax</w:t>
      </w:r>
    </w:p>
    <w:p>
      <w:pPr>
        <w:numPr>
          <w:ilvl w:val="0"/>
          <w:numId w:val="1009"/>
        </w:numPr>
        <w:pStyle w:val="Compact"/>
      </w:pPr>
      <w:r>
        <w:t xml:space="preserve">За вычисления варианта отвечают строки: xor edx,edx ; обнуление edx для корректной работы div mov ebx,20 ; ebx = 20 div ebx ; eax = eax/20, edx - остаток от деления inc edx ; edx = edx + 1</w:t>
      </w:r>
    </w:p>
    <w:p>
      <w:pPr>
        <w:numPr>
          <w:ilvl w:val="0"/>
          <w:numId w:val="1009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9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9"/>
        </w:numPr>
        <w:pStyle w:val="Compact"/>
      </w:pPr>
      <w:r>
        <w:t xml:space="preserve">За вывод на экран результатов вычислений отвечают строки: mov eax,edx call iprintLF</w:t>
      </w:r>
    </w:p>
    <w:p>
      <w:pPr>
        <w:pStyle w:val="FirstParagraph"/>
      </w:pPr>
      <w:r>
        <w:rPr>
          <w:bCs/>
          <w:b/>
        </w:rPr>
        <w:t xml:space="preserve">Самостоятельная работа</w:t>
      </w:r>
    </w:p>
    <w:p>
      <w:pPr>
        <w:numPr>
          <w:ilvl w:val="0"/>
          <w:numId w:val="1010"/>
        </w:numPr>
        <w:pStyle w:val="Compact"/>
      </w:pPr>
      <w:r>
        <w:t xml:space="preserve">Создаю файл для создания сомастоятельной работы</w:t>
      </w:r>
    </w:p>
    <w:p>
      <w:pPr>
        <w:pStyle w:val="CaptionedFigure"/>
      </w:pPr>
      <w:r>
        <w:drawing>
          <wp:inline>
            <wp:extent cx="3733800" cy="324136"/>
            <wp:effectExtent b="0" l="0" r="0" t="0"/>
            <wp:docPr descr="Создание файла" title="fig:" id="72" name="Picture"/>
            <a:graphic>
              <a:graphicData uri="http://schemas.openxmlformats.org/drawingml/2006/picture">
                <pic:pic>
                  <pic:nvPicPr>
                    <pic:cNvPr descr="image/0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арифметических инструкций языка ассемблера NASM.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Прокопьева Марина Евгеньевна</dc:creator>
  <dc:language>ru-RU</dc:language>
  <cp:keywords/>
  <dcterms:created xsi:type="dcterms:W3CDTF">2023-12-18T12:17:56Z</dcterms:created>
  <dcterms:modified xsi:type="dcterms:W3CDTF">2023-12-18T12:17:56Z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