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 этап</w:t>
      </w:r>
    </w:p>
    <w:p>
      <w:pPr>
        <w:pStyle w:val="Subtitle"/>
      </w:pPr>
      <w:r>
        <w:t xml:space="preserve">Индивидуальный проект</w:t>
      </w:r>
    </w:p>
    <w:p>
      <w:pPr>
        <w:pStyle w:val="Author"/>
      </w:pPr>
      <w:r>
        <w:t xml:space="preserve">Прокопьева Марина 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#Цель работы</w:t>
      </w:r>
    </w:p>
    <w:p>
      <w:pPr>
        <w:pStyle w:val="BodyText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 VirtualBox.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тип операционной системы Linux, версия - Debian, задаю имя машины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</w:t>
      </w:r>
    </w:p>
    <w:p>
      <w:pPr>
        <w:pStyle w:val="BodyText"/>
      </w:pPr>
      <w:r>
        <w:t xml:space="preserve">Настраиваю размер виртуального жесткого диска, выбираю 40ГБ</w:t>
      </w:r>
    </w:p>
    <w:p>
      <w:pPr>
        <w:pStyle w:val="BodyText"/>
      </w:pPr>
      <w:r>
        <w:t xml:space="preserve">Соглашаюсь с получившимися характеристиками, жму готово</w:t>
      </w:r>
    </w:p>
    <w:p>
      <w:pPr>
        <w:pStyle w:val="BodyText"/>
      </w:pPr>
      <w:r>
        <w:t xml:space="preserve">Подключаю ранее скачанный образ диска</w:t>
      </w:r>
    </w:p>
    <w:p>
      <w:pPr>
        <w:pStyle w:val="BodyText"/>
      </w:pPr>
      <w:r>
        <w:t xml:space="preserve">В окне установки Kali выбираю графическую установку</w:t>
      </w:r>
    </w:p>
    <w:bookmarkStart w:id="25" w:name="fig:006"/>
    <w:p>
      <w:pPr>
        <w:pStyle w:val="CaptionedFigure"/>
      </w:pPr>
      <w:r>
        <w:drawing>
          <wp:inline>
            <wp:extent cx="3733800" cy="2764938"/>
            <wp:effectExtent b="0" l="0" r="0" t="0"/>
            <wp:docPr descr="Рис. 1: Выбор способа установки" title="" id="23" name="Picture"/>
            <a:graphic>
              <a:graphicData uri="http://schemas.openxmlformats.org/drawingml/2006/picture">
                <pic:pic>
                  <pic:nvPicPr>
                    <pic:cNvPr descr="image/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Выбор способа установки</w:t>
      </w:r>
    </w:p>
    <w:bookmarkEnd w:id="25"/>
    <w:p>
      <w:pPr>
        <w:pStyle w:val="BodyText"/>
      </w:pPr>
      <w:r>
        <w:t xml:space="preserve">Выбираю язык, на котором будет установка</w:t>
      </w:r>
    </w:p>
    <w:bookmarkStart w:id="29" w:name="fig:007"/>
    <w:p>
      <w:pPr>
        <w:pStyle w:val="CaptionedFigure"/>
      </w:pPr>
      <w:r>
        <w:drawing>
          <wp:inline>
            <wp:extent cx="3733800" cy="2830165"/>
            <wp:effectExtent b="0" l="0" r="0" t="0"/>
            <wp:docPr descr="Рис. 2: Выбор языка установки" title="" id="27" name="Picture"/>
            <a:graphic>
              <a:graphicData uri="http://schemas.openxmlformats.org/drawingml/2006/picture">
                <pic:pic>
                  <pic:nvPicPr>
                    <pic:cNvPr descr="image/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Выбор языка установки</w:t>
      </w:r>
    </w:p>
    <w:bookmarkEnd w:id="29"/>
    <w:p>
      <w:pPr>
        <w:pStyle w:val="BodyText"/>
      </w:pPr>
      <w:r>
        <w:t xml:space="preserve">В местоположении выбираю Российскую Федерацию</w:t>
      </w:r>
    </w:p>
    <w:bookmarkStart w:id="33" w:name="fig:008"/>
    <w:p>
      <w:pPr>
        <w:pStyle w:val="CaptionedFigure"/>
      </w:pPr>
      <w:r>
        <w:drawing>
          <wp:inline>
            <wp:extent cx="3733800" cy="2786756"/>
            <wp:effectExtent b="0" l="0" r="0" t="0"/>
            <wp:docPr descr="Рис. 3: Выбор местоположения" title="" id="31" name="Picture"/>
            <a:graphic>
              <a:graphicData uri="http://schemas.openxmlformats.org/drawingml/2006/picture">
                <pic:pic>
                  <pic:nvPicPr>
                    <pic:cNvPr descr="image/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Выбор местоположения</w:t>
      </w:r>
    </w:p>
    <w:bookmarkEnd w:id="33"/>
    <w:p>
      <w:pPr>
        <w:pStyle w:val="BodyText"/>
      </w:pPr>
      <w:r>
        <w:t xml:space="preserve">Выбираю раскладку клавиатуры</w:t>
      </w:r>
    </w:p>
    <w:bookmarkStart w:id="37" w:name="fig:009"/>
    <w:p>
      <w:pPr>
        <w:pStyle w:val="CaptionedFigure"/>
      </w:pPr>
      <w:r>
        <w:drawing>
          <wp:inline>
            <wp:extent cx="3733800" cy="2890389"/>
            <wp:effectExtent b="0" l="0" r="0" t="0"/>
            <wp:docPr descr="Рис. 4: Настройка клавиатуры" title="" id="35" name="Picture"/>
            <a:graphic>
              <a:graphicData uri="http://schemas.openxmlformats.org/drawingml/2006/picture">
                <pic:pic>
                  <pic:nvPicPr>
                    <pic:cNvPr descr="image/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клавиатуры</w:t>
      </w:r>
    </w:p>
    <w:bookmarkEnd w:id="37"/>
    <w:p>
      <w:pPr>
        <w:pStyle w:val="BodyText"/>
      </w:pPr>
      <w:r>
        <w:t xml:space="preserve">Выбираю комбинацию горячих клавиш для переключения раскладки клавиатуры</w:t>
      </w:r>
    </w:p>
    <w:bookmarkStart w:id="41" w:name="fig:010"/>
    <w:p>
      <w:pPr>
        <w:pStyle w:val="CaptionedFigure"/>
      </w:pPr>
      <w:r>
        <w:drawing>
          <wp:inline>
            <wp:extent cx="3733800" cy="2803719"/>
            <wp:effectExtent b="0" l="0" r="0" t="0"/>
            <wp:docPr descr="Рис. 5: Настройка переключения раслкадки" title="" id="39" name="Picture"/>
            <a:graphic>
              <a:graphicData uri="http://schemas.openxmlformats.org/drawingml/2006/picture">
                <pic:pic>
                  <pic:nvPicPr>
                    <pic:cNvPr descr="image/1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переключения раслкадки</w:t>
      </w:r>
    </w:p>
    <w:bookmarkEnd w:id="41"/>
    <w:p>
      <w:pPr>
        <w:pStyle w:val="BodyText"/>
      </w:pPr>
      <w:r>
        <w:t xml:space="preserve">Ввожу имя компьютера имя домена и имя пользователя, у которой будут права суперпользователя</w:t>
      </w:r>
    </w:p>
    <w:p>
      <w:pPr>
        <w:pStyle w:val="BodyText"/>
      </w:pPr>
      <w:r>
        <w:t xml:space="preserve">Это же имя по умолчанию предлагается как имя моей учетной записи</w:t>
      </w:r>
    </w:p>
    <w:p>
      <w:pPr>
        <w:pStyle w:val="BodyText"/>
      </w:pPr>
      <w:r>
        <w:t xml:space="preserve">Ввожу пароль для созданного пользователя</w:t>
      </w:r>
    </w:p>
    <w:bookmarkStart w:id="45" w:name="fig:015"/>
    <w:p>
      <w:pPr>
        <w:pStyle w:val="CaptionedFigure"/>
      </w:pPr>
      <w:r>
        <w:drawing>
          <wp:inline>
            <wp:extent cx="3733800" cy="2823228"/>
            <wp:effectExtent b="0" l="0" r="0" t="0"/>
            <wp:docPr descr="Рис. 6: Настройка пароля" title="" id="43" name="Picture"/>
            <a:graphic>
              <a:graphicData uri="http://schemas.openxmlformats.org/drawingml/2006/picture">
                <pic:pic>
                  <pic:nvPicPr>
                    <pic:cNvPr descr="image/1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пароля</w:t>
      </w:r>
    </w:p>
    <w:bookmarkEnd w:id="45"/>
    <w:p>
      <w:pPr>
        <w:pStyle w:val="BodyText"/>
      </w:pPr>
      <w:r>
        <w:t xml:space="preserve">Выбираю часовой пояс</w:t>
      </w:r>
    </w:p>
    <w:bookmarkStart w:id="49" w:name="fig:016"/>
    <w:p>
      <w:pPr>
        <w:pStyle w:val="CaptionedFigure"/>
      </w:pPr>
      <w:r>
        <w:drawing>
          <wp:inline>
            <wp:extent cx="3733800" cy="2798067"/>
            <wp:effectExtent b="0" l="0" r="0" t="0"/>
            <wp:docPr descr="Рис. 7: Настройка времени" title="" id="47" name="Picture"/>
            <a:graphic>
              <a:graphicData uri="http://schemas.openxmlformats.org/drawingml/2006/picture">
                <pic:pic>
                  <pic:nvPicPr>
                    <pic:cNvPr descr="image/1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времени</w:t>
      </w:r>
    </w:p>
    <w:bookmarkEnd w:id="49"/>
    <w:p>
      <w:pPr>
        <w:pStyle w:val="BodyText"/>
      </w:pPr>
      <w:r>
        <w:t xml:space="preserve">Теперь установщик проверяет диски и предлагает различные варианты,</w:t>
      </w:r>
      <w:r>
        <w:t xml:space="preserve"> </w:t>
      </w:r>
      <w:r>
        <w:t xml:space="preserve">в зависимости от настроек. Созданный виртуальный диск чистый, поэтому</w:t>
      </w:r>
      <w:r>
        <w:t xml:space="preserve"> </w:t>
      </w:r>
      <w:r>
        <w:t xml:space="preserve">я выбираю весь диск</w:t>
      </w:r>
    </w:p>
    <w:bookmarkStart w:id="53" w:name="fig:017"/>
    <w:p>
      <w:pPr>
        <w:pStyle w:val="CaptionedFigure"/>
      </w:pPr>
      <w:r>
        <w:drawing>
          <wp:inline>
            <wp:extent cx="3733800" cy="2870387"/>
            <wp:effectExtent b="0" l="0" r="0" t="0"/>
            <wp:docPr descr="Рис. 8: Разметка дисков" title="" id="51" name="Picture"/>
            <a:graphic>
              <a:graphicData uri="http://schemas.openxmlformats.org/drawingml/2006/picture">
                <pic:pic>
                  <pic:nvPicPr>
                    <pic:cNvPr descr="image/1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Разметка дисков</w:t>
      </w:r>
    </w:p>
    <w:bookmarkEnd w:id="53"/>
    <w:p>
      <w:pPr>
        <w:pStyle w:val="BodyText"/>
      </w:pPr>
      <w:r>
        <w:t xml:space="preserve">Убеждаюсь, что выбран нужный виртуальный диск, продолжаю</w:t>
      </w:r>
      <w:r>
        <w:t xml:space="preserve"> </w:t>
      </w:r>
      <w:r>
        <w:t xml:space="preserve">настройку разметки дисков</w:t>
      </w:r>
    </w:p>
    <w:bookmarkStart w:id="57" w:name="fig:018"/>
    <w:p>
      <w:pPr>
        <w:pStyle w:val="CaptionedFigure"/>
      </w:pPr>
      <w:r>
        <w:drawing>
          <wp:inline>
            <wp:extent cx="3733800" cy="2848513"/>
            <wp:effectExtent b="0" l="0" r="0" t="0"/>
            <wp:docPr descr="Рис. 9: Разметка дисков" title="" id="55" name="Picture"/>
            <a:graphic>
              <a:graphicData uri="http://schemas.openxmlformats.org/drawingml/2006/picture">
                <pic:pic>
                  <pic:nvPicPr>
                    <pic:cNvPr descr="image/1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Разметка дисков</w:t>
      </w:r>
    </w:p>
    <w:bookmarkEnd w:id="57"/>
    <w:p>
      <w:pPr>
        <w:pStyle w:val="BodyText"/>
      </w:pPr>
      <w:r>
        <w:t xml:space="preserve">Далее установщик предлагает выбрать схему разметки, ее я оставляю по</w:t>
      </w:r>
      <w:r>
        <w:t xml:space="preserve"> </w:t>
      </w:r>
      <w:r>
        <w:t xml:space="preserve">умолчанию «все файлы в одном разделе»</w:t>
      </w:r>
    </w:p>
    <w:bookmarkStart w:id="61" w:name="fig:019"/>
    <w:p>
      <w:pPr>
        <w:pStyle w:val="CaptionedFigure"/>
      </w:pPr>
      <w:r>
        <w:drawing>
          <wp:inline>
            <wp:extent cx="3733800" cy="2835682"/>
            <wp:effectExtent b="0" l="0" r="0" t="0"/>
            <wp:docPr descr="Рис. 10: Разметка дисков" title="" id="59" name="Picture"/>
            <a:graphic>
              <a:graphicData uri="http://schemas.openxmlformats.org/drawingml/2006/picture">
                <pic:pic>
                  <pic:nvPicPr>
                    <pic:cNvPr descr="image/1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Разметка дисков</w:t>
      </w:r>
    </w:p>
    <w:bookmarkEnd w:id="61"/>
    <w:p>
      <w:pPr>
        <w:pStyle w:val="BodyText"/>
      </w:pPr>
      <w:r>
        <w:t xml:space="preserve">После этого этапа надо подтвердить</w:t>
      </w:r>
      <w:r>
        <w:t xml:space="preserve"> </w:t>
      </w:r>
      <w:r>
        <w:t xml:space="preserve">окончание разметки дисков, чтобы изменения были записаны</w:t>
      </w:r>
    </w:p>
    <w:bookmarkStart w:id="65" w:name="fig:020"/>
    <w:p>
      <w:pPr>
        <w:pStyle w:val="CaptionedFigure"/>
      </w:pPr>
      <w:r>
        <w:drawing>
          <wp:inline>
            <wp:extent cx="3733800" cy="2776415"/>
            <wp:effectExtent b="0" l="0" r="0" t="0"/>
            <wp:docPr descr="Рис. 11: Разметка дисков" title="" id="63" name="Picture"/>
            <a:graphic>
              <a:graphicData uri="http://schemas.openxmlformats.org/drawingml/2006/picture">
                <pic:pic>
                  <pic:nvPicPr>
                    <pic:cNvPr descr="image/2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Разметка дисков</w:t>
      </w:r>
    </w:p>
    <w:bookmarkEnd w:id="65"/>
    <w:p>
      <w:pPr>
        <w:pStyle w:val="BodyText"/>
      </w:pPr>
      <w:r>
        <w:t xml:space="preserve">Затем установщик дает еще раз просмотреть конфигурацию диска,</w:t>
      </w:r>
      <w:r>
        <w:t xml:space="preserve"> </w:t>
      </w:r>
      <w:r>
        <w:t xml:space="preserve">прежде чем внести необратимые изменения.</w:t>
      </w:r>
    </w:p>
    <w:bookmarkStart w:id="69" w:name="fig:021"/>
    <w:p>
      <w:pPr>
        <w:pStyle w:val="CaptionedFigure"/>
      </w:pPr>
      <w:r>
        <w:drawing>
          <wp:inline>
            <wp:extent cx="3733800" cy="2796972"/>
            <wp:effectExtent b="0" l="0" r="0" t="0"/>
            <wp:docPr descr="Рис. 12: Разметка дисков" title="" id="67" name="Picture"/>
            <a:graphic>
              <a:graphicData uri="http://schemas.openxmlformats.org/drawingml/2006/picture">
                <pic:pic>
                  <pic:nvPicPr>
                    <pic:cNvPr descr="image/2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Разметка дисков</w:t>
      </w:r>
    </w:p>
    <w:bookmarkEnd w:id="69"/>
    <w:p>
      <w:pPr>
        <w:pStyle w:val="BodyText"/>
      </w:pPr>
      <w:r>
        <w:t xml:space="preserve">Выбор по умолчанию установит стандартную систему Kali Linux</w:t>
      </w:r>
    </w:p>
    <w:bookmarkStart w:id="73" w:name="fig:022"/>
    <w:p>
      <w:pPr>
        <w:pStyle w:val="CaptionedFigure"/>
      </w:pPr>
      <w:r>
        <w:drawing>
          <wp:inline>
            <wp:extent cx="3733800" cy="2814144"/>
            <wp:effectExtent b="0" l="0" r="0" t="0"/>
            <wp:docPr descr="Рис. 13: Выбор программного обеспечения" title="" id="71" name="Picture"/>
            <a:graphic>
              <a:graphicData uri="http://schemas.openxmlformats.org/drawingml/2006/picture">
                <pic:pic>
                  <pic:nvPicPr>
                    <pic:cNvPr descr="image/2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Выбор программного обеспечения</w:t>
      </w:r>
    </w:p>
    <w:bookmarkEnd w:id="73"/>
    <w:p>
      <w:pPr>
        <w:pStyle w:val="BodyText"/>
      </w:pPr>
      <w:r>
        <w:t xml:space="preserve">Подтверждаю установку системного загрузчика GRUB</w:t>
      </w:r>
    </w:p>
    <w:bookmarkStart w:id="77" w:name="fig:023"/>
    <w:p>
      <w:pPr>
        <w:pStyle w:val="CaptionedFigure"/>
      </w:pPr>
      <w:r>
        <w:drawing>
          <wp:inline>
            <wp:extent cx="3733800" cy="2831274"/>
            <wp:effectExtent b="0" l="0" r="0" t="0"/>
            <wp:docPr descr="Рис. 14: Установка системного загрузчика" title="" id="75" name="Picture"/>
            <a:graphic>
              <a:graphicData uri="http://schemas.openxmlformats.org/drawingml/2006/picture">
                <pic:pic>
                  <pic:nvPicPr>
                    <pic:cNvPr descr="image/2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системного загрузчика</w:t>
      </w:r>
    </w:p>
    <w:bookmarkEnd w:id="77"/>
    <w:p>
      <w:pPr>
        <w:pStyle w:val="BodyText"/>
      </w:pPr>
      <w:r>
        <w:t xml:space="preserve">Завершаю установку</w:t>
      </w:r>
    </w:p>
    <w:p>
      <w:pPr>
        <w:pStyle w:val="BodyText"/>
      </w:pPr>
      <w:r>
        <w:t xml:space="preserve">Проверяю, что в носителях теперь пусто</w:t>
      </w:r>
    </w:p>
    <w:p>
      <w:pPr>
        <w:pStyle w:val="BodyText"/>
      </w:pPr>
      <w:r>
        <w:t xml:space="preserve">Вхожу в систему от имени своего пользователя</w:t>
      </w:r>
    </w:p>
    <w:p>
      <w:pPr>
        <w:pStyle w:val="BodyText"/>
      </w:pPr>
      <w:r>
        <w:t xml:space="preserve">Вход в систему выполнен успешно, как и ее загрузка</w:t>
      </w:r>
    </w:p>
    <w:bookmarkStart w:id="81" w:name="fig:027"/>
    <w:p>
      <w:pPr>
        <w:pStyle w:val="CaptionedFigure"/>
      </w:pPr>
      <w:r>
        <w:drawing>
          <wp:inline>
            <wp:extent cx="3733800" cy="2825955"/>
            <wp:effectExtent b="0" l="0" r="0" t="0"/>
            <wp:docPr descr="Рис. 15: Успешная загрузка системы" title="" id="79" name="Picture"/>
            <a:graphic>
              <a:graphicData uri="http://schemas.openxmlformats.org/drawingml/2006/picture">
                <pic:pic>
                  <pic:nvPicPr>
                    <pic:cNvPr descr="image/2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Успешная загрузка системы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операционной системы Linux на виртуальную машину. Установила дистрибутив Kali LInux на VirtualBox.</w:t>
      </w:r>
    </w:p>
    <w:bookmarkEnd w:id="83"/>
    <w:bookmarkStart w:id="84" w:name="список-литератур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</dc:title>
  <dc:creator>Прокопьева Марина Евгеньевна</dc:creator>
  <dc:language>ru-RU</dc:language>
  <cp:keywords/>
  <dcterms:created xsi:type="dcterms:W3CDTF">2025-03-04T11:04:41Z</dcterms:created>
  <dcterms:modified xsi:type="dcterms:W3CDTF">2025-03-04T11:04:41Z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Индивидуальный проект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