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Прокопьева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рабочий-процесс-git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Рабочий процесс Gitflow</w:t>
      </w:r>
    </w:p>
    <w:p>
      <w:pPr>
        <w:pStyle w:val="FirstParagraph"/>
      </w:pPr>
      <w:r>
        <w:t xml:space="preserve">Рабочий процесс Gitflow Workflow. Будем описывать его с использованием пакета git-flow.</w:t>
      </w:r>
    </w:p>
    <w:bookmarkEnd w:id="22"/>
    <w:bookmarkStart w:id="23" w:name="общая-информац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Общая информация</w:t>
      </w:r>
    </w:p>
    <w:p>
      <w:pPr>
        <w:pStyle w:val="FirstParagraph"/>
      </w:pPr>
      <w:r>
        <w:t xml:space="preserve">Gitflow Workflow опубликована и популяризована Винсентом Дриссеном.</w:t>
      </w:r>
      <w:r>
        <w:t xml:space="preserve"> </w:t>
      </w:r>
      <w:r>
        <w:t xml:space="preserve">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3"/>
    <w:bookmarkEnd w:id="24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git-flow</w:t>
      </w:r>
    </w:p>
    <w:p>
      <w:pPr>
        <w:pStyle w:val="BodyText"/>
      </w:pPr>
      <w:r>
        <w:t xml:space="preserve">Установка Node.js</w:t>
      </w:r>
    </w:p>
    <w:p>
      <w:pPr>
        <w:pStyle w:val="BodyText"/>
      </w:pPr>
      <w:r>
        <w:t xml:space="preserve">Настройка Node.js</w:t>
      </w:r>
    </w:p>
    <w:p>
      <w:pPr>
        <w:pStyle w:val="BodyText"/>
      </w:pPr>
      <w:r>
        <w:t xml:space="preserve">Общепринятые коммиты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навыки правильной работы с репозиториями git</w:t>
      </w:r>
    </w:p>
    <w:bookmarkEnd w:id="26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5</dc:title>
  <dc:creator>Прокопьева Марина Евгеньевна</dc:creator>
  <dc:language>ru-RU</dc:language>
  <cp:keywords/>
  <dcterms:created xsi:type="dcterms:W3CDTF">2024-03-07T17:20:33Z</dcterms:created>
  <dcterms:modified xsi:type="dcterms:W3CDTF">2024-03-07T17:20:33Z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