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раюота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указания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Команды управления курсором</w:t>
      </w:r>
      <w:r>
        <w:br/>
      </w:r>
      <w:r>
        <w:rPr>
          <w:rStyle w:val="VerbatimChar"/>
        </w:rPr>
        <w:t xml:space="preserve">Команды позиционирования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  <w:r>
        <w:t xml:space="preserve"> </w:t>
      </w:r>
      <w:r>
        <w:t xml:space="preserve">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  <w:r>
        <w:t xml:space="preserve"> </w:t>
      </w:r>
      <w:r>
        <w:t xml:space="preserve">Команды редактирования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~/work/os/lab06. Перейдите в него и вызовите vi</w:t>
      </w:r>
    </w:p>
    <w:p>
      <w:pPr>
        <w:pStyle w:val="FirstParagraph"/>
      </w:pPr>
      <w:bookmarkStart w:id="26" w:name="fig:001"/>
      <w:r>
        <w:drawing>
          <wp:inline>
            <wp:extent cx="3733800" cy="106389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Compact"/>
        <w:numPr>
          <w:ilvl w:val="0"/>
          <w:numId w:val="1002"/>
        </w:numPr>
      </w:pPr>
      <w:r>
        <w:t xml:space="preserve">Нажмите клавишу i и ввела текст</w:t>
      </w:r>
    </w:p>
    <w:p>
      <w:pPr>
        <w:pStyle w:val="FirstParagraph"/>
      </w:pPr>
      <w:bookmarkStart w:id="30" w:name="fig:002"/>
      <w:r>
        <w:drawing>
          <wp:inline>
            <wp:extent cx="2514600" cy="23241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Compact"/>
        <w:numPr>
          <w:ilvl w:val="0"/>
          <w:numId w:val="1003"/>
        </w:numPr>
      </w:pPr>
      <w:r>
        <w:t xml:space="preserve">Нажала на :</w:t>
      </w:r>
    </w:p>
    <w:p>
      <w:pPr>
        <w:pStyle w:val="FirstParagraph"/>
      </w:pPr>
      <w:bookmarkStart w:id="34" w:name="fig:003"/>
      <w:r>
        <w:drawing>
          <wp:inline>
            <wp:extent cx="723900" cy="45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ompact"/>
        <w:numPr>
          <w:ilvl w:val="0"/>
          <w:numId w:val="1004"/>
        </w:numPr>
      </w:pPr>
      <w:r>
        <w:t xml:space="preserve">Нажада на w и q и сохранила текст</w:t>
      </w:r>
    </w:p>
    <w:p>
      <w:pPr>
        <w:pStyle w:val="FirstParagraph"/>
      </w:pPr>
      <w:bookmarkStart w:id="38" w:name="fig:004"/>
      <w:r>
        <w:drawing>
          <wp:inline>
            <wp:extent cx="723900" cy="45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Compact"/>
        <w:numPr>
          <w:ilvl w:val="0"/>
          <w:numId w:val="1005"/>
        </w:numPr>
      </w:pPr>
      <w:r>
        <w:t xml:space="preserve">Сделала файл исполняемым</w:t>
      </w:r>
    </w:p>
    <w:p>
      <w:pPr>
        <w:pStyle w:val="FirstParagraph"/>
      </w:pPr>
      <w:bookmarkStart w:id="42" w:name="fig:005"/>
      <w:r>
        <w:drawing>
          <wp:inline>
            <wp:extent cx="3733800" cy="30350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6" w:name="fig:006"/>
      <w:r>
        <w:drawing>
          <wp:inline>
            <wp:extent cx="3733800" cy="67376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Задание 2</w:t>
      </w:r>
    </w:p>
    <w:p>
      <w:pPr>
        <w:pStyle w:val="Compact"/>
        <w:numPr>
          <w:ilvl w:val="0"/>
          <w:numId w:val="1006"/>
        </w:numPr>
      </w:pPr>
      <w:r>
        <w:t xml:space="preserve">Вызвала на редактирование файла</w:t>
      </w:r>
    </w:p>
    <w:p>
      <w:pPr>
        <w:pStyle w:val="FirstParagraph"/>
      </w:pPr>
      <w:bookmarkStart w:id="50" w:name="fig:007"/>
      <w:r>
        <w:drawing>
          <wp:inline>
            <wp:extent cx="3733800" cy="163673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08"/>
      <w:r>
        <w:drawing>
          <wp:inline>
            <wp:extent cx="3733800" cy="30167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Compact"/>
        <w:numPr>
          <w:ilvl w:val="0"/>
          <w:numId w:val="1007"/>
        </w:numPr>
      </w:pPr>
      <w:r>
        <w:t xml:space="preserve">Установила курсор</w:t>
      </w:r>
    </w:p>
    <w:p>
      <w:pPr>
        <w:pStyle w:val="FirstParagraph"/>
      </w:pPr>
      <w:bookmarkStart w:id="58" w:name="fig:009"/>
      <w:r>
        <w:drawing>
          <wp:inline>
            <wp:extent cx="2552700" cy="2095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Compact"/>
        <w:numPr>
          <w:ilvl w:val="0"/>
          <w:numId w:val="1008"/>
        </w:numPr>
      </w:pPr>
      <w:r>
        <w:t xml:space="preserve">Поменяла слово</w:t>
      </w:r>
    </w:p>
    <w:p>
      <w:pPr>
        <w:pStyle w:val="FirstParagraph"/>
      </w:pPr>
      <w:bookmarkStart w:id="62" w:name="fig:010"/>
      <w:r>
        <w:drawing>
          <wp:inline>
            <wp:extent cx="2552700" cy="2095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Compact"/>
        <w:numPr>
          <w:ilvl w:val="0"/>
          <w:numId w:val="1009"/>
        </w:numPr>
      </w:pPr>
      <w:r>
        <w:t xml:space="preserve">Установила курсор и поменяла слово</w:t>
      </w:r>
    </w:p>
    <w:p>
      <w:pPr>
        <w:pStyle w:val="FirstParagraph"/>
      </w:pPr>
      <w:bookmarkStart w:id="66" w:name="fig:011"/>
      <w:r>
        <w:drawing>
          <wp:inline>
            <wp:extent cx="2552700" cy="2095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Compact"/>
        <w:numPr>
          <w:ilvl w:val="0"/>
          <w:numId w:val="1010"/>
        </w:numPr>
      </w:pPr>
      <w:r>
        <w:t xml:space="preserve">Ввела в конце текст</w:t>
      </w:r>
    </w:p>
    <w:p>
      <w:pPr>
        <w:pStyle w:val="FirstParagraph"/>
      </w:pPr>
      <w:bookmarkStart w:id="70" w:name="fig:012"/>
      <w:r>
        <w:drawing>
          <wp:inline>
            <wp:extent cx="2552700" cy="2095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11"/>
        </w:numPr>
      </w:pPr>
      <w:r>
        <w:t xml:space="preserve">Удалила текст</w:t>
      </w:r>
    </w:p>
    <w:p>
      <w:pPr>
        <w:pStyle w:val="FirstParagraph"/>
      </w:pPr>
      <w:bookmarkStart w:id="74" w:name="fig:013"/>
      <w:r>
        <w:drawing>
          <wp:inline>
            <wp:extent cx="2552700" cy="2095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Compact"/>
        <w:numPr>
          <w:ilvl w:val="0"/>
          <w:numId w:val="1012"/>
        </w:numPr>
      </w:pPr>
      <w:r>
        <w:t xml:space="preserve">Востановила текст с помощью клавиши U</w:t>
      </w:r>
    </w:p>
    <w:p>
      <w:pPr>
        <w:pStyle w:val="FirstParagraph"/>
      </w:pPr>
      <w:bookmarkStart w:id="78" w:name="fig:014"/>
      <w:r>
        <w:drawing>
          <wp:inline>
            <wp:extent cx="2552700" cy="20955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Compact"/>
        <w:numPr>
          <w:ilvl w:val="0"/>
          <w:numId w:val="1013"/>
        </w:numPr>
      </w:pPr>
      <w:r>
        <w:t xml:space="preserve">Вышла из vi сохранив код</w:t>
      </w:r>
    </w:p>
    <w:p>
      <w:pPr>
        <w:pStyle w:val="FirstParagraph"/>
      </w:pPr>
      <w:bookmarkStart w:id="82" w:name="fig:015"/>
      <w:r>
        <w:drawing>
          <wp:inline>
            <wp:extent cx="2552700" cy="2095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раюота номер 8</dc:title>
  <dc:creator>Прокопьева Марина Евгеньевна</dc:creator>
  <dc:language>ru-RU</dc:language>
  <cp:keywords/>
  <dcterms:created xsi:type="dcterms:W3CDTF">2024-04-10T13:15:59Z</dcterms:created>
  <dcterms:modified xsi:type="dcterms:W3CDTF">2024-04-10T13:15:59Z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