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26" w:rsidRPr="00D07159" w:rsidRDefault="00422E96" w:rsidP="00D92A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Зміст:</w:t>
      </w:r>
    </w:p>
    <w:p w:rsidR="00422E96" w:rsidRPr="00D07159" w:rsidRDefault="00422E96" w:rsidP="00D07159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Вступ.</w:t>
      </w:r>
    </w:p>
    <w:p w:rsidR="00422E96" w:rsidRPr="00D07159" w:rsidRDefault="00422E96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Теоретичні аспекти побудови комп’ютерних мереж</w:t>
      </w:r>
    </w:p>
    <w:p w:rsidR="00422E96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1D7C">
        <w:rPr>
          <w:rFonts w:ascii="Times New Roman" w:hAnsi="Times New Roman" w:cs="Times New Roman"/>
          <w:sz w:val="28"/>
          <w:szCs w:val="28"/>
          <w:lang w:val="uk-UA"/>
        </w:rPr>
        <w:t>Основне визначення</w:t>
      </w:r>
    </w:p>
    <w:p w:rsidR="007E6A10" w:rsidRDefault="00766335" w:rsidP="007E6A1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Мережева топологія </w:t>
      </w:r>
    </w:p>
    <w:p w:rsidR="007E6A10" w:rsidRDefault="007E6A10" w:rsidP="007E6A10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Мережеві посилання</w:t>
      </w:r>
    </w:p>
    <w:p w:rsidR="007E6A10" w:rsidRPr="007E6A10" w:rsidRDefault="007E6A10" w:rsidP="007E6A10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Мережеві вузли</w:t>
      </w:r>
      <w:bookmarkStart w:id="0" w:name="_GoBack"/>
      <w:bookmarkEnd w:id="0"/>
    </w:p>
    <w:p w:rsidR="007E6A10" w:rsidRPr="007E6A10" w:rsidRDefault="007E6A10" w:rsidP="007E6A10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мережі</w:t>
      </w:r>
    </w:p>
    <w:p w:rsidR="00422E96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Протоколи зв’язку</w:t>
      </w:r>
    </w:p>
    <w:p w:rsidR="00766335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Географічний масштаб </w:t>
      </w:r>
    </w:p>
    <w:p w:rsidR="00766335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Організаційна сфера</w:t>
      </w:r>
    </w:p>
    <w:p w:rsidR="00766335" w:rsidRPr="00D07159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Маршрутизація</w:t>
      </w:r>
    </w:p>
    <w:p w:rsidR="00422E96" w:rsidRPr="00D07159" w:rsidRDefault="00422E96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корпоративної мережі для підприємства </w:t>
      </w:r>
    </w:p>
    <w:p w:rsidR="00422E96" w:rsidRPr="00D07159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2E96" w:rsidRPr="00D07159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D92AFF" w:rsidRPr="00D07159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AFF"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Функціональна </w:t>
      </w:r>
      <w:r w:rsidR="00F14ADF" w:rsidRPr="00D07159">
        <w:rPr>
          <w:rFonts w:ascii="Times New Roman" w:hAnsi="Times New Roman" w:cs="Times New Roman"/>
          <w:sz w:val="28"/>
          <w:szCs w:val="28"/>
          <w:lang w:val="uk-UA"/>
        </w:rPr>
        <w:t>схем</w:t>
      </w:r>
    </w:p>
    <w:p w:rsidR="00D92AFF" w:rsidRPr="00D07159" w:rsidRDefault="00766335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AFF" w:rsidRPr="00D07159">
        <w:rPr>
          <w:rFonts w:ascii="Times New Roman" w:hAnsi="Times New Roman" w:cs="Times New Roman"/>
          <w:sz w:val="28"/>
          <w:szCs w:val="28"/>
          <w:lang w:val="uk-UA"/>
        </w:rPr>
        <w:t>Планування структури мережі</w:t>
      </w:r>
    </w:p>
    <w:p w:rsidR="00F14ADF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Комп’ютерна мережа </w:t>
      </w:r>
    </w:p>
    <w:p w:rsidR="00EA1D10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Способи управління мережею </w:t>
      </w:r>
    </w:p>
    <w:p w:rsidR="00EA1D10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План приміщення </w:t>
      </w:r>
    </w:p>
    <w:p w:rsidR="00EA1D10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Розтушування серверу</w:t>
      </w:r>
    </w:p>
    <w:p w:rsidR="00EA1D10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Мережева архітектура</w:t>
      </w:r>
    </w:p>
    <w:p w:rsidR="00EA1D10" w:rsidRPr="00D07159" w:rsidRDefault="00EA1D10" w:rsidP="00F14ADF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Мережеві ресурси</w:t>
      </w:r>
    </w:p>
    <w:p w:rsidR="00D92AFF" w:rsidRPr="00D07159" w:rsidRDefault="00D92AFF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мережі на основі </w:t>
      </w:r>
      <w:r w:rsidRPr="00D07159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EA1D10" w:rsidRPr="00D07159" w:rsidRDefault="00EA1D10" w:rsidP="00EA1D10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…………….</w:t>
      </w:r>
    </w:p>
    <w:p w:rsidR="00D92AFF" w:rsidRPr="00D07159" w:rsidRDefault="00D92AFF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Структура комп’ютерної мережі підприємства</w:t>
      </w:r>
      <w:r w:rsidR="00E7183A"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2AFF" w:rsidRPr="00D07159" w:rsidRDefault="00D92AFF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Кабельна система</w:t>
      </w:r>
    </w:p>
    <w:p w:rsidR="00D92AFF" w:rsidRPr="00D07159" w:rsidRDefault="00D92AFF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Організація робочого місця</w:t>
      </w:r>
    </w:p>
    <w:p w:rsidR="00D92AFF" w:rsidRPr="00D07159" w:rsidRDefault="00D92AFF" w:rsidP="00D92AFF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Адміністративні блоки</w:t>
      </w:r>
    </w:p>
    <w:p w:rsidR="00AA0E6B" w:rsidRPr="00D07159" w:rsidRDefault="00AA0E6B" w:rsidP="00AA0E6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Захист інформації в мережі</w:t>
      </w:r>
    </w:p>
    <w:p w:rsidR="00D92AFF" w:rsidRPr="00D07159" w:rsidRDefault="00D92AFF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Економічний розрахунок вартості об’єкта проектування </w:t>
      </w:r>
    </w:p>
    <w:p w:rsidR="00EA1D10" w:rsidRPr="00D07159" w:rsidRDefault="00EA1D10" w:rsidP="00EA1D10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……………………..</w:t>
      </w:r>
    </w:p>
    <w:p w:rsidR="00422E96" w:rsidRPr="00D07159" w:rsidRDefault="00D92AFF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D92AFF" w:rsidRPr="00D07159" w:rsidRDefault="00D92AFF" w:rsidP="00D92A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7159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sectPr w:rsidR="00D92AFF" w:rsidRPr="00D071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4C9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4A735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10014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666AD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9E38B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E444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96"/>
    <w:rsid w:val="00391D7C"/>
    <w:rsid w:val="00422E96"/>
    <w:rsid w:val="0070042D"/>
    <w:rsid w:val="00766335"/>
    <w:rsid w:val="007E6A10"/>
    <w:rsid w:val="00821426"/>
    <w:rsid w:val="00AA0E6B"/>
    <w:rsid w:val="00D07159"/>
    <w:rsid w:val="00D92AFF"/>
    <w:rsid w:val="00E005A7"/>
    <w:rsid w:val="00E7183A"/>
    <w:rsid w:val="00EA1D10"/>
    <w:rsid w:val="00F1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E2742-12CF-4957-A757-BAD5158C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Полудень</dc:creator>
  <cp:keywords/>
  <dc:description/>
  <cp:lastModifiedBy>Марина Полудень</cp:lastModifiedBy>
  <cp:revision>4</cp:revision>
  <dcterms:created xsi:type="dcterms:W3CDTF">2016-04-11T07:26:00Z</dcterms:created>
  <dcterms:modified xsi:type="dcterms:W3CDTF">2016-04-11T12:28:00Z</dcterms:modified>
</cp:coreProperties>
</file>