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A242FD" w:rsidRDefault="006077FF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A242FD">
        <w:rPr>
          <w:color w:val="000000" w:themeColor="text1"/>
          <w:szCs w:val="28"/>
        </w:rPr>
        <w:t>ИС</w:t>
      </w:r>
      <w:r w:rsidR="00A242FD">
        <w:rPr>
          <w:szCs w:val="28"/>
        </w:rPr>
        <w:t>/б-32-о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ОТЧЕТ</w:t>
      </w:r>
    </w:p>
    <w:p w:rsidR="00A242FD" w:rsidRPr="009C6C21" w:rsidRDefault="006077FF" w:rsidP="00A242FD">
      <w:pPr>
        <w:spacing w:line="360" w:lineRule="auto"/>
        <w:ind w:firstLine="567"/>
        <w:jc w:val="center"/>
        <w:rPr>
          <w:szCs w:val="28"/>
          <w:lang w:val="en-US"/>
        </w:rPr>
      </w:pPr>
      <w:r>
        <w:rPr>
          <w:szCs w:val="28"/>
        </w:rPr>
        <w:t>по лабораторной работе №</w:t>
      </w:r>
      <w:r w:rsidR="009C6C21">
        <w:rPr>
          <w:szCs w:val="28"/>
          <w:lang w:val="en-US"/>
        </w:rPr>
        <w:t>4</w:t>
      </w:r>
    </w:p>
    <w:p w:rsidR="00A242FD" w:rsidRPr="00D814D9" w:rsidRDefault="00A242FD" w:rsidP="00A242FD">
      <w:pPr>
        <w:spacing w:line="360" w:lineRule="auto"/>
        <w:ind w:firstLine="567"/>
        <w:jc w:val="center"/>
        <w:rPr>
          <w:szCs w:val="28"/>
        </w:rPr>
      </w:pPr>
      <w:r w:rsidRPr="00D814D9">
        <w:rPr>
          <w:szCs w:val="28"/>
        </w:rPr>
        <w:t>по дисциплине: «Теория принятия решений»</w:t>
      </w:r>
    </w:p>
    <w:p w:rsidR="009C6C21" w:rsidRPr="00CF452D" w:rsidRDefault="00A242FD" w:rsidP="009C6C21">
      <w:pPr>
        <w:pStyle w:val="a4"/>
        <w:jc w:val="center"/>
        <w:rPr>
          <w:szCs w:val="28"/>
        </w:rPr>
      </w:pPr>
      <w:r w:rsidRPr="00D814D9">
        <w:rPr>
          <w:szCs w:val="28"/>
        </w:rPr>
        <w:t xml:space="preserve">по теме: </w:t>
      </w:r>
      <w:r w:rsidR="00D814D9" w:rsidRPr="00D814D9">
        <w:rPr>
          <w:color w:val="000000"/>
          <w:szCs w:val="28"/>
        </w:rPr>
        <w:t>«</w:t>
      </w:r>
      <w:r w:rsidR="009C6C21" w:rsidRPr="00CF452D">
        <w:rPr>
          <w:szCs w:val="28"/>
        </w:rPr>
        <w:t xml:space="preserve">Исследование применения метода анализа </w:t>
      </w:r>
    </w:p>
    <w:p w:rsidR="00A242FD" w:rsidRPr="00D814D9" w:rsidRDefault="009C6C21" w:rsidP="009C6C21">
      <w:pPr>
        <w:ind w:firstLine="708"/>
        <w:jc w:val="center"/>
        <w:rPr>
          <w:color w:val="000000"/>
          <w:szCs w:val="28"/>
        </w:rPr>
      </w:pPr>
      <w:r w:rsidRPr="00CF452D">
        <w:rPr>
          <w:szCs w:val="28"/>
        </w:rPr>
        <w:t>иерархий для решения задачи выбора альтернатив</w:t>
      </w:r>
      <w:r w:rsidR="00D814D9" w:rsidRPr="00D814D9">
        <w:rPr>
          <w:color w:val="000000"/>
          <w:szCs w:val="28"/>
        </w:rPr>
        <w:t>»</w:t>
      </w:r>
    </w:p>
    <w:p w:rsidR="00A242FD" w:rsidRDefault="00A242FD" w:rsidP="00A242FD">
      <w:pPr>
        <w:pStyle w:val="Default"/>
        <w:ind w:firstLine="567"/>
        <w:jc w:val="center"/>
        <w:rPr>
          <w:sz w:val="28"/>
          <w:szCs w:val="28"/>
        </w:rPr>
      </w:pPr>
    </w:p>
    <w:tbl>
      <w:tblPr>
        <w:tblStyle w:val="aa"/>
        <w:tblW w:w="8818" w:type="dxa"/>
        <w:jc w:val="center"/>
        <w:tblLook w:val="04A0"/>
      </w:tblPr>
      <w:tblGrid>
        <w:gridCol w:w="4409"/>
        <w:gridCol w:w="4409"/>
      </w:tblGrid>
      <w:tr w:rsidR="00D814D9" w:rsidTr="00D814D9">
        <w:trPr>
          <w:trHeight w:val="1057"/>
          <w:jc w:val="center"/>
        </w:trPr>
        <w:tc>
          <w:tcPr>
            <w:tcW w:w="4409" w:type="dxa"/>
          </w:tcPr>
          <w:p w:rsidR="00D814D9" w:rsidRDefault="00D814D9" w:rsidP="00D814D9">
            <w:pPr>
              <w:spacing w:line="360" w:lineRule="auto"/>
              <w:rPr>
                <w:szCs w:val="28"/>
              </w:rPr>
            </w:pPr>
          </w:p>
        </w:tc>
        <w:tc>
          <w:tcPr>
            <w:tcW w:w="4409" w:type="dxa"/>
          </w:tcPr>
          <w:p w:rsidR="00D814D9" w:rsidRDefault="00D814D9" w:rsidP="00D814D9">
            <w:pPr>
              <w:spacing w:line="360" w:lineRule="auto"/>
              <w:rPr>
                <w:szCs w:val="28"/>
              </w:rPr>
            </w:pPr>
          </w:p>
        </w:tc>
      </w:tr>
    </w:tbl>
    <w:p w:rsidR="00A242FD" w:rsidRDefault="00A242FD" w:rsidP="00D814D9">
      <w:pPr>
        <w:spacing w:line="360" w:lineRule="auto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rPr>
          <w:szCs w:val="28"/>
        </w:rPr>
      </w:pPr>
      <w:r>
        <w:rPr>
          <w:szCs w:val="28"/>
        </w:rPr>
        <w:t>Руководитель практикума</w:t>
      </w:r>
    </w:p>
    <w:p w:rsidR="00A242FD" w:rsidRDefault="006077FF" w:rsidP="00A242FD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  <w:u w:val="single"/>
        </w:rPr>
        <w:t xml:space="preserve">      доц</w:t>
      </w:r>
      <w:r w:rsidR="00A242FD">
        <w:rPr>
          <w:szCs w:val="28"/>
          <w:u w:val="single"/>
        </w:rPr>
        <w:t xml:space="preserve">.            </w:t>
      </w:r>
      <w:r w:rsidR="00A242FD">
        <w:rPr>
          <w:szCs w:val="28"/>
        </w:rPr>
        <w:t xml:space="preserve">                      </w:t>
      </w:r>
      <w:r w:rsidR="00A242FD">
        <w:rPr>
          <w:szCs w:val="28"/>
          <w:u w:val="single"/>
        </w:rPr>
        <w:t xml:space="preserve">                                 </w:t>
      </w:r>
      <w:r w:rsidR="00A242FD">
        <w:rPr>
          <w:szCs w:val="28"/>
        </w:rPr>
        <w:t xml:space="preserve">                       </w:t>
      </w:r>
      <w:r w:rsidR="00A242FD">
        <w:rPr>
          <w:szCs w:val="28"/>
          <w:u w:val="single"/>
        </w:rPr>
        <w:t xml:space="preserve">   Кротов К.В.                  </w:t>
      </w:r>
    </w:p>
    <w:p w:rsidR="00A242FD" w:rsidRDefault="00A242FD" w:rsidP="00A242FD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A242FD" w:rsidRDefault="00A242FD" w:rsidP="00A242FD">
      <w:pPr>
        <w:spacing w:line="360" w:lineRule="auto"/>
        <w:ind w:firstLine="567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A242FD" w:rsidRPr="00A03C72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2018</w:t>
      </w:r>
    </w:p>
    <w:p w:rsidR="00A242FD" w:rsidRDefault="00A242FD" w:rsidP="00DC5781">
      <w:pPr>
        <w:autoSpaceDE w:val="0"/>
        <w:autoSpaceDN w:val="0"/>
        <w:adjustRightInd w:val="0"/>
      </w:pPr>
    </w:p>
    <w:p w:rsidR="00DC5781" w:rsidRDefault="00DC5781" w:rsidP="00DC5781">
      <w:pPr>
        <w:autoSpaceDE w:val="0"/>
        <w:autoSpaceDN w:val="0"/>
        <w:adjustRightInd w:val="0"/>
      </w:pPr>
    </w:p>
    <w:p w:rsidR="00A242FD" w:rsidRPr="00A346E1" w:rsidRDefault="00A242FD" w:rsidP="00A242FD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:rsidR="00A242FD" w:rsidRPr="006077FF" w:rsidRDefault="00A242FD" w:rsidP="006077FF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  <w:lang w:val="en-US"/>
        </w:rPr>
      </w:pPr>
    </w:p>
    <w:p w:rsidR="009C6C21" w:rsidRPr="0029628C" w:rsidRDefault="009C6C21" w:rsidP="009C6C21">
      <w:pPr>
        <w:ind w:firstLine="709"/>
        <w:jc w:val="both"/>
      </w:pPr>
      <w:r w:rsidRPr="0029628C">
        <w:t>Исследовать применение аппарата метода анализа иерархий при принятии решений по выбору альтернатив.</w:t>
      </w:r>
    </w:p>
    <w:p w:rsidR="00D814D9" w:rsidRDefault="00D814D9" w:rsidP="00A242FD">
      <w:pPr>
        <w:pStyle w:val="a4"/>
        <w:rPr>
          <w:color w:val="000000"/>
        </w:rPr>
      </w:pPr>
    </w:p>
    <w:p w:rsidR="00A242FD" w:rsidRPr="00AD5841" w:rsidRDefault="00A242FD" w:rsidP="00A242FD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AD5841" w:rsidRDefault="00AD5841" w:rsidP="00AD5841">
      <w:pPr>
        <w:tabs>
          <w:tab w:val="left" w:pos="-851"/>
        </w:tabs>
        <w:autoSpaceDE w:val="0"/>
        <w:autoSpaceDN w:val="0"/>
        <w:adjustRightInd w:val="0"/>
      </w:pPr>
    </w:p>
    <w:p w:rsidR="00AD5841" w:rsidRPr="00AD5841" w:rsidRDefault="00AD5841" w:rsidP="00AD5841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  <w:r>
        <w:t>Вариант 1</w:t>
      </w:r>
    </w:p>
    <w:p w:rsidR="00A242FD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A346E1" w:rsidRDefault="00AD5841" w:rsidP="00AD5841">
      <w:pPr>
        <w:tabs>
          <w:tab w:val="left" w:pos="-851"/>
        </w:tabs>
        <w:autoSpaceDE w:val="0"/>
        <w:autoSpaceDN w:val="0"/>
        <w:adjustRightInd w:val="0"/>
        <w:ind w:left="360"/>
        <w:jc w:val="both"/>
        <w:rPr>
          <w:bCs/>
          <w:sz w:val="32"/>
          <w:szCs w:val="28"/>
        </w:rPr>
      </w:pPr>
      <w:r>
        <w:tab/>
      </w:r>
      <w:r w:rsidRPr="003B14AC">
        <w:t>У студентов в процессе обучения возникает необходимость определения предмета, который они хотели бы изучать по выбору. Характеристиками (критериями), соответствующими свойствам предметов, на основе которых выполняется выбор (влияющих на выбор предмета) являются: фундаме</w:t>
      </w:r>
      <w:r w:rsidRPr="003B14AC">
        <w:t>н</w:t>
      </w:r>
      <w:r w:rsidRPr="003B14AC">
        <w:t>тальные знания, которые содержит преподаваемый предмет, соответствие с</w:t>
      </w:r>
      <w:r w:rsidRPr="003B14AC">
        <w:t>о</w:t>
      </w:r>
      <w:r w:rsidRPr="003B14AC">
        <w:t>временному уровню развития науки в данной области, возможность испол</w:t>
      </w:r>
      <w:r w:rsidRPr="003B14AC">
        <w:t>ь</w:t>
      </w:r>
      <w:r w:rsidRPr="003B14AC">
        <w:t>зования в профессиональной деятельности, симпатии к преподавателю. Для анализа и выбора могут быть предложены следующие предметы: теория пр</w:t>
      </w:r>
      <w:r w:rsidRPr="003B14AC">
        <w:t>и</w:t>
      </w:r>
      <w:r w:rsidRPr="003B14AC">
        <w:t>нятия решений, теория алгоритмов, теория вероятностей и математическая статистика, теория информационных процессов, технологии обработки и</w:t>
      </w:r>
      <w:r w:rsidRPr="003B14AC">
        <w:t>н</w:t>
      </w:r>
      <w:r w:rsidRPr="003B14AC">
        <w:t>формации, технологии программирования. Для реализации выбора необх</w:t>
      </w:r>
      <w:r w:rsidRPr="003B14AC">
        <w:t>о</w:t>
      </w:r>
      <w:r w:rsidRPr="003B14AC">
        <w:t>димо сформировать требуемые матрицы парных сравнений и реализовать процедуру принятия решений. При этом для определения значений элеме</w:t>
      </w:r>
      <w:r w:rsidRPr="003B14AC">
        <w:t>н</w:t>
      </w:r>
      <w:r w:rsidRPr="003B14AC">
        <w:t>тов собственных векторов матриц парных сравнений использовать первый из предл</w:t>
      </w:r>
      <w:r>
        <w:t>оженных в Приложении А методов.</w:t>
      </w:r>
    </w:p>
    <w:p w:rsidR="00A242FD" w:rsidRDefault="00A242FD" w:rsidP="00A242FD">
      <w:pPr>
        <w:jc w:val="center"/>
        <w:rPr>
          <w:color w:val="000000"/>
        </w:rPr>
      </w:pPr>
    </w:p>
    <w:p w:rsidR="00A242FD" w:rsidRDefault="00A242FD" w:rsidP="00A242FD">
      <w:pPr>
        <w:jc w:val="center"/>
        <w:rPr>
          <w:color w:val="000000"/>
        </w:rPr>
      </w:pPr>
    </w:p>
    <w:p w:rsidR="00A242FD" w:rsidRPr="005639CA" w:rsidRDefault="00A242FD" w:rsidP="00A242FD">
      <w:pPr>
        <w:pStyle w:val="a6"/>
        <w:numPr>
          <w:ilvl w:val="0"/>
          <w:numId w:val="1"/>
        </w:numPr>
        <w:jc w:val="center"/>
        <w:rPr>
          <w:rFonts w:eastAsia="Times New Roman" w:cs="Times New Roman"/>
          <w:color w:val="000000"/>
          <w:szCs w:val="20"/>
        </w:rPr>
      </w:pPr>
      <w:r>
        <w:t>ВЫПОЛНЕНИЕ РАБОТЫ</w:t>
      </w:r>
    </w:p>
    <w:p w:rsidR="00A242FD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A346E1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5F4124" w:rsidRDefault="00A242FD" w:rsidP="00A242FD">
      <w:pPr>
        <w:rPr>
          <w:szCs w:val="28"/>
        </w:rPr>
      </w:pPr>
    </w:p>
    <w:p w:rsidR="009C6C21" w:rsidRDefault="009C6C21" w:rsidP="00025E5B">
      <w:pPr>
        <w:pStyle w:val="a6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Матрицы парных сравнений </w:t>
      </w:r>
    </w:p>
    <w:p w:rsidR="009C6C21" w:rsidRDefault="009C6C21" w:rsidP="009C6C21">
      <w:pPr>
        <w:rPr>
          <w:szCs w:val="28"/>
        </w:rPr>
      </w:pPr>
    </w:p>
    <w:p w:rsidR="00222388" w:rsidRPr="001A2A50" w:rsidRDefault="009C6C21" w:rsidP="001A2A50">
      <w:pPr>
        <w:overflowPunct w:val="0"/>
        <w:autoSpaceDE w:val="0"/>
        <w:autoSpaceDN w:val="0"/>
        <w:adjustRightInd w:val="0"/>
        <w:textAlignment w:val="baseline"/>
      </w:pPr>
      <w:r>
        <w:t>Матрицы парных сравнений</w:t>
      </w:r>
    </w:p>
    <w:p w:rsidR="00390978" w:rsidRDefault="00390978" w:rsidP="00390978">
      <w:pPr>
        <w:autoSpaceDE w:val="0"/>
        <w:autoSpaceDN w:val="0"/>
        <w:adjustRightInd w:val="0"/>
        <w:rPr>
          <w:color w:val="000000"/>
          <w:szCs w:val="19"/>
          <w:lang w:eastAsia="en-US"/>
        </w:rPr>
      </w:pPr>
    </w:p>
    <w:p w:rsidR="009C6C21" w:rsidRPr="001A2A50" w:rsidRDefault="001A2A50" w:rsidP="001A2A50">
      <w:pPr>
        <w:autoSpaceDE w:val="0"/>
        <w:autoSpaceDN w:val="0"/>
        <w:adjustRightInd w:val="0"/>
        <w:jc w:val="center"/>
        <w:rPr>
          <w:color w:val="000000"/>
          <w:szCs w:val="19"/>
          <w:lang w:eastAsia="en-US"/>
        </w:rPr>
      </w:pPr>
      <w:r>
        <w:rPr>
          <w:rFonts w:eastAsiaTheme="minorEastAsia"/>
          <w:color w:val="000000"/>
          <w:szCs w:val="19"/>
          <w:lang w:val="en-US" w:eastAsia="en-US"/>
        </w:rPr>
        <w:t xml:space="preserve">A1 =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19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  <w:lang w:eastAsia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  <w:lang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 xml:space="preserve">1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/5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 xml:space="preserve">1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  <w:lang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  <w:lang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1/3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1/3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  <w:lang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 xml:space="preserve">1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>1/6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 xml:space="preserve">6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  <w:lang w:eastAsia="en-US"/>
                                </w:rPr>
                                <m:t xml:space="preserve">1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9C6C21" w:rsidRDefault="009C6C21" w:rsidP="009C6C21">
      <w:pPr>
        <w:spacing w:line="360" w:lineRule="auto"/>
        <w:ind w:left="708"/>
        <w:jc w:val="center"/>
        <w:rPr>
          <w:szCs w:val="28"/>
          <w:highlight w:val="white"/>
        </w:rPr>
      </w:pPr>
      <w:r w:rsidRPr="0029628C">
        <w:rPr>
          <w:szCs w:val="28"/>
          <w:highlight w:val="white"/>
        </w:rPr>
        <w:t xml:space="preserve">Рисунок </w:t>
      </w:r>
      <w:r>
        <w:rPr>
          <w:szCs w:val="28"/>
          <w:highlight w:val="white"/>
        </w:rPr>
        <w:t>3.</w:t>
      </w:r>
      <w:r w:rsidRPr="0029628C">
        <w:rPr>
          <w:szCs w:val="28"/>
          <w:highlight w:val="white"/>
        </w:rPr>
        <w:t>1 – Матрица парных сравнений А1</w:t>
      </w:r>
    </w:p>
    <w:p w:rsidR="001A2A50" w:rsidRPr="009C6C21" w:rsidRDefault="001A2A50" w:rsidP="001A2A50">
      <w:pPr>
        <w:spacing w:line="360" w:lineRule="auto"/>
        <w:jc w:val="center"/>
        <w:rPr>
          <w:szCs w:val="28"/>
          <w:highlight w:val="white"/>
        </w:rPr>
      </w:pPr>
      <w:r>
        <w:rPr>
          <w:rFonts w:eastAsiaTheme="minorEastAsia"/>
          <w:color w:val="000000"/>
          <w:szCs w:val="19"/>
          <w:lang w:eastAsia="en-US"/>
        </w:rPr>
        <w:t xml:space="preserve">А21 </w:t>
      </w:r>
      <w:r>
        <w:rPr>
          <w:rFonts w:eastAsiaTheme="minorEastAsia"/>
          <w:color w:val="000000"/>
          <w:szCs w:val="19"/>
          <w:lang w:val="en-US" w:eastAsia="en-US"/>
        </w:rPr>
        <w:t>=</w:t>
      </w:r>
      <w:r w:rsidR="00944317">
        <w:rPr>
          <w:rFonts w:eastAsiaTheme="minorEastAsia"/>
          <w:color w:val="000000"/>
          <w:szCs w:val="19"/>
          <w:lang w:val="en-US" w:eastAsia="en-US"/>
        </w:rPr>
        <w:t xml:space="preserve"> </w:t>
      </w:r>
      <w:r>
        <w:rPr>
          <w:rFonts w:eastAsiaTheme="minorEastAsia"/>
          <w:color w:val="000000"/>
          <w:szCs w:val="19"/>
          <w:lang w:val="en-US" w:eastAsia="en-US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/>
                <w:szCs w:val="19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/>
                    <w:szCs w:val="19"/>
                    <w:lang w:val="en-US" w:eastAsia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9C6C21" w:rsidRDefault="009C6C21" w:rsidP="009C6C21">
      <w:pPr>
        <w:spacing w:line="360" w:lineRule="auto"/>
        <w:ind w:left="708"/>
        <w:jc w:val="center"/>
        <w:rPr>
          <w:szCs w:val="28"/>
          <w:highlight w:val="white"/>
        </w:rPr>
      </w:pPr>
      <w:r w:rsidRPr="0029628C">
        <w:rPr>
          <w:szCs w:val="28"/>
          <w:highlight w:val="white"/>
        </w:rPr>
        <w:t xml:space="preserve">Рисунок </w:t>
      </w:r>
      <w:r>
        <w:rPr>
          <w:szCs w:val="28"/>
          <w:highlight w:val="white"/>
        </w:rPr>
        <w:t>3.</w:t>
      </w:r>
      <w:r w:rsidRPr="0029628C">
        <w:rPr>
          <w:szCs w:val="28"/>
          <w:highlight w:val="white"/>
        </w:rPr>
        <w:t>2 – Матрица парных сравнений А21</w:t>
      </w:r>
    </w:p>
    <w:p w:rsidR="001A2A50" w:rsidRPr="0029628C" w:rsidRDefault="001A2A50" w:rsidP="001A2A50">
      <w:pPr>
        <w:spacing w:line="360" w:lineRule="auto"/>
        <w:jc w:val="center"/>
        <w:rPr>
          <w:szCs w:val="28"/>
          <w:highlight w:val="white"/>
        </w:rPr>
      </w:pPr>
      <w:r>
        <w:rPr>
          <w:rFonts w:eastAsiaTheme="minorEastAsia"/>
          <w:color w:val="000000"/>
          <w:szCs w:val="19"/>
          <w:lang w:eastAsia="en-US"/>
        </w:rPr>
        <w:lastRenderedPageBreak/>
        <w:t>А22</w:t>
      </w:r>
      <w:r w:rsidR="00944317">
        <w:rPr>
          <w:rFonts w:eastAsiaTheme="minorEastAsia"/>
          <w:color w:val="000000"/>
          <w:szCs w:val="19"/>
          <w:lang w:eastAsia="en-US"/>
        </w:rPr>
        <w:t xml:space="preserve"> = </w:t>
      </w:r>
      <w:r>
        <w:rPr>
          <w:rFonts w:eastAsiaTheme="minorEastAsia"/>
          <w:color w:val="000000"/>
          <w:szCs w:val="19"/>
          <w:lang w:eastAsia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/>
                <w:szCs w:val="19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/>
                    <w:szCs w:val="19"/>
                    <w:lang w:val="en-US" w:eastAsia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9C6C21" w:rsidRDefault="009C6C21" w:rsidP="009C6C21">
      <w:pPr>
        <w:spacing w:line="360" w:lineRule="auto"/>
        <w:ind w:left="708"/>
        <w:jc w:val="center"/>
        <w:rPr>
          <w:szCs w:val="28"/>
          <w:highlight w:val="white"/>
        </w:rPr>
      </w:pPr>
      <w:r w:rsidRPr="0029628C">
        <w:rPr>
          <w:szCs w:val="28"/>
          <w:highlight w:val="white"/>
        </w:rPr>
        <w:t xml:space="preserve">Рисунок </w:t>
      </w:r>
      <w:r>
        <w:rPr>
          <w:szCs w:val="28"/>
          <w:highlight w:val="white"/>
        </w:rPr>
        <w:t xml:space="preserve">3.3 </w:t>
      </w:r>
      <w:r w:rsidRPr="0029628C">
        <w:rPr>
          <w:szCs w:val="28"/>
          <w:highlight w:val="white"/>
        </w:rPr>
        <w:t>– Матрица парных сравнений А2</w:t>
      </w:r>
      <w:r>
        <w:rPr>
          <w:szCs w:val="28"/>
          <w:highlight w:val="white"/>
        </w:rPr>
        <w:t>2</w:t>
      </w:r>
    </w:p>
    <w:p w:rsidR="001A2A50" w:rsidRPr="0029628C" w:rsidRDefault="001A2A50" w:rsidP="001A2A50">
      <w:pPr>
        <w:spacing w:line="360" w:lineRule="auto"/>
        <w:jc w:val="center"/>
        <w:rPr>
          <w:szCs w:val="28"/>
          <w:highlight w:val="white"/>
        </w:rPr>
      </w:pPr>
      <w:r>
        <w:rPr>
          <w:rFonts w:eastAsiaTheme="minorEastAsia"/>
          <w:color w:val="000000"/>
          <w:szCs w:val="19"/>
          <w:lang w:eastAsia="en-US"/>
        </w:rPr>
        <w:t xml:space="preserve">А23 </w:t>
      </w:r>
      <w:r>
        <w:rPr>
          <w:rFonts w:eastAsiaTheme="minorEastAsia"/>
          <w:color w:val="000000"/>
          <w:szCs w:val="19"/>
          <w:lang w:val="en-US" w:eastAsia="en-US"/>
        </w:rPr>
        <w:t xml:space="preserve">=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/>
                <w:szCs w:val="19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/>
                    <w:szCs w:val="19"/>
                    <w:lang w:val="en-US" w:eastAsia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9C6C21" w:rsidRDefault="009C6C21" w:rsidP="009C6C21">
      <w:pPr>
        <w:spacing w:line="360" w:lineRule="auto"/>
        <w:ind w:left="708"/>
        <w:jc w:val="center"/>
        <w:rPr>
          <w:szCs w:val="28"/>
          <w:highlight w:val="white"/>
        </w:rPr>
      </w:pPr>
      <w:r w:rsidRPr="0029628C">
        <w:rPr>
          <w:szCs w:val="28"/>
          <w:highlight w:val="white"/>
        </w:rPr>
        <w:t xml:space="preserve">Рисунок </w:t>
      </w:r>
      <w:r>
        <w:rPr>
          <w:szCs w:val="28"/>
          <w:highlight w:val="white"/>
        </w:rPr>
        <w:t>3.</w:t>
      </w:r>
      <w:r w:rsidRPr="0029628C">
        <w:rPr>
          <w:szCs w:val="28"/>
          <w:highlight w:val="white"/>
        </w:rPr>
        <w:t>4 – Матрица парных сравнений А23</w:t>
      </w:r>
    </w:p>
    <w:p w:rsidR="001A2A50" w:rsidRPr="0029628C" w:rsidRDefault="001A2A50" w:rsidP="001A2A50">
      <w:pPr>
        <w:spacing w:line="360" w:lineRule="auto"/>
        <w:jc w:val="center"/>
        <w:rPr>
          <w:szCs w:val="28"/>
          <w:highlight w:val="white"/>
        </w:rPr>
      </w:pPr>
      <w:r>
        <w:rPr>
          <w:rFonts w:eastAsiaTheme="minorEastAsia"/>
          <w:color w:val="000000"/>
          <w:szCs w:val="19"/>
          <w:lang w:eastAsia="en-US"/>
        </w:rPr>
        <w:t>А24</w:t>
      </w:r>
      <w:r w:rsidR="00944317">
        <w:rPr>
          <w:rFonts w:eastAsiaTheme="minorEastAsia"/>
          <w:color w:val="000000"/>
          <w:szCs w:val="19"/>
          <w:lang w:eastAsia="en-US"/>
        </w:rPr>
        <w:t xml:space="preserve"> = </w:t>
      </w:r>
      <w:r>
        <w:rPr>
          <w:rFonts w:eastAsiaTheme="minorEastAsia"/>
          <w:color w:val="000000"/>
          <w:szCs w:val="19"/>
          <w:lang w:eastAsia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/>
                <w:szCs w:val="19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/>
                    <w:szCs w:val="19"/>
                    <w:lang w:val="en-US" w:eastAsia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19"/>
                          <w:lang w:val="en-US"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1/4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19"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Cs w:val="19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9C6C21" w:rsidRPr="0029628C" w:rsidRDefault="009C6C21" w:rsidP="009C6C21">
      <w:pPr>
        <w:spacing w:line="360" w:lineRule="auto"/>
        <w:ind w:left="708"/>
        <w:jc w:val="center"/>
        <w:rPr>
          <w:szCs w:val="28"/>
          <w:highlight w:val="white"/>
        </w:rPr>
      </w:pPr>
      <w:r w:rsidRPr="0029628C">
        <w:rPr>
          <w:szCs w:val="28"/>
          <w:highlight w:val="white"/>
        </w:rPr>
        <w:t xml:space="preserve">Рисунок </w:t>
      </w:r>
      <w:r>
        <w:rPr>
          <w:szCs w:val="28"/>
          <w:highlight w:val="white"/>
        </w:rPr>
        <w:t>3.</w:t>
      </w:r>
      <w:r w:rsidRPr="0029628C">
        <w:rPr>
          <w:szCs w:val="28"/>
          <w:highlight w:val="white"/>
        </w:rPr>
        <w:t>5 – Матрица парных сравнений А24</w:t>
      </w:r>
    </w:p>
    <w:p w:rsidR="009C6C21" w:rsidRPr="009C6C21" w:rsidRDefault="009C6C21" w:rsidP="009C6C21">
      <w:pPr>
        <w:rPr>
          <w:szCs w:val="28"/>
        </w:rPr>
      </w:pPr>
    </w:p>
    <w:p w:rsidR="00465D5D" w:rsidRPr="00781D16" w:rsidRDefault="006D5C6D" w:rsidP="00025E5B">
      <w:pPr>
        <w:pStyle w:val="a6"/>
        <w:numPr>
          <w:ilvl w:val="1"/>
          <w:numId w:val="1"/>
        </w:numPr>
        <w:rPr>
          <w:szCs w:val="28"/>
        </w:rPr>
      </w:pPr>
      <w:r>
        <w:rPr>
          <w:szCs w:val="28"/>
        </w:rPr>
        <w:t>Код программы</w:t>
      </w:r>
      <w:r>
        <w:rPr>
          <w:szCs w:val="28"/>
          <w:lang w:val="en-US"/>
        </w:rPr>
        <w:t>.</w:t>
      </w:r>
    </w:p>
    <w:p w:rsidR="00DC5781" w:rsidRDefault="00DC5781" w:rsidP="00025E5B">
      <w:pPr>
        <w:rPr>
          <w:szCs w:val="28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TPR4;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Main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main(String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args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[])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{1, 0.2, 2, 2},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{5, 1, 3, 3},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{0.5, 0.33, 1,0.166},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{0.5, 0.33, 6, 1}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}; 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 1, 2, 0.25, 1, 1, 3 }, { 0.5, 1, 0.25, 3, 0.5, 1 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 4, 4, 1, 0.2, 2, 0.33 }, { 1, 0.33, 5, 1, 0.5, 4}, { 1, 2, 0.5, 2, 1, 0.33 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 0.33, 1, 3, 0.25, 3, 1 } };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A22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 1, 0.2, 4, 0.33, 1, 0.5 }, { 5, 1, 2, 4, 0.5, 0.5 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 0.25, 0.5, 1, 0.125, 1, 3 }, { 3, 0.25, 8, 1, 1, 0.2 }, { 1, 2, 1, 1, 1, 2 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 0.5, 2, 0.33, 5, 0.5, 1 } };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A23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 1,1,1,1,1,1 }, { 1,1,1,1,1,1 }, { 1,1,1,1,1,1 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{1,1,1,1,1,1 }, { 1, 1, 1, 1, 1, 1 }, {1,1,1,1,1,1} };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A24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[][] { { 1,3,0.5,1,5,8 }, { 0.5,1,1,3,0.25,0.5 }, { 2,1,1,0.125,0.33,0.5},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{1,0.33,8,1,5,1 }, { 0.2, 4, 3, 0.2, 1, 0.25 }, {0.125,2,0.5,1,4,1} };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printMatrix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"A1"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, 4);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printMatrix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A21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"\nA21 (Фундаментальность предмета)"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, 6);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printMatrix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A22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"\nA22 (Уровень развития науки)"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w22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A22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A22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w22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, 6);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printMatrix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A23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"\nA23 (Возможность использования в профессиональной деятельности)"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w23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A23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A23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w23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, 6);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US"/>
        </w:rPr>
        <w:t>printMatrix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A24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"\nA24 (Симпатия к преподавателю)"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w24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A24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Not_main.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Find_ind_deg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A24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w24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, 6);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A21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w21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[0]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w22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[1]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w23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[2]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w24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[3];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printResult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printMatrix(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String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name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name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":"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+ 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printResult(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Оценки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:"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[0]);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Теория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принятия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решений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[1]);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Теория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алгоритмов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[2]);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вероятности и математическая статистика = 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formattedMarks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[3]);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информационных процессов = 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formattedMarks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[4]);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"Технологии обработки информации = 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formattedMarks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[5]);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Технологии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программирования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1;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&gt;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Наилучший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выбор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:\n"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eastAsia="en-US"/>
        </w:rPr>
        <w:t>max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0: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принятия решений"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1: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алгоритмов"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2: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вероятности и математической статистики"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3: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"Теория информационных процессов"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4: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"Технологии обработки информации"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5: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"Технологии программирования"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TPR4;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Not_main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[] Find_w(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sum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sum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+=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/=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sum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"w["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+ 1) + 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"]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 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Find_ind_deg(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Error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+=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matrix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*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j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/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];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lambda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F679A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++) {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lambda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www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[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i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] /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degreeIndex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lambda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 / (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n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- 1);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lambda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"Lmax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String.</w:t>
      </w:r>
      <w:r w:rsidRPr="00F679A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"%.3f"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degreeIndex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F679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ИС</w:t>
      </w:r>
      <w:r w:rsidRPr="00F679A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formattedMarks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F679A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(Error </w:t>
      </w:r>
      <w:r w:rsidRPr="00F679AB">
        <w:rPr>
          <w:rFonts w:ascii="Consolas" w:hAnsi="Consolas" w:cs="Consolas"/>
          <w:color w:val="6A3E3E"/>
          <w:sz w:val="20"/>
          <w:szCs w:val="20"/>
          <w:lang w:val="en-US" w:eastAsia="en-US"/>
        </w:rPr>
        <w:t>error</w:t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) {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;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}</w:t>
      </w:r>
    </w:p>
    <w:p w:rsidR="00DC5781" w:rsidRPr="00222388" w:rsidRDefault="00DC5781" w:rsidP="00AD5841">
      <w:pPr>
        <w:ind w:left="360"/>
        <w:rPr>
          <w:szCs w:val="28"/>
          <w:lang w:val="en-US"/>
        </w:rPr>
      </w:pPr>
    </w:p>
    <w:p w:rsidR="00DC5781" w:rsidRPr="00DC5781" w:rsidRDefault="00DC5781" w:rsidP="00025E5B">
      <w:pPr>
        <w:rPr>
          <w:szCs w:val="28"/>
        </w:rPr>
      </w:pPr>
    </w:p>
    <w:p w:rsidR="00A242FD" w:rsidRPr="00F679AB" w:rsidRDefault="00A242FD" w:rsidP="00465D5D">
      <w:pPr>
        <w:pStyle w:val="a6"/>
        <w:numPr>
          <w:ilvl w:val="1"/>
          <w:numId w:val="1"/>
        </w:numPr>
        <w:rPr>
          <w:szCs w:val="28"/>
        </w:rPr>
      </w:pPr>
      <w:r>
        <w:rPr>
          <w:szCs w:val="28"/>
        </w:rPr>
        <w:t>Результаты выполнения программы</w:t>
      </w:r>
    </w:p>
    <w:p w:rsidR="00A242FD" w:rsidRPr="00530FA8" w:rsidRDefault="00A242FD" w:rsidP="00A242FD">
      <w:pPr>
        <w:ind w:left="360"/>
        <w:rPr>
          <w:szCs w:val="28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A1: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1.0 0.2 2.0 2.0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5.0 1.0 3.0 3.0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0.5 0.33 1.0 0.166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0.5 0.33 6.0 1.0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w[1] = 0,192  w[2] = 0,444  w[3] = 0,074  w[4] = 0,290 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Lmax = 4,792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0,264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A21 (Фундаментальность предмета):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1.0 2.0 0.25 1.0 1.0 3.0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0.5 1.0 0.25 3.0 0.5 1.0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4.0 4.0 1.0 0.2 2.0 0.33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1.0 0.33 5.0 1.0 0.5 4.0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1.0 2.0 0.5 2.0 1.0 0.33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0.33 1.0 3.0 0.25 3.0 1.0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 xml:space="preserve">w[1] = 0,155  w[2] = 0,117  w[3] = 0,216  w[4] = 0,222  w[5] = 0,128  w[6] = 0,161 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Lmax = 8,856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0,571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Матрица должна быть переопределена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A22 (Уровень развития науки):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1.0 0.2 4.0 0.33 1.0 0.5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5.0 1.0 2.0 4.0 0.5 0.5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0.25 0.5 1.0 0.125 1.0 3.0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3.0 0.25 8.0 1.0 1.0 0.2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1.0 2.0 1.0 1.0 1.0 2.0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0.5 2.0 0.33 5.0 0.5 1.0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w[1] = 0,124  w[2] = 0,229  w[3] = 0,104  w[4] = 0,237  w[5] = 0,141  w[6] = 0,165 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Lmax = 9,050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0,610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Матрица должна быть переопределена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A23 (Возможность использования в профессиональной деятельности):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1.0 1.0 1.0 1.0 1.0 1.0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1.0 1.0 1.0 1.0 1.0 1.0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1.0 1.0 1.0 1.0 1.0 1.0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1.0 1.0 1.0 1.0 1.0 1.0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1.0 1.0 1.0 1.0 1.0 1.0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1.0 1.0 1.0 1.0 1.0 1.0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w[1] = 0,167  w[2] = 0,167  w[3] = 0,167  w[4] = 0,167  w[5] = 0,167  w[6] = 0,167  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Lmax = 6,000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0,000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A24 (Симпатия к преподавателю):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1.0 3.0 0.5 1.0 5.0 8.0 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0.5 1.0 1.0 3.0 0.25 0.5 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2.0 1.0 1.0 0.125 0.33 0.5 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1.0 0.33 8.0 1.0 5.0 1.0 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0.2 4.0 3.0 0.2 1.0 0.25 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0.125 2.0 0.5 1.0 4.0 1.0 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w[1] = 0,292  w[2] = 0,099  w[3] = 0,078  w[4] = 0,258  w[5] = 0,137  w[6] = 0,136  </w:t>
      </w:r>
    </w:p>
    <w:p w:rsidR="00F679AB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val="en-US" w:eastAsia="en-US"/>
        </w:rPr>
      </w:pPr>
      <w:r w:rsidRPr="00F679AB">
        <w:rPr>
          <w:rFonts w:ascii="Consolas" w:hAnsi="Consolas" w:cs="Consolas"/>
          <w:color w:val="000000"/>
          <w:sz w:val="20"/>
          <w:szCs w:val="20"/>
          <w:lang w:val="en-US" w:eastAsia="en-US"/>
        </w:rPr>
        <w:t>Lmax = 9,378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ИС = 0,676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Матрица должна быть переопределена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Оценки: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принятия решений = 0,182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алгоритмов = 0,165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вероятности и математическая статистика = 0,123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информационных процессов = 0,235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Технологии обработки информации = 0,139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Технологии программирования = 0,156</w:t>
      </w: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</w:p>
    <w:p w:rsid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Наилучший выбор:</w:t>
      </w:r>
    </w:p>
    <w:p w:rsidR="00A242FD" w:rsidRPr="00F679AB" w:rsidRDefault="00F679AB" w:rsidP="00AD5841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>Теория информационных процессов</w:t>
      </w:r>
    </w:p>
    <w:p w:rsidR="00A242FD" w:rsidRDefault="00A242FD" w:rsidP="00AD5841">
      <w:pPr>
        <w:ind w:left="360"/>
        <w:rPr>
          <w:bCs/>
          <w:szCs w:val="28"/>
        </w:rPr>
      </w:pPr>
    </w:p>
    <w:p w:rsidR="00A242FD" w:rsidRDefault="00A242FD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D5841" w:rsidRPr="00902A80" w:rsidRDefault="00AD5841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242FD" w:rsidRPr="00B03CD7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ВЫВОДЫ</w:t>
      </w: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9C6C21" w:rsidRPr="0029628C" w:rsidRDefault="00A242FD" w:rsidP="009C6C21">
      <w:pPr>
        <w:pStyle w:val="a3"/>
        <w:spacing w:line="276" w:lineRule="auto"/>
        <w:ind w:firstLine="708"/>
        <w:jc w:val="both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 w:rsidRPr="00AA29BA">
        <w:rPr>
          <w:rFonts w:ascii="Times New Roman" w:hAnsi="Times New Roman" w:cs="Times New Roman"/>
          <w:sz w:val="28"/>
          <w:szCs w:val="28"/>
        </w:rPr>
        <w:t>В ходе</w:t>
      </w:r>
      <w:r w:rsidR="00025E5B" w:rsidRPr="00AA29BA">
        <w:rPr>
          <w:rFonts w:ascii="Times New Roman" w:hAnsi="Times New Roman" w:cs="Times New Roman"/>
          <w:sz w:val="28"/>
          <w:szCs w:val="28"/>
        </w:rPr>
        <w:t xml:space="preserve"> третьей</w:t>
      </w:r>
      <w:r w:rsidRPr="00AA29BA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025E5B" w:rsidRPr="00AA29BA">
        <w:rPr>
          <w:rFonts w:ascii="Times New Roman" w:hAnsi="Times New Roman" w:cs="Times New Roman"/>
          <w:sz w:val="28"/>
          <w:szCs w:val="28"/>
        </w:rPr>
        <w:t xml:space="preserve"> по дисциплине «Теория принятия решений»</w:t>
      </w:r>
      <w:r w:rsidRPr="00AA29B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25E5B" w:rsidRPr="00AA29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6C21" w:rsidRPr="0029628C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был применен метода анализа иерархий при принятии решений по выбору альтернатив.</w:t>
      </w:r>
    </w:p>
    <w:p w:rsidR="009C6C21" w:rsidRPr="00AF5A62" w:rsidRDefault="009C6C21" w:rsidP="009C6C21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628C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Были составлены матрицы парных сравнений характеристик, имеющие четыре критерия и три возможных решения. С помощью этих матриц и метода анализа иерархий было получено эффективное решение</w:t>
      </w:r>
      <w:r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.</w:t>
      </w:r>
    </w:p>
    <w:p w:rsidR="00A242FD" w:rsidRPr="00280B44" w:rsidRDefault="00A242FD" w:rsidP="009C6C21">
      <w:pPr>
        <w:pStyle w:val="a3"/>
        <w:spacing w:line="276" w:lineRule="auto"/>
        <w:ind w:firstLine="708"/>
        <w:jc w:val="both"/>
        <w:rPr>
          <w:bCs/>
          <w:szCs w:val="28"/>
        </w:rPr>
      </w:pPr>
    </w:p>
    <w:p w:rsidR="00A8679F" w:rsidRDefault="00A8679F"/>
    <w:sectPr w:rsidR="00A8679F" w:rsidSect="00271B50">
      <w:headerReference w:type="even" r:id="rId8"/>
      <w:headerReference w:type="default" r:id="rId9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FF8" w:rsidRDefault="00DF2FF8" w:rsidP="00DC5F6B">
      <w:r>
        <w:separator/>
      </w:r>
    </w:p>
  </w:endnote>
  <w:endnote w:type="continuationSeparator" w:id="1">
    <w:p w:rsidR="00DF2FF8" w:rsidRDefault="00DF2FF8" w:rsidP="00DC5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FF8" w:rsidRDefault="00DF2FF8" w:rsidP="00DC5F6B">
      <w:r>
        <w:separator/>
      </w:r>
    </w:p>
  </w:footnote>
  <w:footnote w:type="continuationSeparator" w:id="1">
    <w:p w:rsidR="00DF2FF8" w:rsidRDefault="00DF2FF8" w:rsidP="00DC5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CF2A55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97D49" w:rsidRDefault="00DF2FF8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CF2A55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D5841">
      <w:rPr>
        <w:rStyle w:val="a9"/>
        <w:noProof/>
      </w:rPr>
      <w:t>8</w:t>
    </w:r>
    <w:r>
      <w:rPr>
        <w:rStyle w:val="a9"/>
      </w:rPr>
      <w:fldChar w:fldCharType="end"/>
    </w:r>
  </w:p>
  <w:p w:rsidR="00D97D49" w:rsidRDefault="00DF2FF8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1A64284D"/>
    <w:multiLevelType w:val="multilevel"/>
    <w:tmpl w:val="28FED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8C42DA"/>
    <w:multiLevelType w:val="hybridMultilevel"/>
    <w:tmpl w:val="BBA42A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FC5746E"/>
    <w:multiLevelType w:val="hybridMultilevel"/>
    <w:tmpl w:val="198A0D4E"/>
    <w:lvl w:ilvl="0" w:tplc="0EC4B9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2FD"/>
    <w:rsid w:val="00025E5B"/>
    <w:rsid w:val="00037D36"/>
    <w:rsid w:val="0019278D"/>
    <w:rsid w:val="001A2A50"/>
    <w:rsid w:val="00222388"/>
    <w:rsid w:val="00390978"/>
    <w:rsid w:val="00400881"/>
    <w:rsid w:val="00465D5D"/>
    <w:rsid w:val="005F4124"/>
    <w:rsid w:val="006077FF"/>
    <w:rsid w:val="0062222B"/>
    <w:rsid w:val="00683032"/>
    <w:rsid w:val="006C0677"/>
    <w:rsid w:val="006D5C6D"/>
    <w:rsid w:val="00727187"/>
    <w:rsid w:val="00781D16"/>
    <w:rsid w:val="00902A80"/>
    <w:rsid w:val="00944317"/>
    <w:rsid w:val="00944DD6"/>
    <w:rsid w:val="00952974"/>
    <w:rsid w:val="009C6C21"/>
    <w:rsid w:val="00A242FD"/>
    <w:rsid w:val="00A8679F"/>
    <w:rsid w:val="00AA29BA"/>
    <w:rsid w:val="00AD5841"/>
    <w:rsid w:val="00B12B34"/>
    <w:rsid w:val="00B4031F"/>
    <w:rsid w:val="00B41ACF"/>
    <w:rsid w:val="00BF2114"/>
    <w:rsid w:val="00CF2A55"/>
    <w:rsid w:val="00D605F2"/>
    <w:rsid w:val="00D814D9"/>
    <w:rsid w:val="00DC5781"/>
    <w:rsid w:val="00DC5F6B"/>
    <w:rsid w:val="00DF2FF8"/>
    <w:rsid w:val="00F679AB"/>
    <w:rsid w:val="00F7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FD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2FD"/>
    <w:pPr>
      <w:spacing w:after="0" w:line="240" w:lineRule="auto"/>
    </w:pPr>
  </w:style>
  <w:style w:type="paragraph" w:styleId="a4">
    <w:name w:val="Body Text Indent"/>
    <w:basedOn w:val="a"/>
    <w:link w:val="a5"/>
    <w:rsid w:val="00A242FD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A242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A242FD"/>
    <w:pPr>
      <w:ind w:left="720"/>
      <w:contextualSpacing/>
      <w:jc w:val="both"/>
    </w:pPr>
    <w:rPr>
      <w:rFonts w:cstheme="minorBidi"/>
      <w:lang w:eastAsia="en-US"/>
    </w:rPr>
  </w:style>
  <w:style w:type="paragraph" w:styleId="a7">
    <w:name w:val="header"/>
    <w:basedOn w:val="a"/>
    <w:link w:val="a8"/>
    <w:uiPriority w:val="99"/>
    <w:unhideWhenUsed/>
    <w:rsid w:val="00A242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42FD"/>
    <w:rPr>
      <w:rFonts w:ascii="Times New Roman" w:hAnsi="Times New Roman" w:cs="Times New Roman"/>
      <w:sz w:val="28"/>
      <w:szCs w:val="24"/>
      <w:lang w:eastAsia="ru-RU"/>
    </w:rPr>
  </w:style>
  <w:style w:type="character" w:styleId="a9">
    <w:name w:val="page number"/>
    <w:basedOn w:val="a0"/>
    <w:uiPriority w:val="99"/>
    <w:semiHidden/>
    <w:unhideWhenUsed/>
    <w:rsid w:val="00A242FD"/>
  </w:style>
  <w:style w:type="table" w:styleId="aa">
    <w:name w:val="Table Grid"/>
    <w:basedOn w:val="a1"/>
    <w:uiPriority w:val="39"/>
    <w:rsid w:val="00A242FD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242F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42FD"/>
    <w:rPr>
      <w:rFonts w:ascii="Tahoma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rsid w:val="00A242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DF9F-678B-4C92-B1AD-892060F5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6</cp:revision>
  <cp:lastPrinted>2018-11-01T20:45:00Z</cp:lastPrinted>
  <dcterms:created xsi:type="dcterms:W3CDTF">2018-11-08T13:26:00Z</dcterms:created>
  <dcterms:modified xsi:type="dcterms:W3CDTF">2018-11-08T21:15:00Z</dcterms:modified>
</cp:coreProperties>
</file>