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«Севастопольский государственный университет»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кафедра Информационные системы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Сирота Марина Романовна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курс 3 группа Г</w:t>
      </w:r>
      <w:r>
        <w:rPr>
          <w:color w:val="000000" w:themeColor="text1"/>
          <w:szCs w:val="28"/>
        </w:rPr>
        <w:t>ИС</w:t>
      </w:r>
      <w:r>
        <w:rPr>
          <w:szCs w:val="28"/>
        </w:rPr>
        <w:t>/б-32-о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09.03.02 Информационные системы и технологии (уровень бакалавриата)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A03C72" w:rsidRP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по дисциплине: «Тестирование программного обеспечения»</w:t>
      </w:r>
    </w:p>
    <w:p w:rsidR="00A03C72" w:rsidRDefault="00A03C72" w:rsidP="00A03C7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теме: «</w:t>
      </w:r>
      <w:r>
        <w:rPr>
          <w:bCs/>
          <w:sz w:val="28"/>
          <w:szCs w:val="28"/>
        </w:rPr>
        <w:t>»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</w:p>
    <w:p w:rsidR="00A03C72" w:rsidRDefault="00A03C72" w:rsidP="00A03C72">
      <w:pPr>
        <w:spacing w:line="360" w:lineRule="auto"/>
        <w:jc w:val="center"/>
        <w:rPr>
          <w:szCs w:val="28"/>
        </w:rPr>
      </w:pP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Отметка о зачете ________________________       __________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(дата)</w:t>
      </w:r>
    </w:p>
    <w:p w:rsidR="00A03C72" w:rsidRDefault="00A03C72" w:rsidP="00A03C72">
      <w:pPr>
        <w:spacing w:line="360" w:lineRule="auto"/>
        <w:jc w:val="center"/>
        <w:rPr>
          <w:szCs w:val="28"/>
        </w:rPr>
      </w:pPr>
    </w:p>
    <w:p w:rsidR="00A03C72" w:rsidRDefault="00A03C72" w:rsidP="00A03C72">
      <w:pPr>
        <w:spacing w:line="360" w:lineRule="auto"/>
        <w:rPr>
          <w:szCs w:val="28"/>
        </w:rPr>
      </w:pPr>
      <w:r>
        <w:rPr>
          <w:szCs w:val="28"/>
        </w:rPr>
        <w:t>Руководитель практикума</w:t>
      </w:r>
    </w:p>
    <w:p w:rsidR="00A03C72" w:rsidRDefault="00A03C72" w:rsidP="00A03C72">
      <w:pPr>
        <w:spacing w:line="360" w:lineRule="auto"/>
        <w:rPr>
          <w:szCs w:val="28"/>
          <w:u w:val="single"/>
        </w:rPr>
      </w:pPr>
      <w:r>
        <w:rPr>
          <w:szCs w:val="28"/>
          <w:u w:val="single"/>
        </w:rPr>
        <w:t xml:space="preserve">   ст. пр.            </w:t>
      </w:r>
      <w:r>
        <w:rPr>
          <w:szCs w:val="28"/>
        </w:rPr>
        <w:t xml:space="preserve">                      </w:t>
      </w:r>
      <w:r>
        <w:rPr>
          <w:szCs w:val="28"/>
          <w:u w:val="single"/>
        </w:rPr>
        <w:t xml:space="preserve">                                 </w:t>
      </w:r>
      <w:r>
        <w:rPr>
          <w:szCs w:val="28"/>
        </w:rPr>
        <w:t xml:space="preserve">                       </w:t>
      </w:r>
      <w:r>
        <w:rPr>
          <w:szCs w:val="28"/>
          <w:u w:val="single"/>
        </w:rPr>
        <w:t xml:space="preserve">   Строганов В.А.                  </w:t>
      </w:r>
    </w:p>
    <w:p w:rsidR="00A03C72" w:rsidRDefault="00A03C72" w:rsidP="00A03C72">
      <w:pPr>
        <w:spacing w:line="360" w:lineRule="auto"/>
        <w:rPr>
          <w:szCs w:val="28"/>
        </w:rPr>
      </w:pPr>
      <w:r>
        <w:rPr>
          <w:szCs w:val="28"/>
        </w:rPr>
        <w:t xml:space="preserve">  (должность)                                 (подпись)                        (инициалы, фамилия)</w:t>
      </w:r>
    </w:p>
    <w:p w:rsidR="00A03C72" w:rsidRDefault="00A03C72" w:rsidP="00A03C72">
      <w:pPr>
        <w:spacing w:line="360" w:lineRule="auto"/>
        <w:rPr>
          <w:szCs w:val="28"/>
        </w:rPr>
      </w:pPr>
    </w:p>
    <w:p w:rsidR="00A03C72" w:rsidRDefault="00A03C72" w:rsidP="00A03C72">
      <w:pPr>
        <w:spacing w:line="360" w:lineRule="auto"/>
        <w:rPr>
          <w:szCs w:val="28"/>
        </w:rPr>
      </w:pPr>
    </w:p>
    <w:p w:rsid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Севастополь </w:t>
      </w:r>
    </w:p>
    <w:p w:rsidR="00A03C72" w:rsidRPr="00A03C72" w:rsidRDefault="00A03C72" w:rsidP="00A03C72">
      <w:pPr>
        <w:spacing w:line="360" w:lineRule="auto"/>
        <w:jc w:val="center"/>
        <w:rPr>
          <w:szCs w:val="28"/>
        </w:rPr>
      </w:pPr>
      <w:r>
        <w:rPr>
          <w:szCs w:val="28"/>
        </w:rPr>
        <w:t>2018</w:t>
      </w:r>
    </w:p>
    <w:p w:rsidR="00A03C72" w:rsidRDefault="00A03C72" w:rsidP="001F37BA">
      <w:pPr>
        <w:autoSpaceDE w:val="0"/>
        <w:autoSpaceDN w:val="0"/>
        <w:adjustRightInd w:val="0"/>
        <w:jc w:val="center"/>
      </w:pPr>
    </w:p>
    <w:p w:rsidR="006D26F1" w:rsidRDefault="00A03C72" w:rsidP="00A03C72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 xml:space="preserve">1 </w:t>
      </w:r>
      <w:r w:rsidR="001F37BA" w:rsidRPr="00C9155B">
        <w:t>ЦЕЛЬ РАБОТЫ</w:t>
      </w:r>
    </w:p>
    <w:p w:rsidR="00A03C72" w:rsidRDefault="00A03C72" w:rsidP="00A03C72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03C72" w:rsidRPr="00C9155B" w:rsidRDefault="00A03C72" w:rsidP="00A03C72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 w:val="32"/>
          <w:szCs w:val="28"/>
        </w:rPr>
      </w:pPr>
    </w:p>
    <w:p w:rsidR="004C68C2" w:rsidRDefault="004C68C2" w:rsidP="00C65800">
      <w:pPr>
        <w:pStyle w:val="a4"/>
        <w:rPr>
          <w:color w:val="000000"/>
        </w:rPr>
      </w:pPr>
      <w:r>
        <w:rPr>
          <w:color w:val="000000"/>
        </w:rPr>
        <w:t xml:space="preserve">Исследовать способы анализа областей эквивалентности входных данных для тестирования программного обеспечения, основные подходы к структурному тестированию программного обеспечения. Приобрести практические навыки составления </w:t>
      </w:r>
      <w:bookmarkStart w:id="0" w:name="_GoBack"/>
      <w:bookmarkEnd w:id="0"/>
      <w:r>
        <w:rPr>
          <w:color w:val="000000"/>
        </w:rPr>
        <w:t>тестовых последовательностей</w:t>
      </w:r>
      <w:r w:rsidR="002C585C">
        <w:rPr>
          <w:color w:val="000000"/>
        </w:rPr>
        <w:t xml:space="preserve">, </w:t>
      </w:r>
      <w:r>
        <w:rPr>
          <w:color w:val="000000"/>
        </w:rPr>
        <w:t>построения графа потоков управления и определения независимых ветвей программы.</w:t>
      </w:r>
    </w:p>
    <w:p w:rsidR="004C68C2" w:rsidRDefault="004C68C2" w:rsidP="00A03C72">
      <w:pPr>
        <w:pStyle w:val="a4"/>
        <w:jc w:val="center"/>
        <w:rPr>
          <w:color w:val="000000"/>
        </w:rPr>
      </w:pPr>
    </w:p>
    <w:p w:rsidR="005147F8" w:rsidRDefault="00A03C72" w:rsidP="00A03C72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t xml:space="preserve">2 </w:t>
      </w:r>
      <w:r w:rsidR="00481948">
        <w:t>ПОСТАНОВКА ЗАДАЧИ</w:t>
      </w:r>
    </w:p>
    <w:p w:rsidR="00A03C72" w:rsidRDefault="00A03C72" w:rsidP="00A03C72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03C72" w:rsidRPr="005147F8" w:rsidRDefault="00A03C72" w:rsidP="00A03C72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 w:val="32"/>
          <w:szCs w:val="28"/>
        </w:rPr>
      </w:pPr>
    </w:p>
    <w:p w:rsidR="005147F8" w:rsidRDefault="005147F8" w:rsidP="00C65800">
      <w:pPr>
        <w:pStyle w:val="a6"/>
        <w:numPr>
          <w:ilvl w:val="0"/>
          <w:numId w:val="3"/>
        </w:numPr>
      </w:pPr>
      <w:r>
        <w:t>Написатьпрограмму,выполняющуюзаданныедействия.</w:t>
      </w:r>
    </w:p>
    <w:p w:rsidR="005147F8" w:rsidRDefault="005147F8" w:rsidP="00C65800">
      <w:pPr>
        <w:pStyle w:val="a6"/>
        <w:numPr>
          <w:ilvl w:val="0"/>
          <w:numId w:val="3"/>
        </w:numPr>
      </w:pPr>
      <w:r>
        <w:t>Определитьобластиэквивалентностивходныхданных.</w:t>
      </w:r>
    </w:p>
    <w:p w:rsidR="005147F8" w:rsidRDefault="005147F8" w:rsidP="00C65800">
      <w:pPr>
        <w:pStyle w:val="a6"/>
        <w:numPr>
          <w:ilvl w:val="0"/>
          <w:numId w:val="3"/>
        </w:numPr>
      </w:pPr>
      <w:r>
        <w:t>Построитьграфпотоковуправления.</w:t>
      </w:r>
    </w:p>
    <w:p w:rsidR="005147F8" w:rsidRDefault="005147F8" w:rsidP="00C65800">
      <w:pPr>
        <w:pStyle w:val="21"/>
        <w:numPr>
          <w:ilvl w:val="0"/>
          <w:numId w:val="3"/>
        </w:numPr>
        <w:jc w:val="both"/>
      </w:pPr>
      <w:r>
        <w:t>Вычислить цикломатическое число для построенного графа потоков управления.</w:t>
      </w:r>
    </w:p>
    <w:p w:rsidR="005147F8" w:rsidRPr="005147F8" w:rsidRDefault="005147F8" w:rsidP="00C65800">
      <w:pPr>
        <w:pStyle w:val="210"/>
        <w:numPr>
          <w:ilvl w:val="0"/>
          <w:numId w:val="3"/>
        </w:numPr>
        <w:rPr>
          <w:b/>
          <w:bCs/>
          <w:color w:val="000000"/>
        </w:rPr>
      </w:pPr>
      <w:r>
        <w:t>Определить независимые ветви программы.</w:t>
      </w:r>
    </w:p>
    <w:p w:rsidR="005147F8" w:rsidRPr="0040655A" w:rsidRDefault="005147F8" w:rsidP="00C65800">
      <w:pPr>
        <w:pStyle w:val="a6"/>
        <w:numPr>
          <w:ilvl w:val="0"/>
          <w:numId w:val="3"/>
        </w:numPr>
      </w:pPr>
      <w:r>
        <w:t>Составитьпримерытестовыхпоследовательностей.</w:t>
      </w:r>
    </w:p>
    <w:p w:rsidR="00D8720F" w:rsidRDefault="00D8720F" w:rsidP="00C65800">
      <w:pPr>
        <w:ind w:firstLine="709"/>
        <w:jc w:val="both"/>
      </w:pPr>
      <w:r>
        <w:t>Задача1.Дляцелочисленнойпрямоугольнойматрицыопределитьмаксимальноеизчисел,встречающихсявзаданнойматрицеодинраз.</w:t>
      </w:r>
    </w:p>
    <w:p w:rsidR="00D8720F" w:rsidRDefault="00D8720F" w:rsidP="00C65800">
      <w:pPr>
        <w:ind w:firstLine="709"/>
        <w:jc w:val="both"/>
      </w:pPr>
      <w:r>
        <w:t>Задача2.Данастрока.Подсчитать,сколькоразсредиданныхсимволоввстречаетсябукваа.</w:t>
      </w:r>
    </w:p>
    <w:p w:rsidR="004C68C2" w:rsidRDefault="00D8720F" w:rsidP="00C65800">
      <w:pPr>
        <w:ind w:firstLine="709"/>
        <w:jc w:val="both"/>
      </w:pPr>
      <w:r>
        <w:t>Задача3.Программа,котораясчитываетизтекстовогофайлапятьпредложенийивыводитихвобратномпорядке.</w:t>
      </w:r>
    </w:p>
    <w:p w:rsidR="00E04705" w:rsidRPr="00342441" w:rsidRDefault="00342441" w:rsidP="00342441">
      <w:pPr>
        <w:rPr>
          <w:rFonts w:eastAsia="Times New Roman"/>
          <w:color w:val="000000"/>
          <w:szCs w:val="20"/>
        </w:rPr>
      </w:pPr>
      <w:r>
        <w:rPr>
          <w:color w:val="000000"/>
        </w:rPr>
        <w:br w:type="page"/>
      </w:r>
    </w:p>
    <w:p w:rsidR="00E04705" w:rsidRDefault="00A03C72" w:rsidP="00A03C72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</w:pPr>
      <w:r>
        <w:lastRenderedPageBreak/>
        <w:t xml:space="preserve">3 </w:t>
      </w:r>
      <w:r w:rsidR="00E04705">
        <w:t>ХОД РАБОТЫ</w:t>
      </w:r>
    </w:p>
    <w:p w:rsidR="00A03C72" w:rsidRDefault="00A03C72" w:rsidP="00A03C72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A03C72" w:rsidRPr="00A03C72" w:rsidRDefault="00A03C72" w:rsidP="00A03C72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</w:pPr>
    </w:p>
    <w:p w:rsidR="002F3957" w:rsidRDefault="002F3957" w:rsidP="002F3957">
      <w:pPr>
        <w:pStyle w:val="a6"/>
        <w:tabs>
          <w:tab w:val="left" w:pos="-851"/>
        </w:tabs>
        <w:autoSpaceDE w:val="0"/>
        <w:autoSpaceDN w:val="0"/>
        <w:adjustRightInd w:val="0"/>
        <w:ind w:left="-131"/>
      </w:pPr>
      <w:r>
        <w:tab/>
      </w:r>
      <w:r>
        <w:tab/>
        <w:t>Будем считать, что ввод данных для программ осуществляется идеальным пользователем через файл, имя которого передаётся первым параметром при запуске.</w:t>
      </w:r>
      <w:r w:rsidR="000B5FAC">
        <w:t xml:space="preserve"> При построении графа потоков проверку наличия первого параметра будем игнорировать.</w:t>
      </w:r>
    </w:p>
    <w:p w:rsidR="00A03C72" w:rsidRPr="00E04705" w:rsidRDefault="00A03C72" w:rsidP="002F3957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 w:val="32"/>
          <w:szCs w:val="28"/>
        </w:rPr>
      </w:pPr>
    </w:p>
    <w:p w:rsidR="00E04705" w:rsidRPr="00342441" w:rsidRDefault="00342441" w:rsidP="00342441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>Дляцелочисленнойпрямоугольнойматрицыопределитьмаксимальноеизчисел,встречающихсявзаданнойматрицеодинраз.</w:t>
      </w:r>
    </w:p>
    <w:p w:rsidR="00342441" w:rsidRPr="00342441" w:rsidRDefault="00342441" w:rsidP="00342441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 xml:space="preserve"> Исходный код 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45"/>
        <w:gridCol w:w="6"/>
      </w:tblGrid>
      <w:tr w:rsidR="00342441" w:rsidTr="0034244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4025"/>
            </w:tblGrid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#include&lt;iostream&gt;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#include&lt;fstream&gt;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#include&lt;algorithm&gt;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usingnamespacestd;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main(</w:t>
                  </w: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intargc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if(argc != 2) {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cout&lt;&lt; "Invalidusage" &lt;&lt;endl;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return -1;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ifstreamis(argv[1]);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n, m;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is&gt;&gt; n &gt;&gt; m;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len = n*m;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arr[len];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for(</w:t>
                  </w: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="00427204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i=0;i&lt;</w:t>
                  </w:r>
                  <w:r w:rsidR="00427204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  <w:lang w:val="en-US"/>
                    </w:rPr>
                    <w:t>len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;i++) {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is&gt;&gt;arr[i];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sort(arr, arr+len);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i = len -1;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while(i &gt; 0 &amp;&amp;arr[i] == arr[i-1]) {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342441">
                    <w:rPr>
                      <w:rStyle w:val="italic"/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j = arr[i];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while(arr[i] == j) {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     i--;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if((i == 0 &amp;&amp; (len == 1 || arr[i] != arr[i+1])) || i &gt; 0) {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cout&lt;&lt;arr[i] &lt;&lt;endl;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 else {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cout&lt;&lt; "Nosuchelement" &lt;&lt;endl;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return 0;</w:t>
                  </w:r>
                </w:p>
              </w:tc>
            </w:tr>
            <w:tr w:rsidR="00342441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342441" w:rsidRPr="00342441" w:rsidRDefault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42441" w:rsidRPr="00342441" w:rsidRDefault="00342441" w:rsidP="00342441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342441">
                    <w:rPr>
                      <w:rStyle w:val="1"/>
                      <w:rFonts w:ascii="Menlo-Regular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342441" w:rsidRDefault="00342441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42441" w:rsidRDefault="0034244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342441" w:rsidRDefault="002F3957" w:rsidP="00342441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Определение областей эквивалентности</w:t>
      </w:r>
    </w:p>
    <w:p w:rsidR="007A3FB0" w:rsidRDefault="007A3FB0" w:rsidP="00FC74F6">
      <w:r>
        <w:t>По размерам матрицы:</w:t>
      </w:r>
    </w:p>
    <w:p w:rsidR="007A3FB0" w:rsidRDefault="007A3FB0" w:rsidP="007A3FB0">
      <w:pPr>
        <w:pStyle w:val="a6"/>
        <w:numPr>
          <w:ilvl w:val="0"/>
          <w:numId w:val="5"/>
        </w:numPr>
      </w:pPr>
      <w:r>
        <w:t>В матрице только 1 элемент</w:t>
      </w:r>
    </w:p>
    <w:p w:rsidR="007A3FB0" w:rsidRDefault="007A3FB0" w:rsidP="007A3FB0">
      <w:pPr>
        <w:pStyle w:val="a6"/>
        <w:numPr>
          <w:ilvl w:val="0"/>
          <w:numId w:val="5"/>
        </w:numPr>
      </w:pPr>
      <w:r>
        <w:t>В матрице несколько элементов</w:t>
      </w:r>
    </w:p>
    <w:p w:rsidR="003D44B0" w:rsidRDefault="003D44B0" w:rsidP="007A3FB0">
      <w:pPr>
        <w:pStyle w:val="a6"/>
        <w:numPr>
          <w:ilvl w:val="0"/>
          <w:numId w:val="5"/>
        </w:numPr>
      </w:pPr>
      <w:r>
        <w:t>Матрица пуста</w:t>
      </w:r>
    </w:p>
    <w:p w:rsidR="007A3FB0" w:rsidRDefault="007A3FB0" w:rsidP="007A3FB0">
      <w:r>
        <w:t>По значениям матрицы:</w:t>
      </w:r>
    </w:p>
    <w:p w:rsidR="007A3FB0" w:rsidRDefault="007A3FB0" w:rsidP="007A3FB0">
      <w:pPr>
        <w:pStyle w:val="a6"/>
        <w:numPr>
          <w:ilvl w:val="0"/>
          <w:numId w:val="6"/>
        </w:numPr>
      </w:pPr>
      <w:r>
        <w:t>Все значения уникальны</w:t>
      </w:r>
    </w:p>
    <w:p w:rsidR="007A3FB0" w:rsidRDefault="007A3FB0" w:rsidP="007A3FB0">
      <w:pPr>
        <w:pStyle w:val="a6"/>
        <w:numPr>
          <w:ilvl w:val="0"/>
          <w:numId w:val="6"/>
        </w:numPr>
      </w:pPr>
      <w:r>
        <w:t>Каждое значение встречается по меньшей мере два раза</w:t>
      </w:r>
    </w:p>
    <w:p w:rsidR="007A3FB0" w:rsidRDefault="007A3FB0" w:rsidP="007A3FB0">
      <w:pPr>
        <w:pStyle w:val="a6"/>
        <w:numPr>
          <w:ilvl w:val="0"/>
          <w:numId w:val="6"/>
        </w:numPr>
      </w:pPr>
      <w:r>
        <w:t>Только одно значение не дублируется</w:t>
      </w:r>
    </w:p>
    <w:p w:rsidR="0088268B" w:rsidRPr="002F3957" w:rsidRDefault="0088268B" w:rsidP="0088268B"/>
    <w:p w:rsidR="002F3957" w:rsidRDefault="0088268B" w:rsidP="00342441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Построение графа потоков управления</w:t>
      </w:r>
    </w:p>
    <w:p w:rsidR="0088268B" w:rsidRDefault="0088268B" w:rsidP="009F38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5F680E" w:rsidRPr="0088268B" w:rsidRDefault="005F680E" w:rsidP="009F38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1 – Граф потоков управления для задачи №1</w:t>
      </w:r>
    </w:p>
    <w:p w:rsidR="0088268B" w:rsidRDefault="0088268B" w:rsidP="00342441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Определение цикломатического числа</w:t>
      </w:r>
    </w:p>
    <w:p w:rsidR="0088268B" w:rsidRDefault="00381C4F" w:rsidP="009F3832">
      <w:pPr>
        <w:tabs>
          <w:tab w:val="left" w:pos="-851"/>
        </w:tabs>
        <w:autoSpaceDE w:val="0"/>
        <w:autoSpaceDN w:val="0"/>
        <w:adjustRightInd w:val="0"/>
        <w:ind w:left="792"/>
        <w:rPr>
          <w:bCs/>
          <w:szCs w:val="28"/>
        </w:rPr>
      </w:pPr>
      <w:r>
        <w:rPr>
          <w:bCs/>
          <w:szCs w:val="28"/>
        </w:rPr>
        <w:t>Число вершин: 10 + начало + конец = 13</w:t>
      </w:r>
    </w:p>
    <w:p w:rsidR="002D5B0C" w:rsidRDefault="009F3832" w:rsidP="009F3832">
      <w:pPr>
        <w:tabs>
          <w:tab w:val="left" w:pos="-851"/>
        </w:tabs>
        <w:autoSpaceDE w:val="0"/>
        <w:autoSpaceDN w:val="0"/>
        <w:adjustRightInd w:val="0"/>
        <w:ind w:left="792"/>
        <w:rPr>
          <w:bCs/>
          <w:szCs w:val="28"/>
        </w:rPr>
      </w:pPr>
      <w:r>
        <w:rPr>
          <w:bCs/>
          <w:szCs w:val="28"/>
        </w:rPr>
        <w:t>Число дуг: 1</w:t>
      </w:r>
      <w:r w:rsidR="00381C4F">
        <w:rPr>
          <w:bCs/>
          <w:szCs w:val="28"/>
        </w:rPr>
        <w:t>5</w:t>
      </w:r>
    </w:p>
    <w:p w:rsidR="009F3832" w:rsidRPr="0088268B" w:rsidRDefault="002D5B0C" w:rsidP="009F3832">
      <w:pPr>
        <w:tabs>
          <w:tab w:val="left" w:pos="-851"/>
        </w:tabs>
        <w:autoSpaceDE w:val="0"/>
        <w:autoSpaceDN w:val="0"/>
        <w:adjustRightInd w:val="0"/>
        <w:ind w:left="792"/>
        <w:rPr>
          <w:bCs/>
          <w:szCs w:val="28"/>
        </w:rPr>
      </w:pPr>
      <w:r>
        <w:rPr>
          <w:bCs/>
          <w:szCs w:val="28"/>
        </w:rPr>
        <w:t>Цикломатическое число: 5</w:t>
      </w:r>
    </w:p>
    <w:p w:rsidR="0088268B" w:rsidRPr="00C56196" w:rsidRDefault="0088268B" w:rsidP="00C56196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Определение независимых ветвей программы</w:t>
      </w:r>
    </w:p>
    <w:p w:rsidR="002D5B0C" w:rsidRDefault="002D5B0C" w:rsidP="002D5B0C">
      <w:pPr>
        <w:pStyle w:val="a6"/>
        <w:numPr>
          <w:ilvl w:val="0"/>
          <w:numId w:val="7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1 3 6 8 9</w:t>
      </w:r>
    </w:p>
    <w:p w:rsidR="002D5B0C" w:rsidRDefault="00C56196" w:rsidP="002D5B0C">
      <w:pPr>
        <w:pStyle w:val="a6"/>
        <w:numPr>
          <w:ilvl w:val="0"/>
          <w:numId w:val="7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1 2 1 3 4 3 6 7 9</w:t>
      </w:r>
    </w:p>
    <w:p w:rsidR="00C56196" w:rsidRDefault="0093687B" w:rsidP="002D5B0C">
      <w:pPr>
        <w:pStyle w:val="a6"/>
        <w:numPr>
          <w:ilvl w:val="0"/>
          <w:numId w:val="7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1 2 1 3</w:t>
      </w:r>
      <w:r w:rsidR="00F35B6E">
        <w:rPr>
          <w:bCs/>
          <w:szCs w:val="28"/>
        </w:rPr>
        <w:t xml:space="preserve"> 6 7</w:t>
      </w:r>
      <w:r w:rsidR="00C56196">
        <w:rPr>
          <w:bCs/>
          <w:szCs w:val="28"/>
        </w:rPr>
        <w:t xml:space="preserve"> 9</w:t>
      </w:r>
    </w:p>
    <w:p w:rsidR="00C56196" w:rsidRDefault="00C56196" w:rsidP="002D5B0C">
      <w:pPr>
        <w:pStyle w:val="a6"/>
        <w:numPr>
          <w:ilvl w:val="0"/>
          <w:numId w:val="7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1 2 1 3 4 5 4 3 6 7 9</w:t>
      </w:r>
    </w:p>
    <w:p w:rsidR="002D5B0C" w:rsidRPr="00C56196" w:rsidRDefault="00C56196" w:rsidP="00C56196">
      <w:pPr>
        <w:pStyle w:val="a6"/>
        <w:numPr>
          <w:ilvl w:val="0"/>
          <w:numId w:val="7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1 2 1 3 4 5 4 3 6 8 9</w:t>
      </w:r>
    </w:p>
    <w:p w:rsidR="00FE5E7F" w:rsidRDefault="0088268B" w:rsidP="00FE5E7F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Составление тестовых последовательностей</w:t>
      </w:r>
    </w:p>
    <w:p w:rsidR="003D44B0" w:rsidRDefault="00FE5E7F" w:rsidP="00C65800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  <w:lang w:val="en-US"/>
        </w:rPr>
      </w:pPr>
      <w:r>
        <w:rPr>
          <w:bCs/>
          <w:szCs w:val="28"/>
        </w:rPr>
        <w:tab/>
      </w:r>
      <w:r w:rsidRPr="00FE5E7F">
        <w:rPr>
          <w:bCs/>
          <w:szCs w:val="28"/>
        </w:rPr>
        <w:t xml:space="preserve">При составлении тестовых последовательностей по областям эквивалентности </w:t>
      </w:r>
      <w:r>
        <w:rPr>
          <w:bCs/>
          <w:szCs w:val="28"/>
        </w:rPr>
        <w:t xml:space="preserve">возможны следующие варианты: </w:t>
      </w:r>
      <w:r>
        <w:rPr>
          <w:bCs/>
          <w:szCs w:val="28"/>
          <w:lang w:val="en-US"/>
        </w:rPr>
        <w:t>aa, ba, bb, bc</w:t>
      </w:r>
      <w:r w:rsidR="00FE2960">
        <w:rPr>
          <w:bCs/>
          <w:szCs w:val="28"/>
          <w:lang w:val="en-US"/>
        </w:rPr>
        <w:t>, c</w:t>
      </w:r>
    </w:p>
    <w:p w:rsidR="0093687B" w:rsidRDefault="00B20169" w:rsidP="00C65800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</w:rPr>
      </w:pPr>
      <w:r>
        <w:rPr>
          <w:bCs/>
          <w:szCs w:val="28"/>
          <w:lang w:val="en-US"/>
        </w:rPr>
        <w:tab/>
      </w:r>
      <w:r w:rsidR="0093687B">
        <w:rPr>
          <w:bCs/>
          <w:szCs w:val="28"/>
        </w:rPr>
        <w:t>Независимая ветвь</w:t>
      </w:r>
      <w:r w:rsidR="00887545">
        <w:rPr>
          <w:bCs/>
          <w:szCs w:val="28"/>
        </w:rPr>
        <w:t xml:space="preserve"> 2 </w:t>
      </w:r>
      <w:r w:rsidR="0093687B">
        <w:rPr>
          <w:bCs/>
          <w:szCs w:val="28"/>
        </w:rPr>
        <w:t>невозможна</w:t>
      </w:r>
      <w:r w:rsidR="00887545">
        <w:rPr>
          <w:bCs/>
          <w:szCs w:val="28"/>
        </w:rPr>
        <w:t>, так как условие вложенного цикла таково, что в случае его проверки оно будет верным по крайней мере один раз.</w:t>
      </w:r>
    </w:p>
    <w:p w:rsidR="0093687B" w:rsidRDefault="0093687B" w:rsidP="00C65800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  <w:lang w:val="en-US"/>
        </w:rPr>
      </w:pPr>
      <w:r>
        <w:rPr>
          <w:bCs/>
          <w:szCs w:val="28"/>
        </w:rPr>
        <w:tab/>
        <w:t xml:space="preserve">Для ветви 1 соответствует тест </w:t>
      </w:r>
      <w:r>
        <w:rPr>
          <w:bCs/>
          <w:szCs w:val="28"/>
          <w:lang w:val="en-US"/>
        </w:rPr>
        <w:t>c</w:t>
      </w:r>
      <w:r>
        <w:rPr>
          <w:bCs/>
          <w:szCs w:val="28"/>
        </w:rPr>
        <w:t xml:space="preserve">, </w:t>
      </w:r>
      <w:r w:rsidR="00776A4D">
        <w:rPr>
          <w:bCs/>
          <w:szCs w:val="28"/>
        </w:rPr>
        <w:t xml:space="preserve">для ветви 3 тест </w:t>
      </w:r>
      <w:r w:rsidR="00776A4D">
        <w:rPr>
          <w:bCs/>
          <w:szCs w:val="28"/>
          <w:lang w:val="en-US"/>
        </w:rPr>
        <w:t xml:space="preserve">ba, </w:t>
      </w:r>
      <w:r>
        <w:rPr>
          <w:bCs/>
          <w:szCs w:val="28"/>
        </w:rPr>
        <w:t xml:space="preserve">для ветви 4 тест </w:t>
      </w:r>
      <w:r>
        <w:rPr>
          <w:bCs/>
          <w:szCs w:val="28"/>
          <w:lang w:val="en-US"/>
        </w:rPr>
        <w:t>bc</w:t>
      </w:r>
      <w:r>
        <w:rPr>
          <w:bCs/>
          <w:szCs w:val="28"/>
        </w:rPr>
        <w:t xml:space="preserve">, а для ветви </w:t>
      </w:r>
      <w:r w:rsidR="005B686E">
        <w:rPr>
          <w:bCs/>
          <w:szCs w:val="28"/>
        </w:rPr>
        <w:t xml:space="preserve">5 тест </w:t>
      </w:r>
      <w:r w:rsidR="005B686E">
        <w:rPr>
          <w:bCs/>
          <w:szCs w:val="28"/>
          <w:lang w:val="en-US"/>
        </w:rPr>
        <w:t>b</w:t>
      </w:r>
      <w:r w:rsidR="009E3928">
        <w:rPr>
          <w:bCs/>
          <w:szCs w:val="28"/>
          <w:lang w:val="en-US"/>
        </w:rPr>
        <w:t>.</w:t>
      </w:r>
    </w:p>
    <w:p w:rsidR="005F680E" w:rsidRDefault="005F680E" w:rsidP="00280B4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  <w:lang w:val="en-US"/>
        </w:rPr>
      </w:pPr>
    </w:p>
    <w:p w:rsidR="00280B44" w:rsidRDefault="00280B44" w:rsidP="00280B4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2 – Тестовые примеры для задачи №1</w:t>
      </w:r>
    </w:p>
    <w:p w:rsidR="00F20532" w:rsidRPr="00E04705" w:rsidRDefault="00F20532" w:rsidP="00F20532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 w:val="32"/>
          <w:szCs w:val="28"/>
        </w:rPr>
      </w:pPr>
    </w:p>
    <w:p w:rsidR="00F20532" w:rsidRPr="008F401F" w:rsidRDefault="00F20532" w:rsidP="00F20532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>Данастрока.Подсчитать,сколькоразсредиданныхсимволоввстречаетсябукваа.</w:t>
      </w:r>
    </w:p>
    <w:p w:rsidR="00F20532" w:rsidRPr="00342441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 xml:space="preserve"> Исходный код 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13"/>
        <w:gridCol w:w="6"/>
      </w:tblGrid>
      <w:tr w:rsidR="00F20532" w:rsidRPr="005F24BC" w:rsidTr="00AC11C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20"/>
              <w:gridCol w:w="2593"/>
            </w:tblGrid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#include&lt;iostream&gt;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#include&lt;fstream&gt;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#include&lt;algorithm&gt;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#include&lt;string.h&gt;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usingnamespacestd;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main(</w:t>
                  </w:r>
                  <w:r w:rsidRPr="00C85BC3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intargc</w:t>
                  </w: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C85BC3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**</w:t>
                  </w:r>
                  <w:r w:rsidRPr="00C85BC3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argv</w:t>
                  </w: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) {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if(argc != 2) {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cout&lt;&lt; "Invalidusage" &lt;&lt;endl;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return -1;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ifstreamis(argv[1]);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C85BC3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long</w:t>
                  </w: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count = 0l;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C85BC3">
                    <w:rPr>
                      <w:rFonts w:ascii="Menlo-Regular" w:eastAsia="Times New Roman" w:hAnsi="Menlo-Regular" w:cs="Menlo-Regular"/>
                      <w:i/>
                      <w:iCs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char</w:t>
                  </w: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 xml:space="preserve"> c;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while(is&gt;&gt; c) {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if(c == 'a') {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     count++;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cout&lt;&lt;count&lt;&lt;endl;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    return 0;</w:t>
                  </w:r>
                </w:p>
              </w:tc>
            </w:tr>
            <w:tr w:rsidR="00F20532" w:rsidRPr="005F24BC" w:rsidTr="00AC11CB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5F24BC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</w:rPr>
                    <w:lastRenderedPageBreak/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F20532" w:rsidRPr="005F24BC" w:rsidRDefault="00F20532" w:rsidP="00AC11CB">
                  <w:pPr>
                    <w:rPr>
                      <w:rFonts w:ascii="Menlo-Regular" w:eastAsia="Times New Roman" w:hAnsi="Menlo-Regular" w:cs="Menlo-Regular"/>
                      <w:sz w:val="18"/>
                    </w:rPr>
                  </w:pPr>
                  <w:r w:rsidRPr="00C85BC3">
                    <w:rPr>
                      <w:rFonts w:ascii="Menlo-Regular" w:eastAsia="Times New Roman" w:hAnsi="Menlo-Regular" w:cs="Menlo-Regular"/>
                      <w:color w:val="000000"/>
                      <w:sz w:val="18"/>
                      <w:bdr w:val="none" w:sz="0" w:space="0" w:color="auto" w:frame="1"/>
                      <w:shd w:val="clear" w:color="auto" w:fill="FFFFFF"/>
                    </w:rPr>
                    <w:t>}</w:t>
                  </w:r>
                </w:p>
              </w:tc>
            </w:tr>
          </w:tbl>
          <w:p w:rsidR="00F20532" w:rsidRPr="005F24BC" w:rsidRDefault="00F20532" w:rsidP="00AC11CB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0532" w:rsidRPr="005F24BC" w:rsidRDefault="00F20532" w:rsidP="00AC11C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20532" w:rsidRPr="002B11E5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lastRenderedPageBreak/>
        <w:t xml:space="preserve"> Определение областей эквивалентности</w:t>
      </w:r>
    </w:p>
    <w:p w:rsidR="00F20532" w:rsidRPr="00AA0C64" w:rsidRDefault="00F20532" w:rsidP="00F20532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AA0C64">
        <w:rPr>
          <w:bCs/>
          <w:szCs w:val="28"/>
        </w:rPr>
        <w:t>По размеру строки:</w:t>
      </w:r>
    </w:p>
    <w:p w:rsidR="00F20532" w:rsidRDefault="00F20532" w:rsidP="00F20532">
      <w:pPr>
        <w:pStyle w:val="a6"/>
        <w:numPr>
          <w:ilvl w:val="0"/>
          <w:numId w:val="8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Пустая строка</w:t>
      </w:r>
    </w:p>
    <w:p w:rsidR="00F20532" w:rsidRDefault="00F20532" w:rsidP="00F20532">
      <w:pPr>
        <w:pStyle w:val="a6"/>
        <w:numPr>
          <w:ilvl w:val="0"/>
          <w:numId w:val="8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Не пустая строка</w:t>
      </w:r>
    </w:p>
    <w:p w:rsidR="00F20532" w:rsidRPr="00AA0C64" w:rsidRDefault="00F20532" w:rsidP="00F20532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AA0C64">
        <w:rPr>
          <w:bCs/>
          <w:szCs w:val="28"/>
        </w:rPr>
        <w:t>По наличию целевой буквы:</w:t>
      </w:r>
    </w:p>
    <w:p w:rsidR="00F20532" w:rsidRDefault="00F20532" w:rsidP="00F20532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Нет целевой буквы</w:t>
      </w:r>
    </w:p>
    <w:p w:rsidR="00F20532" w:rsidRDefault="00F20532" w:rsidP="00F20532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Только одна целевая буква</w:t>
      </w:r>
    </w:p>
    <w:p w:rsidR="00F20532" w:rsidRDefault="00F20532" w:rsidP="00F20532">
      <w:pPr>
        <w:pStyle w:val="a6"/>
        <w:numPr>
          <w:ilvl w:val="0"/>
          <w:numId w:val="9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Несколько целевых букв</w:t>
      </w:r>
    </w:p>
    <w:p w:rsidR="00F20532" w:rsidRPr="004C0373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Построение графа потоков управления</w:t>
      </w:r>
    </w:p>
    <w:p w:rsidR="00F20532" w:rsidRDefault="00F20532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F20532" w:rsidRPr="0088268B" w:rsidRDefault="00F20532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3 – Граф потоков управления для задачи №2</w:t>
      </w:r>
    </w:p>
    <w:p w:rsidR="00F20532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Определение цикломатического числа</w:t>
      </w:r>
    </w:p>
    <w:p w:rsidR="00F20532" w:rsidRDefault="00F20532" w:rsidP="00F20532">
      <w:pPr>
        <w:tabs>
          <w:tab w:val="left" w:pos="-851"/>
        </w:tabs>
        <w:autoSpaceDE w:val="0"/>
        <w:autoSpaceDN w:val="0"/>
        <w:adjustRightInd w:val="0"/>
        <w:ind w:left="792"/>
        <w:rPr>
          <w:bCs/>
          <w:szCs w:val="28"/>
        </w:rPr>
      </w:pPr>
      <w:r>
        <w:rPr>
          <w:bCs/>
          <w:szCs w:val="28"/>
        </w:rPr>
        <w:t>Число вершин: 4 + начало + конец = 6</w:t>
      </w:r>
    </w:p>
    <w:p w:rsidR="00F20532" w:rsidRDefault="00F20532" w:rsidP="00F20532">
      <w:pPr>
        <w:tabs>
          <w:tab w:val="left" w:pos="-851"/>
        </w:tabs>
        <w:autoSpaceDE w:val="0"/>
        <w:autoSpaceDN w:val="0"/>
        <w:adjustRightInd w:val="0"/>
        <w:ind w:left="792"/>
        <w:rPr>
          <w:bCs/>
          <w:szCs w:val="28"/>
        </w:rPr>
      </w:pPr>
      <w:r>
        <w:rPr>
          <w:bCs/>
          <w:szCs w:val="28"/>
        </w:rPr>
        <w:t>Число дуг: 7</w:t>
      </w:r>
    </w:p>
    <w:p w:rsidR="00F20532" w:rsidRPr="0088268B" w:rsidRDefault="00F20532" w:rsidP="00F20532">
      <w:pPr>
        <w:tabs>
          <w:tab w:val="left" w:pos="-851"/>
        </w:tabs>
        <w:autoSpaceDE w:val="0"/>
        <w:autoSpaceDN w:val="0"/>
        <w:adjustRightInd w:val="0"/>
        <w:ind w:left="792"/>
        <w:rPr>
          <w:bCs/>
          <w:szCs w:val="28"/>
        </w:rPr>
      </w:pPr>
      <w:r>
        <w:rPr>
          <w:bCs/>
          <w:szCs w:val="28"/>
        </w:rPr>
        <w:t xml:space="preserve">Цикломатическое число: 3 </w:t>
      </w:r>
    </w:p>
    <w:p w:rsidR="00F20532" w:rsidRPr="00C56196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Определение независимых ветвей программы</w:t>
      </w:r>
    </w:p>
    <w:p w:rsidR="00F20532" w:rsidRDefault="00F20532" w:rsidP="00F20532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</w:t>
      </w:r>
    </w:p>
    <w:p w:rsidR="00F20532" w:rsidRPr="0065660A" w:rsidRDefault="00F20532" w:rsidP="00F20532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1 2 1</w:t>
      </w:r>
    </w:p>
    <w:p w:rsidR="00F20532" w:rsidRPr="00C56196" w:rsidRDefault="00F20532" w:rsidP="00F20532">
      <w:pPr>
        <w:pStyle w:val="a6"/>
        <w:numPr>
          <w:ilvl w:val="0"/>
          <w:numId w:val="11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1 2 3 1</w:t>
      </w:r>
    </w:p>
    <w:p w:rsidR="00F20532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Составление тестовых последовательностей</w:t>
      </w:r>
    </w:p>
    <w:p w:rsidR="00F20532" w:rsidRPr="00C72877" w:rsidRDefault="00F20532" w:rsidP="00C65800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  <w:lang w:val="en-US"/>
        </w:rPr>
      </w:pPr>
      <w:r>
        <w:rPr>
          <w:bCs/>
          <w:szCs w:val="28"/>
        </w:rPr>
        <w:tab/>
      </w:r>
      <w:r w:rsidRPr="00FE5E7F">
        <w:rPr>
          <w:bCs/>
          <w:szCs w:val="28"/>
        </w:rPr>
        <w:t xml:space="preserve">При составлении тестовых последовательностей по областям эквивалентности </w:t>
      </w:r>
      <w:r>
        <w:rPr>
          <w:bCs/>
          <w:szCs w:val="28"/>
        </w:rPr>
        <w:t xml:space="preserve">возможны следующие варианты: </w:t>
      </w:r>
      <w:r>
        <w:rPr>
          <w:bCs/>
          <w:szCs w:val="28"/>
          <w:lang w:val="en-US"/>
        </w:rPr>
        <w:t>a, ba, bb, bc</w:t>
      </w:r>
    </w:p>
    <w:p w:rsidR="00F20532" w:rsidRDefault="00F20532" w:rsidP="00C65800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  <w:lang w:val="en-US"/>
        </w:rPr>
      </w:pPr>
      <w:r>
        <w:rPr>
          <w:bCs/>
          <w:szCs w:val="28"/>
        </w:rPr>
        <w:tab/>
        <w:t xml:space="preserve">Для ветви 1 соответствует тест </w:t>
      </w:r>
      <w:r>
        <w:rPr>
          <w:bCs/>
          <w:szCs w:val="28"/>
          <w:lang w:val="en-US"/>
        </w:rPr>
        <w:t>a</w:t>
      </w:r>
      <w:r>
        <w:rPr>
          <w:bCs/>
          <w:szCs w:val="28"/>
        </w:rPr>
        <w:t xml:space="preserve">, для ветви 2 тест </w:t>
      </w:r>
      <w:r>
        <w:rPr>
          <w:bCs/>
          <w:szCs w:val="28"/>
          <w:lang w:val="en-US"/>
        </w:rPr>
        <w:t xml:space="preserve">ba, </w:t>
      </w:r>
      <w:r>
        <w:rPr>
          <w:bCs/>
          <w:szCs w:val="28"/>
        </w:rPr>
        <w:t xml:space="preserve">адля ветви 3 тест </w:t>
      </w:r>
      <w:r>
        <w:rPr>
          <w:bCs/>
          <w:szCs w:val="28"/>
          <w:lang w:val="en-US"/>
        </w:rPr>
        <w:t xml:space="preserve">bb 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bc.</w:t>
      </w:r>
    </w:p>
    <w:p w:rsidR="00F20532" w:rsidRDefault="00F20532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F20532" w:rsidRPr="00280B44" w:rsidRDefault="00F20532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4 – Тестовые примеры для задачи №2</w:t>
      </w:r>
    </w:p>
    <w:p w:rsidR="00F20532" w:rsidRPr="00F20532" w:rsidRDefault="00F20532" w:rsidP="00F20532">
      <w:pPr>
        <w:rPr>
          <w:bCs/>
          <w:szCs w:val="28"/>
          <w:lang w:eastAsia="en-US"/>
        </w:rPr>
      </w:pPr>
    </w:p>
    <w:p w:rsidR="00F20532" w:rsidRPr="008F401F" w:rsidRDefault="00F20532" w:rsidP="00F20532">
      <w:pPr>
        <w:pStyle w:val="a6"/>
        <w:numPr>
          <w:ilvl w:val="0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>Программа,котораясчитываетизтекстовогофайлапятьпредложенийивыводитихвобратномпорядке.</w:t>
      </w:r>
    </w:p>
    <w:p w:rsidR="00F20532" w:rsidRPr="00342441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t xml:space="preserve"> Исходный код программы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70"/>
        <w:gridCol w:w="6"/>
      </w:tblGrid>
      <w:tr w:rsidR="00F20532" w:rsidRPr="005F24BC" w:rsidTr="00AC11CB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464"/>
              <w:gridCol w:w="6"/>
            </w:tblGrid>
            <w:tr w:rsidR="00AA0C64" w:rsidRPr="00AA0C64" w:rsidTr="00AA0C6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0"/>
                    <w:gridCol w:w="3044"/>
                  </w:tblGrid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 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#include&lt;iostream&gt;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 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#include&lt;fstream&gt;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 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#include&lt;algorithm&gt;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 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#include&lt;string.h&gt;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 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#include&lt;stack&gt;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 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 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usingnamespacestd;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 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 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typedef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pair&lt;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,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&gt;pii;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main(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intargc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 xml:space="preserve">, 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char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 xml:space="preserve"> **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argv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if(argc != 2)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cout&lt;&lt; "Invalidusage" &lt;&lt;endl;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return -1;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ifstreamis(argv[1]);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stack&lt;pii&gt;parts;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char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 xml:space="preserve"> c;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 xml:space="preserve"> i = 0;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start = 0;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 xml:space="preserve">    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bool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startSearch = false;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lastRenderedPageBreak/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is&gt;&gt;noskipws;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while(is&gt;&gt; c)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if(startSearch)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 if(c != ' '</w:t>
                        </w:r>
                        <w:r w:rsidR="00D21F26"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&amp;&amp; c != '\t'</w:t>
                        </w:r>
                        <w:r w:rsidR="00D21F26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&amp;&amp; c != '\</w:t>
                        </w:r>
                        <w:r w:rsidR="00D21F26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w:t>n</w:t>
                        </w:r>
                        <w:r w:rsidR="00D21F26"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'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)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 start = i;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 startSearch = false;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 }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} else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 if(c == '.' || c == '!' || c == '?')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 parts.push(make_pair(start, i));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     startSearch = true;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 }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i++;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if(!startSearch)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39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parts.push(make_pair(start,i-1));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piiel;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while(parts.size())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el = parts.top();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parts.pop();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is.clear();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is.seekg(el.first);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for(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i/>
                            <w:iCs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int</w:t>
                        </w: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 xml:space="preserve"> i=el.first;i&lt;= el.second; i++) {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49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 is&gt;&gt; c;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50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     cout&lt;&lt; c;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51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}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52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     cout&lt;&lt; " ";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53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}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54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cout&lt;&lt;endl;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55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56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    return 0;</w:t>
                        </w:r>
                      </w:p>
                    </w:tc>
                  </w:tr>
                  <w:tr w:rsidR="00AA0C64" w:rsidRPr="00AA0C64">
                    <w:tc>
                      <w:tcPr>
                        <w:tcW w:w="0" w:type="auto"/>
                        <w:shd w:val="clear" w:color="auto" w:fill="E5E5E5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</w:rPr>
                          <w:t> 57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AA0C64" w:rsidRPr="00AA0C64" w:rsidRDefault="00AA0C64" w:rsidP="00AA0C64">
                        <w:pPr>
                          <w:rPr>
                            <w:rFonts w:ascii="Menlo-Regular" w:eastAsia="Times New Roman" w:hAnsi="Menlo-Regular" w:cs="Menlo-Regular"/>
                            <w:sz w:val="18"/>
                          </w:rPr>
                        </w:pPr>
                        <w:r w:rsidRPr="00AA0C64">
                          <w:rPr>
                            <w:rFonts w:ascii="Menlo-Regular" w:eastAsia="Times New Roman" w:hAnsi="Menlo-Regular" w:cs="Menlo-Regular"/>
                            <w:color w:val="000000"/>
                            <w:sz w:val="18"/>
                            <w:bdr w:val="none" w:sz="0" w:space="0" w:color="auto" w:frame="1"/>
                            <w:shd w:val="clear" w:color="auto" w:fill="FFFFFF"/>
                          </w:rPr>
                          <w:t>}</w:t>
                        </w:r>
                      </w:p>
                    </w:tc>
                  </w:tr>
                </w:tbl>
                <w:p w:rsidR="00AA0C64" w:rsidRPr="00AA0C64" w:rsidRDefault="00AA0C64" w:rsidP="00AA0C64">
                  <w:pPr>
                    <w:rPr>
                      <w:rFonts w:eastAsia="Times New Roman"/>
                      <w:sz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A0C64" w:rsidRPr="00AA0C64" w:rsidRDefault="00AA0C64" w:rsidP="00AA0C64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F20532" w:rsidRPr="005F24BC" w:rsidRDefault="00F20532" w:rsidP="00AC11CB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0532" w:rsidRPr="005F24BC" w:rsidRDefault="00F20532" w:rsidP="00AC11CB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20532" w:rsidRPr="002B11E5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lastRenderedPageBreak/>
        <w:t xml:space="preserve"> Определение областей эквивалентности</w:t>
      </w:r>
    </w:p>
    <w:p w:rsidR="00F20532" w:rsidRPr="00AA0C64" w:rsidRDefault="00F20532" w:rsidP="00F20532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AA0C64">
        <w:rPr>
          <w:bCs/>
          <w:szCs w:val="28"/>
        </w:rPr>
        <w:t xml:space="preserve">По </w:t>
      </w:r>
      <w:r w:rsidR="00D719CF">
        <w:rPr>
          <w:bCs/>
          <w:szCs w:val="28"/>
        </w:rPr>
        <w:t>количеству предложений</w:t>
      </w:r>
      <w:r w:rsidRPr="00AA0C64">
        <w:rPr>
          <w:bCs/>
          <w:szCs w:val="28"/>
        </w:rPr>
        <w:t>:</w:t>
      </w:r>
    </w:p>
    <w:p w:rsidR="00F20532" w:rsidRDefault="00D719CF" w:rsidP="00D719CF">
      <w:pPr>
        <w:pStyle w:val="a6"/>
        <w:numPr>
          <w:ilvl w:val="0"/>
          <w:numId w:val="13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Ни одного предложения</w:t>
      </w:r>
    </w:p>
    <w:p w:rsidR="00F20532" w:rsidRDefault="00D21F26" w:rsidP="00D719CF">
      <w:pPr>
        <w:pStyle w:val="a6"/>
        <w:numPr>
          <w:ilvl w:val="0"/>
          <w:numId w:val="13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Пять предложений</w:t>
      </w:r>
    </w:p>
    <w:p w:rsidR="00D21F26" w:rsidRDefault="00D21F26" w:rsidP="00D719CF">
      <w:pPr>
        <w:pStyle w:val="a6"/>
        <w:numPr>
          <w:ilvl w:val="0"/>
          <w:numId w:val="13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Несколько предложений</w:t>
      </w:r>
    </w:p>
    <w:p w:rsidR="00F20532" w:rsidRDefault="00EE2886" w:rsidP="00F20532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По наличию символов</w:t>
      </w:r>
      <w:r w:rsidR="00F20532">
        <w:rPr>
          <w:bCs/>
          <w:szCs w:val="28"/>
        </w:rPr>
        <w:t>:</w:t>
      </w:r>
    </w:p>
    <w:p w:rsidR="00F20532" w:rsidRDefault="00EE2886" w:rsidP="00EE2886">
      <w:pPr>
        <w:pStyle w:val="a6"/>
        <w:numPr>
          <w:ilvl w:val="0"/>
          <w:numId w:val="15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Нет пробельных символов</w:t>
      </w:r>
    </w:p>
    <w:p w:rsidR="00F20532" w:rsidRDefault="008738FA" w:rsidP="00C42FEB">
      <w:pPr>
        <w:pStyle w:val="a6"/>
        <w:numPr>
          <w:ilvl w:val="0"/>
          <w:numId w:val="15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Есть пробельные символы</w:t>
      </w:r>
    </w:p>
    <w:p w:rsidR="00352E8B" w:rsidRPr="00C42FEB" w:rsidRDefault="00352E8B" w:rsidP="00C42FEB">
      <w:pPr>
        <w:pStyle w:val="a6"/>
        <w:numPr>
          <w:ilvl w:val="0"/>
          <w:numId w:val="15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Есть восклицательные и вопросительные знаки</w:t>
      </w:r>
    </w:p>
    <w:p w:rsidR="00F20532" w:rsidRPr="004C0373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Построение графа потоков управления</w:t>
      </w:r>
    </w:p>
    <w:p w:rsidR="00F20532" w:rsidRDefault="00F20532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F20532" w:rsidRPr="00AC2E1B" w:rsidRDefault="00AC2E1B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5</w:t>
      </w:r>
      <w:r w:rsidR="00F20532">
        <w:rPr>
          <w:bCs/>
          <w:szCs w:val="28"/>
        </w:rPr>
        <w:t xml:space="preserve"> – Граф потоков</w:t>
      </w:r>
      <w:r>
        <w:rPr>
          <w:bCs/>
          <w:szCs w:val="28"/>
        </w:rPr>
        <w:t xml:space="preserve"> управления для задачи №3</w:t>
      </w:r>
    </w:p>
    <w:p w:rsidR="00F20532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Определение цикломатического числа</w:t>
      </w:r>
    </w:p>
    <w:p w:rsidR="00F20532" w:rsidRDefault="00AC2E1B" w:rsidP="00F20532">
      <w:pPr>
        <w:tabs>
          <w:tab w:val="left" w:pos="-851"/>
        </w:tabs>
        <w:autoSpaceDE w:val="0"/>
        <w:autoSpaceDN w:val="0"/>
        <w:adjustRightInd w:val="0"/>
        <w:ind w:left="792"/>
        <w:rPr>
          <w:bCs/>
          <w:szCs w:val="28"/>
        </w:rPr>
      </w:pPr>
      <w:r>
        <w:rPr>
          <w:bCs/>
          <w:szCs w:val="28"/>
        </w:rPr>
        <w:t xml:space="preserve">Число вершин: </w:t>
      </w:r>
      <w:r w:rsidR="00C514BF">
        <w:rPr>
          <w:bCs/>
          <w:szCs w:val="28"/>
        </w:rPr>
        <w:t>15</w:t>
      </w:r>
      <w:r>
        <w:rPr>
          <w:bCs/>
          <w:szCs w:val="28"/>
        </w:rPr>
        <w:t xml:space="preserve"> + начало</w:t>
      </w:r>
      <w:r w:rsidR="00C514BF">
        <w:rPr>
          <w:bCs/>
          <w:szCs w:val="28"/>
        </w:rPr>
        <w:t xml:space="preserve"> + конец = 17</w:t>
      </w:r>
    </w:p>
    <w:p w:rsidR="00F20532" w:rsidRPr="00AC11CB" w:rsidRDefault="00F20532" w:rsidP="00F20532">
      <w:pPr>
        <w:tabs>
          <w:tab w:val="left" w:pos="-851"/>
        </w:tabs>
        <w:autoSpaceDE w:val="0"/>
        <w:autoSpaceDN w:val="0"/>
        <w:adjustRightInd w:val="0"/>
        <w:ind w:left="792"/>
        <w:rPr>
          <w:bCs/>
          <w:szCs w:val="28"/>
        </w:rPr>
      </w:pPr>
      <w:r>
        <w:rPr>
          <w:bCs/>
          <w:szCs w:val="28"/>
        </w:rPr>
        <w:t xml:space="preserve">Число дуг: </w:t>
      </w:r>
      <w:r w:rsidR="00AC11CB">
        <w:rPr>
          <w:bCs/>
          <w:szCs w:val="28"/>
        </w:rPr>
        <w:t>23</w:t>
      </w:r>
    </w:p>
    <w:p w:rsidR="00F20532" w:rsidRPr="0088268B" w:rsidRDefault="00AC11CB" w:rsidP="00F20532">
      <w:pPr>
        <w:tabs>
          <w:tab w:val="left" w:pos="-851"/>
        </w:tabs>
        <w:autoSpaceDE w:val="0"/>
        <w:autoSpaceDN w:val="0"/>
        <w:adjustRightInd w:val="0"/>
        <w:ind w:left="792"/>
        <w:rPr>
          <w:bCs/>
          <w:szCs w:val="28"/>
        </w:rPr>
      </w:pPr>
      <w:r>
        <w:rPr>
          <w:bCs/>
          <w:szCs w:val="28"/>
        </w:rPr>
        <w:t>Цикломатическое число: 9</w:t>
      </w:r>
    </w:p>
    <w:p w:rsidR="00F20532" w:rsidRPr="00C56196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Определение независимых ветвей программы</w:t>
      </w:r>
    </w:p>
    <w:p w:rsidR="00F20532" w:rsidRDefault="000714EB" w:rsidP="00D719CF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1 7 9</w:t>
      </w:r>
    </w:p>
    <w:p w:rsidR="000714EB" w:rsidRDefault="000714EB" w:rsidP="00D719CF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1 2 3 1 7 9 10 11 10 9</w:t>
      </w:r>
    </w:p>
    <w:p w:rsidR="000714EB" w:rsidRDefault="000714EB" w:rsidP="00D719CF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1 2 3 1 7 8 9 10 11 10 9</w:t>
      </w:r>
    </w:p>
    <w:p w:rsidR="000714EB" w:rsidRDefault="000714EB" w:rsidP="00D719CF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1 2 3 4</w:t>
      </w:r>
      <w:r w:rsidR="00087257">
        <w:rPr>
          <w:bCs/>
          <w:szCs w:val="28"/>
        </w:rPr>
        <w:t xml:space="preserve"> 1</w:t>
      </w:r>
      <w:r>
        <w:rPr>
          <w:bCs/>
          <w:szCs w:val="28"/>
        </w:rPr>
        <w:t xml:space="preserve"> 7 9 10 11 10 9</w:t>
      </w:r>
    </w:p>
    <w:p w:rsidR="000714EB" w:rsidRDefault="000714EB" w:rsidP="00D719CF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 xml:space="preserve">1 2 3 4 </w:t>
      </w:r>
      <w:r w:rsidR="00087257">
        <w:rPr>
          <w:bCs/>
          <w:szCs w:val="28"/>
        </w:rPr>
        <w:t xml:space="preserve">1 </w:t>
      </w:r>
      <w:r>
        <w:rPr>
          <w:bCs/>
          <w:szCs w:val="28"/>
        </w:rPr>
        <w:t>7 8 9 10 11 10 9</w:t>
      </w:r>
    </w:p>
    <w:p w:rsidR="000714EB" w:rsidRDefault="00087257" w:rsidP="00D719CF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lastRenderedPageBreak/>
        <w:t>1 2 5 1 7 9 10 11 10 9</w:t>
      </w:r>
    </w:p>
    <w:p w:rsidR="00087257" w:rsidRDefault="00087257" w:rsidP="00D719CF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1 2 5 1 7 8 9 10 11 10 9</w:t>
      </w:r>
    </w:p>
    <w:p w:rsidR="00087257" w:rsidRDefault="00087257" w:rsidP="00D719CF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1 2 5 6 7 9 10 11 10 9</w:t>
      </w:r>
    </w:p>
    <w:p w:rsidR="00087257" w:rsidRPr="00C56196" w:rsidRDefault="00087257" w:rsidP="00D719CF">
      <w:pPr>
        <w:pStyle w:val="a6"/>
        <w:numPr>
          <w:ilvl w:val="0"/>
          <w:numId w:val="12"/>
        </w:num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1 2 5 6 7 8 9 10 11 10 9</w:t>
      </w:r>
    </w:p>
    <w:p w:rsidR="00F20532" w:rsidRDefault="00F20532" w:rsidP="00F20532">
      <w:pPr>
        <w:pStyle w:val="a6"/>
        <w:numPr>
          <w:ilvl w:val="1"/>
          <w:numId w:val="4"/>
        </w:numPr>
        <w:tabs>
          <w:tab w:val="left" w:pos="-851"/>
        </w:tabs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Составление тестовых последовательностей</w:t>
      </w:r>
    </w:p>
    <w:p w:rsidR="00F20532" w:rsidRPr="00C72877" w:rsidRDefault="00F20532" w:rsidP="00FB3604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  <w:lang w:val="en-US"/>
        </w:rPr>
      </w:pPr>
      <w:r>
        <w:rPr>
          <w:bCs/>
          <w:szCs w:val="28"/>
        </w:rPr>
        <w:tab/>
      </w:r>
      <w:r w:rsidRPr="00FE5E7F">
        <w:rPr>
          <w:bCs/>
          <w:szCs w:val="28"/>
        </w:rPr>
        <w:t xml:space="preserve">При составлении тестовых последовательностей по областям эквивалентности </w:t>
      </w:r>
      <w:r>
        <w:rPr>
          <w:bCs/>
          <w:szCs w:val="28"/>
        </w:rPr>
        <w:t xml:space="preserve">возможны следующие варианты: </w:t>
      </w:r>
      <w:r>
        <w:rPr>
          <w:bCs/>
          <w:szCs w:val="28"/>
          <w:lang w:val="en-US"/>
        </w:rPr>
        <w:t>a, ba, bb, bc</w:t>
      </w:r>
      <w:r w:rsidR="00DB6455">
        <w:rPr>
          <w:bCs/>
          <w:szCs w:val="28"/>
          <w:lang w:val="en-US"/>
        </w:rPr>
        <w:t>, ca, cb, cc</w:t>
      </w:r>
      <w:r w:rsidR="00AE743F">
        <w:rPr>
          <w:bCs/>
          <w:szCs w:val="28"/>
          <w:lang w:val="en-US"/>
        </w:rPr>
        <w:t>.</w:t>
      </w:r>
    </w:p>
    <w:p w:rsidR="00F20532" w:rsidRDefault="00F20532" w:rsidP="00FB3604">
      <w:pPr>
        <w:tabs>
          <w:tab w:val="left" w:pos="-851"/>
        </w:tabs>
        <w:autoSpaceDE w:val="0"/>
        <w:autoSpaceDN w:val="0"/>
        <w:adjustRightInd w:val="0"/>
        <w:jc w:val="both"/>
        <w:rPr>
          <w:bCs/>
          <w:szCs w:val="28"/>
          <w:lang w:val="en-US"/>
        </w:rPr>
      </w:pPr>
      <w:r>
        <w:rPr>
          <w:bCs/>
          <w:szCs w:val="28"/>
        </w:rPr>
        <w:tab/>
      </w:r>
      <w:r w:rsidR="00C8476C">
        <w:rPr>
          <w:bCs/>
          <w:szCs w:val="28"/>
        </w:rPr>
        <w:t xml:space="preserve">Активация вершин 3 и 5 в цикле всегда происходит поочерёдно, после активации вершины 5, в следующей итерации цикла будет затронута вершина 3 и ни в каком другом случае, потому все тесты, затрагивающие 5ю вершину справедливы и для проверки в 3ей вершине, что справедливо и наоборот </w:t>
      </w:r>
      <w:r>
        <w:rPr>
          <w:bCs/>
          <w:szCs w:val="28"/>
        </w:rPr>
        <w:t xml:space="preserve">Для </w:t>
      </w:r>
      <w:r w:rsidR="00176A84">
        <w:rPr>
          <w:bCs/>
          <w:szCs w:val="28"/>
        </w:rPr>
        <w:t>каждой из независимых ветвей соответствует по меньшей мере один тест, получений с использованием областей эквивалентности.</w:t>
      </w:r>
    </w:p>
    <w:p w:rsidR="00F20532" w:rsidRDefault="00F20532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</w:p>
    <w:p w:rsidR="00F20532" w:rsidRPr="00280B44" w:rsidRDefault="00076096" w:rsidP="00F2053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Рисунок 6– Тестовые примеры для задачи №3</w:t>
      </w:r>
    </w:p>
    <w:p w:rsidR="005F7EBE" w:rsidRDefault="005F7EBE" w:rsidP="00F20532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p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:rsidR="00A03C72" w:rsidRDefault="00A03C72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03C72" w:rsidRDefault="00A03C72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:rsidR="00AC6863" w:rsidRDefault="00A03C72" w:rsidP="00AC6863">
      <w:pPr>
        <w:pStyle w:val="a4"/>
        <w:rPr>
          <w:color w:val="000000"/>
        </w:rPr>
      </w:pPr>
      <w:r>
        <w:rPr>
          <w:bCs/>
          <w:szCs w:val="28"/>
        </w:rPr>
        <w:tab/>
      </w:r>
      <w:r>
        <w:rPr>
          <w:bCs/>
          <w:szCs w:val="28"/>
        </w:rPr>
        <w:tab/>
        <w:t>В ходе</w:t>
      </w:r>
      <w:r w:rsidR="002C0789">
        <w:rPr>
          <w:bCs/>
          <w:szCs w:val="28"/>
        </w:rPr>
        <w:t xml:space="preserve"> данной лабораторной работы</w:t>
      </w:r>
      <w:r w:rsidR="00A77817">
        <w:rPr>
          <w:color w:val="000000"/>
        </w:rPr>
        <w:t>были исследованы</w:t>
      </w:r>
      <w:r w:rsidR="00AC6863">
        <w:rPr>
          <w:color w:val="000000"/>
        </w:rPr>
        <w:t xml:space="preserve"> способы анализа областей эквивалентности входных данных для тестирования программного обеспечения, основные подходы к структурному тестированию программного обеспечения. </w:t>
      </w:r>
      <w:r w:rsidR="002120EA">
        <w:rPr>
          <w:color w:val="000000"/>
        </w:rPr>
        <w:t>Были приобретены</w:t>
      </w:r>
      <w:r w:rsidR="00AC6863">
        <w:rPr>
          <w:color w:val="000000"/>
        </w:rPr>
        <w:t xml:space="preserve"> практические навыки составления тестовых последовательностей, построения графа потоков управления и определения независимых ветвей программы.</w:t>
      </w:r>
    </w:p>
    <w:p w:rsidR="002C0789" w:rsidRPr="00280B44" w:rsidRDefault="002C0789" w:rsidP="002C0789">
      <w:pPr>
        <w:pStyle w:val="a6"/>
        <w:tabs>
          <w:tab w:val="left" w:pos="-851"/>
        </w:tabs>
        <w:autoSpaceDE w:val="0"/>
        <w:autoSpaceDN w:val="0"/>
        <w:adjustRightInd w:val="0"/>
        <w:ind w:left="-131"/>
        <w:rPr>
          <w:rFonts w:cs="Times New Roman"/>
          <w:bCs/>
          <w:szCs w:val="28"/>
        </w:rPr>
      </w:pPr>
    </w:p>
    <w:sectPr w:rsidR="002C0789" w:rsidRPr="00280B44" w:rsidSect="002C0789">
      <w:headerReference w:type="even" r:id="rId8"/>
      <w:head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8FC" w:rsidRDefault="004478FC" w:rsidP="002C0789">
      <w:r>
        <w:separator/>
      </w:r>
    </w:p>
  </w:endnote>
  <w:endnote w:type="continuationSeparator" w:id="1">
    <w:p w:rsidR="004478FC" w:rsidRDefault="004478FC" w:rsidP="002C0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-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8FC" w:rsidRDefault="004478FC" w:rsidP="002C0789">
      <w:r>
        <w:separator/>
      </w:r>
    </w:p>
  </w:footnote>
  <w:footnote w:type="continuationSeparator" w:id="1">
    <w:p w:rsidR="004478FC" w:rsidRDefault="004478FC" w:rsidP="002C0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789" w:rsidRDefault="00903E0E" w:rsidP="004074D3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C0789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C0789" w:rsidRDefault="002C0789" w:rsidP="002C0789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789" w:rsidRDefault="00903E0E" w:rsidP="004074D3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C0789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03C72">
      <w:rPr>
        <w:rStyle w:val="ab"/>
        <w:noProof/>
      </w:rPr>
      <w:t>2</w:t>
    </w:r>
    <w:r>
      <w:rPr>
        <w:rStyle w:val="ab"/>
      </w:rPr>
      <w:fldChar w:fldCharType="end"/>
    </w:r>
  </w:p>
  <w:p w:rsidR="002C0789" w:rsidRDefault="002C0789" w:rsidP="002C0789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4284D"/>
    <w:multiLevelType w:val="hybridMultilevel"/>
    <w:tmpl w:val="EEFE4EAC"/>
    <w:lvl w:ilvl="0" w:tplc="73CE28DE">
      <w:start w:val="1"/>
      <w:numFmt w:val="decimal"/>
      <w:lvlText w:val="%1."/>
      <w:lvlJc w:val="left"/>
      <w:pPr>
        <w:ind w:left="-13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3"/>
  </w:num>
  <w:num w:numId="5">
    <w:abstractNumId w:val="14"/>
  </w:num>
  <w:num w:numId="6">
    <w:abstractNumId w:val="7"/>
  </w:num>
  <w:num w:numId="7">
    <w:abstractNumId w:val="3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9"/>
  </w:num>
  <w:num w:numId="13">
    <w:abstractNumId w:val="12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55A"/>
    <w:rsid w:val="000376B5"/>
    <w:rsid w:val="000528C3"/>
    <w:rsid w:val="00062A4C"/>
    <w:rsid w:val="000714EB"/>
    <w:rsid w:val="00076096"/>
    <w:rsid w:val="0008084B"/>
    <w:rsid w:val="00087257"/>
    <w:rsid w:val="000B5FAC"/>
    <w:rsid w:val="001708CE"/>
    <w:rsid w:val="00176A84"/>
    <w:rsid w:val="001C24A4"/>
    <w:rsid w:val="001F37BA"/>
    <w:rsid w:val="002120EA"/>
    <w:rsid w:val="00225A7B"/>
    <w:rsid w:val="00280B44"/>
    <w:rsid w:val="002B11E5"/>
    <w:rsid w:val="002C0789"/>
    <w:rsid w:val="002C585C"/>
    <w:rsid w:val="002D5B0C"/>
    <w:rsid w:val="002F3957"/>
    <w:rsid w:val="00342441"/>
    <w:rsid w:val="00352E8B"/>
    <w:rsid w:val="00381C4F"/>
    <w:rsid w:val="003D44B0"/>
    <w:rsid w:val="0040655A"/>
    <w:rsid w:val="00427204"/>
    <w:rsid w:val="004478FC"/>
    <w:rsid w:val="00481948"/>
    <w:rsid w:val="004A344D"/>
    <w:rsid w:val="004C0373"/>
    <w:rsid w:val="004C68C2"/>
    <w:rsid w:val="00500207"/>
    <w:rsid w:val="005147F8"/>
    <w:rsid w:val="0059364A"/>
    <w:rsid w:val="005A3A56"/>
    <w:rsid w:val="005B686E"/>
    <w:rsid w:val="005C2915"/>
    <w:rsid w:val="005F24BC"/>
    <w:rsid w:val="005F680E"/>
    <w:rsid w:val="005F7EBE"/>
    <w:rsid w:val="0065660A"/>
    <w:rsid w:val="006D26F1"/>
    <w:rsid w:val="007036FC"/>
    <w:rsid w:val="007657F9"/>
    <w:rsid w:val="00776A4D"/>
    <w:rsid w:val="007A3FB0"/>
    <w:rsid w:val="00851F61"/>
    <w:rsid w:val="008738FA"/>
    <w:rsid w:val="0088268B"/>
    <w:rsid w:val="00887545"/>
    <w:rsid w:val="008F401F"/>
    <w:rsid w:val="00903E0E"/>
    <w:rsid w:val="0093687B"/>
    <w:rsid w:val="009E3928"/>
    <w:rsid w:val="009E3F0A"/>
    <w:rsid w:val="009E41F1"/>
    <w:rsid w:val="009E79E7"/>
    <w:rsid w:val="009F3832"/>
    <w:rsid w:val="009F746D"/>
    <w:rsid w:val="00A03C72"/>
    <w:rsid w:val="00A157C0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C20C34"/>
    <w:rsid w:val="00C42FEB"/>
    <w:rsid w:val="00C514BF"/>
    <w:rsid w:val="00C56196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719CF"/>
    <w:rsid w:val="00D8720F"/>
    <w:rsid w:val="00DB6455"/>
    <w:rsid w:val="00DD3B18"/>
    <w:rsid w:val="00E04705"/>
    <w:rsid w:val="00E708A9"/>
    <w:rsid w:val="00EB0EC5"/>
    <w:rsid w:val="00EE2886"/>
    <w:rsid w:val="00F20532"/>
    <w:rsid w:val="00F35B6E"/>
    <w:rsid w:val="00FB3604"/>
    <w:rsid w:val="00FC74F6"/>
    <w:rsid w:val="00FE2960"/>
    <w:rsid w:val="00FE5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normal">
    <w:name w:val="normal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paragraph" w:styleId="ac">
    <w:name w:val="Balloon Text"/>
    <w:basedOn w:val="a"/>
    <w:link w:val="ad"/>
    <w:uiPriority w:val="99"/>
    <w:semiHidden/>
    <w:unhideWhenUsed/>
    <w:rsid w:val="00A03C7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03C72"/>
    <w:rPr>
      <w:rFonts w:ascii="Tahoma" w:hAnsi="Tahoma" w:cs="Tahoma"/>
      <w:sz w:val="16"/>
      <w:szCs w:val="16"/>
      <w:lang w:eastAsia="ru-RU"/>
    </w:rPr>
  </w:style>
  <w:style w:type="paragraph" w:customStyle="1" w:styleId="Default">
    <w:name w:val="Default"/>
    <w:rsid w:val="00A03C7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89740-507A-4BB8-B997-8F0FE66C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sm_fe</cp:lastModifiedBy>
  <cp:revision>2</cp:revision>
  <dcterms:created xsi:type="dcterms:W3CDTF">2018-09-08T17:01:00Z</dcterms:created>
  <dcterms:modified xsi:type="dcterms:W3CDTF">2018-09-08T17:01:00Z</dcterms:modified>
</cp:coreProperties>
</file>