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460" w:rsidRDefault="00CB0460" w:rsidP="00CB0460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CB0460" w:rsidRDefault="00CB0460" w:rsidP="00CB0460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ВРИО</w:t>
      </w:r>
    </w:p>
    <w:p w:rsidR="00CB0460" w:rsidRDefault="00CB0460" w:rsidP="00CB0460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Заместителя начальника Департамента 121 – начальника Управления 121/7</w:t>
      </w:r>
    </w:p>
    <w:p w:rsidR="00CB0460" w:rsidRDefault="00CB0460" w:rsidP="00CB0460">
      <w:pPr>
        <w:ind w:left="496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B0460" w:rsidRDefault="00CB0460" w:rsidP="00CB0460">
      <w:pPr>
        <w:ind w:left="4962" w:firstLine="850"/>
        <w:rPr>
          <w:b/>
          <w:sz w:val="28"/>
          <w:szCs w:val="28"/>
        </w:rPr>
      </w:pPr>
      <w:r>
        <w:rPr>
          <w:b/>
          <w:sz w:val="28"/>
          <w:szCs w:val="28"/>
        </w:rPr>
        <w:t>_________ Е.Н. Сигачева</w:t>
      </w:r>
    </w:p>
    <w:p w:rsidR="00CB0460" w:rsidRDefault="00CB0460" w:rsidP="00CB0460">
      <w:pPr>
        <w:ind w:left="4962" w:firstLine="8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66DD0" w:rsidRPr="00A66DD0">
        <w:rPr>
          <w:b/>
          <w:sz w:val="28"/>
          <w:szCs w:val="28"/>
        </w:rPr>
        <w:t>2</w:t>
      </w:r>
      <w:r w:rsidR="00641D68" w:rsidRPr="00641D68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» апреля 2016 г.</w:t>
      </w:r>
    </w:p>
    <w:p w:rsidR="00CB0460" w:rsidRDefault="00CB0460" w:rsidP="00CB0460">
      <w:pPr>
        <w:ind w:left="5529" w:firstLine="850"/>
        <w:jc w:val="both"/>
        <w:rPr>
          <w:b/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7632F2" w:rsidRDefault="00DD354E" w:rsidP="008A70D3">
      <w:pPr>
        <w:pStyle w:val="100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2F2">
        <w:rPr>
          <w:rFonts w:ascii="Times New Roman" w:hAnsi="Times New Roman" w:cs="Times New Roman"/>
          <w:b/>
          <w:sz w:val="28"/>
          <w:szCs w:val="28"/>
        </w:rPr>
        <w:t>ТЕМА</w:t>
      </w:r>
      <w:r w:rsidR="008D1E6D" w:rsidRPr="007632F2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7632F2">
        <w:rPr>
          <w:rFonts w:ascii="Times New Roman" w:hAnsi="Times New Roman" w:cs="Times New Roman"/>
          <w:b/>
          <w:sz w:val="28"/>
          <w:szCs w:val="28"/>
        </w:rPr>
        <w:t>5</w:t>
      </w:r>
      <w:r w:rsidRPr="007632F2">
        <w:rPr>
          <w:rFonts w:ascii="Times New Roman" w:hAnsi="Times New Roman" w:cs="Times New Roman"/>
          <w:b/>
          <w:sz w:val="28"/>
          <w:szCs w:val="28"/>
        </w:rPr>
        <w:t>:</w:t>
      </w:r>
      <w:r w:rsidRPr="007632F2">
        <w:rPr>
          <w:rFonts w:ascii="Times New Roman" w:hAnsi="Times New Roman" w:cs="Times New Roman"/>
          <w:sz w:val="28"/>
          <w:szCs w:val="28"/>
        </w:rPr>
        <w:t xml:space="preserve"> </w:t>
      </w:r>
      <w:r w:rsidR="008A70D3" w:rsidRPr="007632F2">
        <w:rPr>
          <w:rFonts w:ascii="Times New Roman" w:hAnsi="Times New Roman" w:cs="Times New Roman"/>
          <w:bCs/>
          <w:sz w:val="28"/>
          <w:szCs w:val="28"/>
        </w:rPr>
        <w:t>Действия работников Общества при угрозе и возникновении чрезвычайных ситуаций природного и техногенного характера</w:t>
      </w:r>
      <w:r w:rsidRPr="007632F2">
        <w:rPr>
          <w:rFonts w:ascii="Times New Roman" w:hAnsi="Times New Roman" w:cs="Times New Roman"/>
          <w:sz w:val="28"/>
          <w:szCs w:val="28"/>
        </w:rPr>
        <w:t>.</w:t>
      </w:r>
    </w:p>
    <w:p w:rsidR="00DD354E" w:rsidRPr="007632F2" w:rsidRDefault="00DD354E" w:rsidP="000B24ED">
      <w:pPr>
        <w:jc w:val="both"/>
        <w:rPr>
          <w:b/>
          <w:sz w:val="28"/>
          <w:szCs w:val="28"/>
        </w:rPr>
      </w:pPr>
      <w:r w:rsidRPr="007632F2">
        <w:rPr>
          <w:b/>
          <w:sz w:val="28"/>
          <w:szCs w:val="28"/>
        </w:rPr>
        <w:t xml:space="preserve">Учебные цели: </w:t>
      </w:r>
      <w:r w:rsidRPr="00D35CBB">
        <w:rPr>
          <w:sz w:val="28"/>
          <w:szCs w:val="28"/>
        </w:rPr>
        <w:t xml:space="preserve">изучение </w:t>
      </w:r>
      <w:r w:rsidR="00D35CBB">
        <w:rPr>
          <w:sz w:val="28"/>
          <w:szCs w:val="28"/>
        </w:rPr>
        <w:t xml:space="preserve">плана </w:t>
      </w:r>
      <w:r w:rsidR="00D35CBB">
        <w:rPr>
          <w:bCs/>
          <w:sz w:val="28"/>
          <w:szCs w:val="28"/>
        </w:rPr>
        <w:t>д</w:t>
      </w:r>
      <w:r w:rsidR="00D35CBB" w:rsidRPr="007632F2">
        <w:rPr>
          <w:bCs/>
          <w:sz w:val="28"/>
          <w:szCs w:val="28"/>
        </w:rPr>
        <w:t>ействи</w:t>
      </w:r>
      <w:r w:rsidR="00D35CBB">
        <w:rPr>
          <w:bCs/>
          <w:sz w:val="28"/>
          <w:szCs w:val="28"/>
        </w:rPr>
        <w:t>й</w:t>
      </w:r>
      <w:r w:rsidR="00D35CBB" w:rsidRPr="007632F2">
        <w:rPr>
          <w:bCs/>
          <w:sz w:val="28"/>
          <w:szCs w:val="28"/>
        </w:rPr>
        <w:t xml:space="preserve"> работников Общества при угрозе и возникновении чрезвычайных ситуаций природного и техногенного характера</w:t>
      </w:r>
      <w:r w:rsidR="00D35CBB">
        <w:rPr>
          <w:bCs/>
          <w:sz w:val="28"/>
          <w:szCs w:val="28"/>
        </w:rPr>
        <w:t>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DB7E05" w:rsidRPr="00992C35">
        <w:rPr>
          <w:b/>
          <w:sz w:val="28"/>
          <w:szCs w:val="28"/>
        </w:rPr>
        <w:t>– 1</w:t>
      </w:r>
      <w:r w:rsidR="008A70D3">
        <w:rPr>
          <w:b/>
          <w:sz w:val="28"/>
          <w:szCs w:val="28"/>
        </w:rPr>
        <w:t>3</w:t>
      </w:r>
      <w:r w:rsidR="00DB7E05" w:rsidRPr="00992C35">
        <w:rPr>
          <w:b/>
          <w:sz w:val="28"/>
          <w:szCs w:val="28"/>
        </w:rPr>
        <w:t xml:space="preserve">-00, </w:t>
      </w:r>
      <w:r w:rsidR="00272EAD">
        <w:rPr>
          <w:b/>
          <w:sz w:val="28"/>
          <w:szCs w:val="28"/>
        </w:rPr>
        <w:t>2</w:t>
      </w:r>
      <w:r w:rsidR="00641D68">
        <w:rPr>
          <w:b/>
          <w:sz w:val="28"/>
          <w:szCs w:val="28"/>
          <w:lang w:val="en-US"/>
        </w:rPr>
        <w:t>5</w:t>
      </w:r>
      <w:r w:rsidR="00DB7E05" w:rsidRPr="00992C35">
        <w:rPr>
          <w:b/>
          <w:sz w:val="28"/>
          <w:szCs w:val="28"/>
        </w:rPr>
        <w:t>.0</w:t>
      </w:r>
      <w:r w:rsidR="00641D68">
        <w:rPr>
          <w:b/>
          <w:sz w:val="28"/>
          <w:szCs w:val="28"/>
          <w:lang w:val="en-US"/>
        </w:rPr>
        <w:t>8</w:t>
      </w:r>
      <w:bookmarkStart w:id="0" w:name="_GoBack"/>
      <w:bookmarkEnd w:id="0"/>
      <w:r w:rsidR="00DB7E05" w:rsidRPr="00992C35">
        <w:rPr>
          <w:b/>
          <w:sz w:val="28"/>
          <w:szCs w:val="28"/>
        </w:rPr>
        <w:t>.201</w:t>
      </w:r>
      <w:r w:rsidR="00EE3159" w:rsidRPr="00CB0460">
        <w:rPr>
          <w:b/>
          <w:sz w:val="28"/>
          <w:szCs w:val="28"/>
        </w:rPr>
        <w:t>6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Место: комн. </w:t>
      </w:r>
      <w:r w:rsidR="00EE3159">
        <w:rPr>
          <w:b/>
          <w:sz w:val="28"/>
          <w:szCs w:val="28"/>
        </w:rPr>
        <w:t>434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Мероприятия, которые необходимо выполнить при угрозе возникновения ЧС. Действия по сигналу «Внимание всем» и информационным сообщениям. Что необходимо иметь с собой при объявлении эвакуации.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Действия работников при оповещении о стихийных бедствиях геофизического и геологического характера (землетрясения, извержение вулканов, оползни, сели, обвалы, лавины и др.), во время и после их возникновения.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Действия работников при оповещении о стихийных бедствиях метеорологического характера (ураганы, бури, смерчи, метели, мороз и пр.), во время их возникновения и после окончания.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Действия работников при оповещении о стихийных бедствиях гидрологического характера (наводнения, паводки, цунами и др.), во время их возникновения и после окончания.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Действия работников по предупреждению и при возникновении лесных и торфяных пожаров. Меры безопасности при привлечении работников к борьбе с лесными пожарами.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Повышение защитных свойств помещений от проникновения радиоактивных, отравляющих и химически опасных веще</w:t>
      </w:r>
      <w:proofErr w:type="gramStart"/>
      <w:r w:rsidRPr="00BD5A2E">
        <w:rPr>
          <w:rFonts w:ascii="Times New Roman" w:hAnsi="Times New Roman"/>
          <w:sz w:val="28"/>
          <w:szCs w:val="28"/>
        </w:rPr>
        <w:t>ств пр</w:t>
      </w:r>
      <w:proofErr w:type="gramEnd"/>
      <w:r w:rsidRPr="00BD5A2E">
        <w:rPr>
          <w:rFonts w:ascii="Times New Roman" w:hAnsi="Times New Roman"/>
          <w:sz w:val="28"/>
          <w:szCs w:val="28"/>
        </w:rPr>
        <w:t>и ЧС техногенного характера.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Эвакуация и рассредоточение. Защита населения путем эвакуации. Принципы и способы эвакуации. Порядок проведения эвакуации.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lastRenderedPageBreak/>
        <w:t>Основная часть:(</w:t>
      </w:r>
      <w:r w:rsidR="00250CA1">
        <w:rPr>
          <w:b/>
          <w:sz w:val="28"/>
          <w:szCs w:val="28"/>
        </w:rPr>
        <w:t>1</w:t>
      </w:r>
      <w:r w:rsidR="008A70D3">
        <w:rPr>
          <w:b/>
          <w:sz w:val="28"/>
          <w:szCs w:val="28"/>
        </w:rPr>
        <w:t>7</w:t>
      </w:r>
      <w:r w:rsidR="00250CA1">
        <w:rPr>
          <w:b/>
          <w:sz w:val="28"/>
          <w:szCs w:val="28"/>
        </w:rPr>
        <w:t>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8A70D3" w:rsidRPr="0018454C" w:rsidTr="00380BAB">
        <w:trPr>
          <w:jc w:val="center"/>
        </w:trPr>
        <w:tc>
          <w:tcPr>
            <w:tcW w:w="1134" w:type="dxa"/>
            <w:vAlign w:val="center"/>
          </w:tcPr>
          <w:p w:rsidR="008A70D3" w:rsidRPr="0018454C" w:rsidRDefault="008A70D3" w:rsidP="00CA3321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Мероприятия, которые необходимо выполнить при угрозе возникновения ЧС. Действия по сигналу «Внимание всем» и информационным сообщениям. Что необходимо иметь с собой при объявлении эвакуации.</w:t>
            </w:r>
          </w:p>
        </w:tc>
        <w:tc>
          <w:tcPr>
            <w:tcW w:w="1309" w:type="dxa"/>
            <w:vAlign w:val="center"/>
          </w:tcPr>
          <w:p w:rsidR="008A70D3" w:rsidRPr="0018454C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8A70D3" w:rsidRPr="0018454C" w:rsidTr="00380BAB">
        <w:trPr>
          <w:jc w:val="center"/>
        </w:trPr>
        <w:tc>
          <w:tcPr>
            <w:tcW w:w="1134" w:type="dxa"/>
            <w:vAlign w:val="center"/>
          </w:tcPr>
          <w:p w:rsidR="008A70D3" w:rsidRPr="0018454C" w:rsidRDefault="008A70D3" w:rsidP="00CA3321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Действия работников при оповещении о стихийных бедствиях геофизического и геологического характера (землетрясения, извержение вулканов, оползни, сели, обвалы, лавины и др.), во время и после их возникновения.</w:t>
            </w:r>
          </w:p>
        </w:tc>
        <w:tc>
          <w:tcPr>
            <w:tcW w:w="1309" w:type="dxa"/>
            <w:vAlign w:val="center"/>
          </w:tcPr>
          <w:p w:rsidR="008A70D3" w:rsidRPr="0018454C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8A70D3" w:rsidRPr="0018454C" w:rsidTr="00380BA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Pr="0018454C" w:rsidRDefault="008A70D3" w:rsidP="00CA3321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Действия работников при оповещении о стихийных бедствиях метеорологического характера (ураганы, бури, смерчи, метели, мороз и пр.), во время их возникновения и после окончания.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Pr="0018454C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8A70D3" w:rsidRPr="0018454C" w:rsidTr="00250CA1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Pr="0018454C" w:rsidRDefault="008A70D3" w:rsidP="00CA3321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4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Действия работников при оповещении о стихийных бедствиях гидрологического характера (наводнения, паводки, цунами и др.), во время их возникновения и после окончания.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Pr="0018454C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8A70D3" w:rsidRPr="0018454C" w:rsidTr="00380BA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Pr="0018454C" w:rsidRDefault="008A70D3" w:rsidP="00CA3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Действия работников по предупреждению и при возникновении лесных и торфяных пожаров. Меры безопасности при привлечении работников к борьбе с лесными пожарами.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Pr="0018454C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</w:t>
            </w:r>
          </w:p>
        </w:tc>
      </w:tr>
      <w:tr w:rsidR="008A70D3" w:rsidRPr="0018454C" w:rsidTr="00380BA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Default="008A70D3" w:rsidP="00CA3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Повышение защитных свойств помещений от проникновения радиоактивных, отравляющих и химически опасных веще</w:t>
            </w:r>
            <w:proofErr w:type="gramStart"/>
            <w:r w:rsidRPr="00B97346">
              <w:rPr>
                <w:rFonts w:ascii="Times New Roman" w:hAnsi="Times New Roman"/>
                <w:sz w:val="28"/>
                <w:szCs w:val="28"/>
              </w:rPr>
              <w:t>ств пр</w:t>
            </w:r>
            <w:proofErr w:type="gramEnd"/>
            <w:r w:rsidRPr="00B97346">
              <w:rPr>
                <w:rFonts w:ascii="Times New Roman" w:hAnsi="Times New Roman"/>
                <w:sz w:val="28"/>
                <w:szCs w:val="28"/>
              </w:rPr>
              <w:t>и ЧС техногенного характера.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</w:t>
            </w:r>
          </w:p>
        </w:tc>
      </w:tr>
      <w:tr w:rsidR="008A70D3" w:rsidRPr="0018454C" w:rsidTr="00380BA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Default="008A70D3" w:rsidP="00CA3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Эвакуация и рассредоточение. Защита населения путем эвакуации. Принципы и способы эвакуации. Порядок проведения эвакуации.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p w:rsidR="007E558C" w:rsidRPr="0018454C" w:rsidRDefault="007E558C" w:rsidP="0005047F">
      <w:pPr>
        <w:rPr>
          <w:sz w:val="28"/>
          <w:szCs w:val="28"/>
        </w:rPr>
      </w:pPr>
    </w:p>
    <w:sectPr w:rsidR="007E558C" w:rsidRPr="0018454C" w:rsidSect="0005047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DD640F2"/>
    <w:multiLevelType w:val="hybridMultilevel"/>
    <w:tmpl w:val="B1046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2EAD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1D68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632F2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A70D3"/>
    <w:rsid w:val="008B2007"/>
    <w:rsid w:val="008B2CA2"/>
    <w:rsid w:val="008B6BF7"/>
    <w:rsid w:val="008C0AED"/>
    <w:rsid w:val="008D0C57"/>
    <w:rsid w:val="008D1E6D"/>
    <w:rsid w:val="008D499E"/>
    <w:rsid w:val="008D5690"/>
    <w:rsid w:val="008E6218"/>
    <w:rsid w:val="008E74FA"/>
    <w:rsid w:val="008F09FD"/>
    <w:rsid w:val="008F1000"/>
    <w:rsid w:val="008F2610"/>
    <w:rsid w:val="008F2AAB"/>
    <w:rsid w:val="009006FB"/>
    <w:rsid w:val="009058BC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66DD0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3321"/>
    <w:rsid w:val="00CA7402"/>
    <w:rsid w:val="00CB0460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35CBB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3159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10">
    <w:name w:val="Основной текст (10)_"/>
    <w:basedOn w:val="a0"/>
    <w:link w:val="100"/>
    <w:locked/>
    <w:rsid w:val="008A70D3"/>
    <w:rPr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8A70D3"/>
    <w:pPr>
      <w:shd w:val="clear" w:color="auto" w:fill="FFFFFF"/>
      <w:spacing w:line="240" w:lineRule="atLeast"/>
      <w:jc w:val="right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10">
    <w:name w:val="Основной текст (10)_"/>
    <w:basedOn w:val="a0"/>
    <w:link w:val="100"/>
    <w:locked/>
    <w:rsid w:val="008A70D3"/>
    <w:rPr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8A70D3"/>
    <w:pPr>
      <w:shd w:val="clear" w:color="auto" w:fill="FFFFFF"/>
      <w:spacing w:line="240" w:lineRule="atLeast"/>
      <w:jc w:val="right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6</cp:revision>
  <cp:lastPrinted>2016-04-28T13:43:00Z</cp:lastPrinted>
  <dcterms:created xsi:type="dcterms:W3CDTF">2015-02-26T09:42:00Z</dcterms:created>
  <dcterms:modified xsi:type="dcterms:W3CDTF">2016-04-28T13:43:00Z</dcterms:modified>
</cp:coreProperties>
</file>