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Технические средства информационно-вычислительной системы предприятия (организации)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Рассматривается моё собственное оборудование с учетом дистанционного обучения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Ноутбук HP 15s-fq2057ur Silver (426A1EA)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Операционная система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Windows 11 Home x64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Intel Core i5 1135G7, 4-х ядерный, 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Тактовая частота процессора - 2.4 GHz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Максимальная тактовая частота - 4.2 GHz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Оперативная память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- 16 Гб, </w:t>
      </w:r>
      <w:r w:rsidDel="00000000" w:rsidR="00000000" w:rsidRPr="00000000">
        <w:rPr>
          <w:rFonts w:ascii="Times New Roman" w:cs="Times New Roman" w:eastAsia="Times New Roman" w:hAnsi="Times New Roman"/>
          <w:color w:val="202020"/>
          <w:sz w:val="23"/>
          <w:szCs w:val="23"/>
          <w:highlight w:val="white"/>
          <w:rtl w:val="0"/>
        </w:rPr>
        <w:t xml:space="preserve">DDR4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Частота памяти - 2666 MHz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Объем SSD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- 512 Гб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SSD- M.2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Объем жесткого диска HDD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- 0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Видеокарта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графического адаптера - интегрированный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Графический адаптер - Intel Iris Xe Graphics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видеопамяти - SMA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Дисплей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Диагональ дисплея - 15.6 дюйм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Разрешение экрана - 1920x1080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Технология дисплея - IPS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Сетевой адаптер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- 10/100/1000 Мбит/сек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Питание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аккумулятора - Li-ion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Энергоемкость батареи - 41 Wh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9875" cy="206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161" l="0" r="0" t="1034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6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Фото ноутбука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Дополнительные устройства: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Компьютерная мышь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Потребление при 5 В - 100 мА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