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0CF" w:rsidRPr="004A50CF" w:rsidRDefault="004A50CF" w:rsidP="004A50CF">
      <w:pPr>
        <w:spacing w:before="240" w:after="240" w:line="36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198688136"/>
      <w:bookmarkStart w:id="1" w:name="_GoBack"/>
      <w:bookmarkEnd w:id="1"/>
      <w:r w:rsidRPr="004A50CF">
        <w:rPr>
          <w:rFonts w:ascii="Times New Roman" w:hAnsi="Times New Roman" w:cs="Times New Roman"/>
          <w:sz w:val="28"/>
          <w:szCs w:val="28"/>
        </w:rPr>
        <w:t>СПИСОК ЛИТЕРАТУРЫ</w:t>
      </w:r>
      <w:bookmarkEnd w:id="0"/>
    </w:p>
    <w:p w:rsidR="004A50CF" w:rsidRPr="004A50CF" w:rsidRDefault="004A50CF" w:rsidP="004A50CF">
      <w:pPr>
        <w:numPr>
          <w:ilvl w:val="0"/>
          <w:numId w:val="1"/>
        </w:numPr>
        <w:tabs>
          <w:tab w:val="left" w:pos="0"/>
        </w:tabs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Ералева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М. Е., </w:t>
      </w: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Столбикова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С. П., </w:t>
      </w: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Мурзахматов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М. А. Разработка GUI-интерфейса / </w:t>
      </w: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Ералева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М. Е., </w:t>
      </w: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Столбикова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С. П., </w:t>
      </w: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Мурзахматов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М. А. // Российские регионы в фокусе перемен: Сборник докладов XVIII Международной конференции, Екатеринбург, 16–18 ноября 2023 года. /</w:t>
      </w:r>
      <w:r w:rsidRPr="004A50CF">
        <w:rPr>
          <w:rFonts w:ascii="Tahoma" w:hAnsi="Tahoma" w:cs="Tahoma"/>
          <w:color w:val="00008F"/>
          <w:sz w:val="16"/>
          <w:szCs w:val="16"/>
          <w:shd w:val="clear" w:color="auto" w:fill="F5F5F5"/>
        </w:rPr>
        <w:t xml:space="preserve"> </w:t>
      </w:r>
      <w:r w:rsidRPr="004A50C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Уральский федеральный университет имени первого Президента России Б.Н. Ельцина</w:t>
      </w:r>
      <w:r w:rsidRPr="004A50CF">
        <w:rPr>
          <w:rFonts w:ascii="Times New Roman" w:hAnsi="Times New Roman" w:cs="Times New Roman"/>
          <w:sz w:val="24"/>
          <w:szCs w:val="24"/>
        </w:rPr>
        <w:t xml:space="preserve">. – </w:t>
      </w:r>
      <w:r w:rsidRPr="004A50CF">
        <w:rPr>
          <w:rFonts w:ascii="Times New Roman" w:eastAsia="Times New Roman" w:hAnsi="Times New Roman" w:cs="Times New Roman"/>
          <w:sz w:val="28"/>
          <w:szCs w:val="28"/>
        </w:rPr>
        <w:t>Екатеринбург: Издательский Дом «Ажур», 2023. – С. 594-599.</w:t>
      </w:r>
    </w:p>
    <w:p w:rsidR="004A50CF" w:rsidRPr="004A50CF" w:rsidRDefault="004A50CF" w:rsidP="004A50CF">
      <w:pPr>
        <w:numPr>
          <w:ilvl w:val="0"/>
          <w:numId w:val="1"/>
        </w:numPr>
        <w:tabs>
          <w:tab w:val="left" w:pos="0"/>
        </w:tabs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Кудрявцев Н. Г., Фролов И. Н. Практика применения компьютерного зрения и элементов машинного обучения в учебных проектах: учебное пособие / Кудрявцев Н. Г., Фролов И. Н. – Горно-Алтайск: ГАГУ, 2022. – 180 с. // Лань: электронно-библиотечная система </w:t>
      </w:r>
      <w:r w:rsidRPr="004A50CF">
        <w:rPr>
          <w:rFonts w:ascii="Times New Roman" w:hAnsi="Times New Roman" w:cs="Times New Roman"/>
          <w:sz w:val="28"/>
          <w:szCs w:val="28"/>
        </w:rPr>
        <w:t>[сайт].</w:t>
      </w:r>
      <w:r w:rsidRPr="004A50CF">
        <w:rPr>
          <w:rFonts w:ascii="Times New Roman" w:hAnsi="Times New Roman" w:cs="Times New Roman"/>
          <w:sz w:val="24"/>
          <w:szCs w:val="24"/>
        </w:rPr>
        <w:t xml:space="preserve"> </w:t>
      </w:r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– URL: </w:t>
      </w:r>
      <w:hyperlink r:id="rId6" w:history="1"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</w:rPr>
          <w:t>https://e.lanbook.c</w:t>
        </w:r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</w:rPr>
          <w:t>o</w:t>
        </w:r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</w:rPr>
          <w:t>m/book/271100</w:t>
        </w:r>
      </w:hyperlink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12.05.2025). – Режим доступа: для </w:t>
      </w: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авториз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>. пользователей.</w:t>
      </w:r>
    </w:p>
    <w:p w:rsidR="004A50CF" w:rsidRPr="004A50CF" w:rsidRDefault="004A50CF" w:rsidP="004A50CF">
      <w:pPr>
        <w:numPr>
          <w:ilvl w:val="0"/>
          <w:numId w:val="1"/>
        </w:numPr>
        <w:tabs>
          <w:tab w:val="left" w:pos="0"/>
        </w:tabs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50CF">
        <w:rPr>
          <w:rFonts w:ascii="Times New Roman" w:eastAsia="Times New Roman" w:hAnsi="Times New Roman" w:cs="Times New Roman"/>
          <w:sz w:val="28"/>
          <w:szCs w:val="28"/>
        </w:rPr>
        <w:t>Куликов С. С. Тестирование программного обеспечения. Базовый курс: производственно-практическое издание / Куликов С. С.  – 3-е изд. – Минск: Четыре четверти, 2020. – 312 с.</w:t>
      </w:r>
    </w:p>
    <w:p w:rsidR="004A50CF" w:rsidRPr="004A50CF" w:rsidRDefault="004A50CF" w:rsidP="004A50CF">
      <w:pPr>
        <w:numPr>
          <w:ilvl w:val="0"/>
          <w:numId w:val="1"/>
        </w:numPr>
        <w:tabs>
          <w:tab w:val="left" w:pos="0"/>
        </w:tabs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Овчаров З. А., Новикова С. В. Метод распознавания жестов управления интерфейсом / Овчаров З. А., Новикова С. В. // Вестник Технологического университета: [электронная версия]. – 2023. – № 5. – С. 64-69. // Лань: электронно-библиотечная система </w:t>
      </w:r>
      <w:r w:rsidRPr="004A50CF">
        <w:rPr>
          <w:rFonts w:ascii="Times New Roman" w:hAnsi="Times New Roman" w:cs="Times New Roman"/>
          <w:sz w:val="28"/>
          <w:szCs w:val="28"/>
        </w:rPr>
        <w:t>[сайт].</w:t>
      </w:r>
      <w:r w:rsidRPr="004A50CF">
        <w:rPr>
          <w:rFonts w:ascii="Times New Roman" w:hAnsi="Times New Roman" w:cs="Times New Roman"/>
          <w:sz w:val="24"/>
          <w:szCs w:val="24"/>
        </w:rPr>
        <w:t xml:space="preserve"> </w:t>
      </w:r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– URL: </w:t>
      </w:r>
      <w:hyperlink r:id="rId7" w:history="1"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</w:rPr>
          <w:t>https://e.lanbook.com/journal/issue/34</w:t>
        </w:r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</w:rPr>
          <w:t>6</w:t>
        </w:r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</w:rPr>
          <w:t>658</w:t>
        </w:r>
      </w:hyperlink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14.05.2025). – Режим доступа: для </w:t>
      </w: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авториз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>. пользователей.</w:t>
      </w:r>
    </w:p>
    <w:p w:rsidR="004A50CF" w:rsidRPr="004A50CF" w:rsidRDefault="004A50CF" w:rsidP="004A50CF">
      <w:pPr>
        <w:numPr>
          <w:ilvl w:val="0"/>
          <w:numId w:val="1"/>
        </w:numPr>
        <w:tabs>
          <w:tab w:val="left" w:pos="0"/>
        </w:tabs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Селянкин В. В. Компьютерное зрение. Анализ и обработка изображений: учебное пособие / Селянкин В. В. – 3-е изд., стер. – Санкт-Петербург: Лань, 2023. – 152 с. // Лань: электронно-библиотечная система </w:t>
      </w:r>
      <w:r w:rsidRPr="004A50CF">
        <w:rPr>
          <w:rFonts w:ascii="Times New Roman" w:hAnsi="Times New Roman" w:cs="Times New Roman"/>
          <w:sz w:val="28"/>
          <w:szCs w:val="28"/>
        </w:rPr>
        <w:t>[сайт].</w:t>
      </w:r>
      <w:r w:rsidRPr="004A50CF">
        <w:rPr>
          <w:rFonts w:ascii="Times New Roman" w:hAnsi="Times New Roman" w:cs="Times New Roman"/>
          <w:sz w:val="24"/>
          <w:szCs w:val="24"/>
        </w:rPr>
        <w:t xml:space="preserve"> </w:t>
      </w:r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– URL: </w:t>
      </w:r>
      <w:hyperlink r:id="rId8" w:history="1"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</w:rPr>
          <w:t>https://e.lanbook.com/book/</w:t>
        </w:r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</w:rPr>
          <w:t>2</w:t>
        </w:r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</w:rPr>
          <w:t>76455</w:t>
        </w:r>
      </w:hyperlink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17.05.2025). – Режим доступа: для </w:t>
      </w: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авториз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>. пользователей.</w:t>
      </w:r>
    </w:p>
    <w:p w:rsidR="004A50CF" w:rsidRPr="004A50CF" w:rsidRDefault="004A50CF" w:rsidP="004A50CF">
      <w:pPr>
        <w:numPr>
          <w:ilvl w:val="0"/>
          <w:numId w:val="1"/>
        </w:numPr>
        <w:tabs>
          <w:tab w:val="left" w:pos="0"/>
        </w:tabs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30 правил и секретов успешной презентации [Электронный ресурс] // Presium.pro: блог. – URL: </w:t>
      </w:r>
      <w:hyperlink r:id="rId9" w:history="1"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</w:rPr>
          <w:t>https://presium.pro/blog/30-rules-and-secrets-of-a-</w:t>
        </w:r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</w:rPr>
          <w:lastRenderedPageBreak/>
          <w:t>successful-presentation</w:t>
        </w:r>
      </w:hyperlink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01.05.2025). – Режим доступа: свободный.</w:t>
      </w:r>
    </w:p>
    <w:p w:rsidR="004A50CF" w:rsidRPr="004A50CF" w:rsidRDefault="004A50CF" w:rsidP="004A50CF">
      <w:pPr>
        <w:numPr>
          <w:ilvl w:val="0"/>
          <w:numId w:val="1"/>
        </w:numPr>
        <w:tabs>
          <w:tab w:val="left" w:pos="0"/>
        </w:tabs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Developers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MediaPipe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Hand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Landmarker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 // </w:t>
      </w: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AI </w:t>
      </w: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Developers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. – URL: </w:t>
      </w:r>
      <w:hyperlink r:id="rId10" w:history="1"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</w:rPr>
          <w:t>https://ai.google.dev/edge/mediapipe/solutions/vision/hand_landmarker?hl=ru</w:t>
        </w:r>
      </w:hyperlink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15.04.2025). – Режим доступа: свободный</w:t>
      </w:r>
    </w:p>
    <w:p w:rsidR="004A50CF" w:rsidRPr="004A50CF" w:rsidRDefault="004A50CF" w:rsidP="004A50CF">
      <w:pPr>
        <w:numPr>
          <w:ilvl w:val="0"/>
          <w:numId w:val="1"/>
        </w:numPr>
        <w:tabs>
          <w:tab w:val="left" w:pos="0"/>
        </w:tabs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Slides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API </w:t>
      </w: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Documentation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URL: </w:t>
      </w:r>
      <w:hyperlink r:id="rId11" w:history="1"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</w:rPr>
          <w:t>https://developers.google.com/slides/api</w:t>
        </w:r>
      </w:hyperlink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15.04.2025). – Режим доступа: свободный.</w:t>
      </w:r>
    </w:p>
    <w:p w:rsidR="004A50CF" w:rsidRPr="004A50CF" w:rsidRDefault="004A50CF" w:rsidP="004A50CF">
      <w:pPr>
        <w:numPr>
          <w:ilvl w:val="0"/>
          <w:numId w:val="1"/>
        </w:numPr>
        <w:tabs>
          <w:tab w:val="left" w:pos="0"/>
        </w:tabs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Trends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URL: </w:t>
      </w:r>
      <w:hyperlink r:id="rId12" w:history="1"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</w:rPr>
          <w:t>https://trends.google.ru/trends/explore?cat=31&amp;q=Tkinter,PyQt,Kivy,WxPython&amp;hl=ru</w:t>
        </w:r>
      </w:hyperlink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09.04.2025). – Режим доступа: свободный.</w:t>
      </w:r>
    </w:p>
    <w:p w:rsidR="004A50CF" w:rsidRPr="004A50CF" w:rsidRDefault="004A50CF" w:rsidP="004A50CF">
      <w:pPr>
        <w:numPr>
          <w:ilvl w:val="0"/>
          <w:numId w:val="1"/>
        </w:numPr>
        <w:tabs>
          <w:tab w:val="left" w:pos="0"/>
        </w:tabs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Handtrack.js </w:t>
      </w: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Documentation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URL: </w:t>
      </w:r>
      <w:hyperlink r:id="rId13" w:history="1"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</w:rPr>
          <w:t>https://github.com/victordibia/handtrack.js</w:t>
        </w:r>
      </w:hyperlink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15.04.2025). – Режим доступа: свободный.</w:t>
      </w:r>
    </w:p>
    <w:p w:rsidR="004A50CF" w:rsidRPr="004A50CF" w:rsidRDefault="004A50CF" w:rsidP="004A50CF">
      <w:pPr>
        <w:numPr>
          <w:ilvl w:val="0"/>
          <w:numId w:val="1"/>
        </w:numPr>
        <w:tabs>
          <w:tab w:val="left" w:pos="0"/>
        </w:tabs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Kivy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Documentation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URL: </w:t>
      </w:r>
      <w:hyperlink r:id="rId14" w:history="1"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</w:rPr>
          <w:t>https://kivy.org/doc/stable/</w:t>
        </w:r>
      </w:hyperlink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09.04.2025). – Режим доступа: свободный.</w:t>
      </w:r>
    </w:p>
    <w:p w:rsidR="004A50CF" w:rsidRPr="004A50CF" w:rsidRDefault="004A50CF" w:rsidP="004A50CF">
      <w:pPr>
        <w:numPr>
          <w:ilvl w:val="0"/>
          <w:numId w:val="1"/>
        </w:numPr>
        <w:tabs>
          <w:tab w:val="left" w:pos="0"/>
        </w:tabs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MediaPipe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Documentation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URL: </w:t>
      </w:r>
      <w:hyperlink r:id="rId15" w:history="1"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</w:rPr>
          <w:t>https://developers.google.com/mediapipe</w:t>
        </w:r>
      </w:hyperlink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15.04.2025) – Режим доступа: свободный.</w:t>
      </w:r>
    </w:p>
    <w:p w:rsidR="004A50CF" w:rsidRPr="004A50CF" w:rsidRDefault="004A50CF" w:rsidP="004A50CF">
      <w:pPr>
        <w:numPr>
          <w:ilvl w:val="0"/>
          <w:numId w:val="1"/>
        </w:numPr>
        <w:tabs>
          <w:tab w:val="left" w:pos="0"/>
        </w:tabs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50CF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4A50CF">
        <w:rPr>
          <w:rFonts w:ascii="Times New Roman" w:eastAsia="Times New Roman" w:hAnsi="Times New Roman" w:cs="Times New Roman"/>
          <w:sz w:val="28"/>
          <w:szCs w:val="28"/>
          <w:lang w:val="en-US"/>
        </w:rPr>
        <w:t>Component</w:t>
      </w:r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50CF">
        <w:rPr>
          <w:rFonts w:ascii="Times New Roman" w:eastAsia="Times New Roman" w:hAnsi="Times New Roman" w:cs="Times New Roman"/>
          <w:sz w:val="28"/>
          <w:szCs w:val="28"/>
          <w:lang w:val="en-US"/>
        </w:rPr>
        <w:t>Object</w:t>
      </w:r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50CF">
        <w:rPr>
          <w:rFonts w:ascii="Times New Roman" w:eastAsia="Times New Roman" w:hAnsi="Times New Roman" w:cs="Times New Roman"/>
          <w:sz w:val="28"/>
          <w:szCs w:val="28"/>
          <w:lang w:val="en-US"/>
        </w:rPr>
        <w:t>Model</w:t>
      </w:r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4A50CF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) [Электронный ресурс] // </w:t>
      </w:r>
      <w:r w:rsidRPr="004A50CF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50CF">
        <w:rPr>
          <w:rFonts w:ascii="Times New Roman" w:eastAsia="Times New Roman" w:hAnsi="Times New Roman" w:cs="Times New Roman"/>
          <w:sz w:val="28"/>
          <w:szCs w:val="28"/>
          <w:lang w:val="en-US"/>
        </w:rPr>
        <w:t>Learn</w:t>
      </w:r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: документация. – </w:t>
      </w:r>
      <w:r w:rsidRPr="004A50CF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6" w:history="1"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  <w:lang w:val="en-US"/>
          </w:rPr>
          <w:t>https</w:t>
        </w:r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</w:rPr>
          <w:t>://</w:t>
        </w:r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  <w:lang w:val="en-US"/>
          </w:rPr>
          <w:t>learn</w:t>
        </w:r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</w:rPr>
          <w:t>.</w:t>
        </w:r>
        <w:proofErr w:type="spellStart"/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  <w:lang w:val="en-US"/>
          </w:rPr>
          <w:t>microsoft</w:t>
        </w:r>
        <w:proofErr w:type="spellEnd"/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</w:rPr>
          <w:t>.</w:t>
        </w:r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  <w:lang w:val="en-US"/>
          </w:rPr>
          <w:t>com</w:t>
        </w:r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</w:rPr>
          <w:t>/</w:t>
        </w:r>
        <w:proofErr w:type="spellStart"/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  <w:lang w:val="en-US"/>
          </w:rPr>
          <w:t>ru</w:t>
        </w:r>
        <w:proofErr w:type="spellEnd"/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</w:rPr>
          <w:t>-</w:t>
        </w:r>
        <w:proofErr w:type="spellStart"/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  <w:lang w:val="en-US"/>
          </w:rPr>
          <w:t>ru</w:t>
        </w:r>
        <w:proofErr w:type="spellEnd"/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</w:rPr>
          <w:t>/</w:t>
        </w:r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  <w:lang w:val="en-US"/>
          </w:rPr>
          <w:t>windows</w:t>
        </w:r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</w:rPr>
          <w:t>/</w:t>
        </w:r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  <w:lang w:val="en-US"/>
          </w:rPr>
          <w:t>win</w:t>
        </w:r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</w:rPr>
          <w:t>32/</w:t>
        </w:r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  <w:lang w:val="en-US"/>
          </w:rPr>
          <w:t>com</w:t>
        </w:r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</w:rPr>
          <w:t>/</w:t>
        </w:r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  <w:lang w:val="en-US"/>
          </w:rPr>
          <w:t>component</w:t>
        </w:r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</w:rPr>
          <w:t>-</w:t>
        </w:r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  <w:lang w:val="en-US"/>
          </w:rPr>
          <w:t>object</w:t>
        </w:r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</w:rPr>
          <w:t>-</w:t>
        </w:r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  <w:lang w:val="en-US"/>
          </w:rPr>
          <w:t>model</w:t>
        </w:r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</w:rPr>
          <w:t>--</w:t>
        </w:r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  <w:lang w:val="en-US"/>
          </w:rPr>
          <w:t>com</w:t>
        </w:r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</w:rPr>
          <w:t>--</w:t>
        </w:r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  <w:lang w:val="en-US"/>
          </w:rPr>
          <w:t>portal</w:t>
        </w:r>
      </w:hyperlink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15.05.2025). – Режим доступа: свободный.</w:t>
      </w:r>
    </w:p>
    <w:p w:rsidR="004A50CF" w:rsidRPr="004A50CF" w:rsidRDefault="004A50CF" w:rsidP="004A50CF">
      <w:pPr>
        <w:numPr>
          <w:ilvl w:val="0"/>
          <w:numId w:val="1"/>
        </w:numPr>
        <w:tabs>
          <w:tab w:val="left" w:pos="0"/>
        </w:tabs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Documentation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URL: </w:t>
      </w:r>
      <w:hyperlink r:id="rId17" w:history="1"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</w:rPr>
          <w:t>https://docs.opencv.org</w:t>
        </w:r>
      </w:hyperlink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15.04.2025). – Режим доступа: свободный.</w:t>
      </w:r>
    </w:p>
    <w:p w:rsidR="004A50CF" w:rsidRPr="004A50CF" w:rsidRDefault="004A50CF" w:rsidP="004A50CF">
      <w:pPr>
        <w:numPr>
          <w:ilvl w:val="0"/>
          <w:numId w:val="1"/>
        </w:numPr>
        <w:tabs>
          <w:tab w:val="left" w:pos="0"/>
        </w:tabs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lastRenderedPageBreak/>
        <w:t>PyAutoGUI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Documentation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URL: </w:t>
      </w:r>
      <w:hyperlink r:id="rId18" w:history="1"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</w:rPr>
          <w:t>https://pyautogui.readthedocs.io</w:t>
        </w:r>
      </w:hyperlink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25.04.2025). – Режим доступа: свободный.</w:t>
      </w:r>
    </w:p>
    <w:p w:rsidR="004A50CF" w:rsidRPr="004A50CF" w:rsidRDefault="004A50CF" w:rsidP="004A50CF">
      <w:pPr>
        <w:numPr>
          <w:ilvl w:val="0"/>
          <w:numId w:val="1"/>
        </w:numPr>
        <w:tabs>
          <w:tab w:val="left" w:pos="0"/>
        </w:tabs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PyQt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Documentation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URL: </w:t>
      </w:r>
      <w:hyperlink r:id="rId19" w:history="1"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</w:rPr>
          <w:t>https://www.riverbankcomputing.com/software/pyqt/intro/</w:t>
        </w:r>
      </w:hyperlink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09.04.2025). – Режим доступа: свободный.</w:t>
      </w:r>
    </w:p>
    <w:p w:rsidR="004A50CF" w:rsidRPr="004A50CF" w:rsidRDefault="004A50CF" w:rsidP="004A50CF">
      <w:pPr>
        <w:numPr>
          <w:ilvl w:val="0"/>
          <w:numId w:val="1"/>
        </w:numPr>
        <w:tabs>
          <w:tab w:val="left" w:pos="0"/>
        </w:tabs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PyTorch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Documentation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URL: </w:t>
      </w:r>
      <w:hyperlink r:id="rId20" w:history="1"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</w:rPr>
          <w:t>https://pytorch.org/docs/stable/index.html</w:t>
        </w:r>
      </w:hyperlink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15.04.2025). – Режим доступа: свободный.</w:t>
      </w:r>
    </w:p>
    <w:p w:rsidR="004A50CF" w:rsidRPr="004A50CF" w:rsidRDefault="004A50CF" w:rsidP="004A50CF">
      <w:pPr>
        <w:numPr>
          <w:ilvl w:val="0"/>
          <w:numId w:val="1"/>
        </w:numPr>
        <w:tabs>
          <w:tab w:val="left" w:pos="0"/>
        </w:tabs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win32 (pywin32) </w:t>
      </w: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Documentation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URL: </w:t>
      </w:r>
      <w:hyperlink r:id="rId21" w:history="1"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</w:rPr>
          <w:t>https://pypi.org/project/pywin32/</w:t>
        </w:r>
      </w:hyperlink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15.05.2025). – Режим доступа: свободный.</w:t>
      </w:r>
    </w:p>
    <w:p w:rsidR="004A50CF" w:rsidRPr="004A50CF" w:rsidRDefault="004A50CF" w:rsidP="004A50CF">
      <w:pPr>
        <w:numPr>
          <w:ilvl w:val="0"/>
          <w:numId w:val="1"/>
        </w:numPr>
        <w:tabs>
          <w:tab w:val="left" w:pos="0"/>
        </w:tabs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REG.RU: Компьютерное зрение [Электронный ресурс]. – URL: </w:t>
      </w:r>
      <w:hyperlink r:id="rId22" w:history="1"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</w:rPr>
          <w:t>https://www.reg.ru/blog/kompyuternoe-zrenie-chto-eto-gde-primenyaetsya/</w:t>
        </w:r>
      </w:hyperlink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14.05.2025). – Режим доступа: свободный.</w:t>
      </w:r>
    </w:p>
    <w:p w:rsidR="004A50CF" w:rsidRPr="004A50CF" w:rsidRDefault="004A50CF" w:rsidP="004A50CF">
      <w:pPr>
        <w:numPr>
          <w:ilvl w:val="0"/>
          <w:numId w:val="1"/>
        </w:numPr>
        <w:tabs>
          <w:tab w:val="left" w:pos="0"/>
        </w:tabs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TensorFlow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Documentation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URL: </w:t>
      </w:r>
      <w:hyperlink r:id="rId23" w:history="1"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</w:rPr>
          <w:t>https://www.tensorflow.org/api_docs</w:t>
        </w:r>
      </w:hyperlink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15.04.2025). – Режим доступа: свободный.</w:t>
      </w:r>
    </w:p>
    <w:p w:rsidR="004A50CF" w:rsidRPr="004A50CF" w:rsidRDefault="004A50CF" w:rsidP="004A50CF">
      <w:pPr>
        <w:numPr>
          <w:ilvl w:val="0"/>
          <w:numId w:val="1"/>
        </w:numPr>
        <w:tabs>
          <w:tab w:val="left" w:pos="0"/>
        </w:tabs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Tkinter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Documentation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URL: </w:t>
      </w:r>
      <w:hyperlink r:id="rId24" w:anchor="module-tkinter" w:history="1"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</w:rPr>
          <w:t>https://docs.python.org/3/library/tkinter.html#module-tkinter</w:t>
        </w:r>
      </w:hyperlink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09.04.2025). – Режим доступа: свободный.</w:t>
      </w:r>
    </w:p>
    <w:p w:rsidR="004A50CF" w:rsidRPr="004A50CF" w:rsidRDefault="004A50CF" w:rsidP="004A50CF">
      <w:pPr>
        <w:numPr>
          <w:ilvl w:val="0"/>
          <w:numId w:val="1"/>
        </w:numPr>
        <w:tabs>
          <w:tab w:val="left" w:pos="0"/>
        </w:tabs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wxPython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Documentation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URL: </w:t>
      </w:r>
      <w:hyperlink r:id="rId25" w:history="1"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</w:rPr>
          <w:t>https://wxpython.org/</w:t>
        </w:r>
      </w:hyperlink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09.04.2025). – Режим доступа: свободный.</w:t>
      </w:r>
    </w:p>
    <w:p w:rsidR="004A50CF" w:rsidRPr="004A50CF" w:rsidRDefault="004A50CF" w:rsidP="004A50CF">
      <w:pPr>
        <w:numPr>
          <w:ilvl w:val="0"/>
          <w:numId w:val="1"/>
        </w:numPr>
        <w:tabs>
          <w:tab w:val="left" w:pos="0"/>
        </w:tabs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Топ-10 лучших GUI библиотек </w:t>
      </w: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2024: обзор и сравнение [Электронный ресурс] // </w:t>
      </w: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Яндекс</w:t>
      </w:r>
      <w:proofErr w:type="gramStart"/>
      <w:r w:rsidRPr="004A50CF">
        <w:rPr>
          <w:rFonts w:ascii="Times New Roman" w:eastAsia="Times New Roman" w:hAnsi="Times New Roman" w:cs="Times New Roman"/>
          <w:sz w:val="28"/>
          <w:szCs w:val="28"/>
        </w:rPr>
        <w:t>.Д</w:t>
      </w:r>
      <w:proofErr w:type="gramEnd"/>
      <w:r w:rsidRPr="004A50CF">
        <w:rPr>
          <w:rFonts w:ascii="Times New Roman" w:eastAsia="Times New Roman" w:hAnsi="Times New Roman" w:cs="Times New Roman"/>
          <w:sz w:val="28"/>
          <w:szCs w:val="28"/>
        </w:rPr>
        <w:t>зен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. – URL: </w:t>
      </w:r>
      <w:hyperlink r:id="rId26" w:history="1"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</w:rPr>
          <w:t>https://dzen.ru/a/ZwJIzGBHnnxR-RVm</w:t>
        </w:r>
      </w:hyperlink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09.04.2025). – Режим доступа: свободный.</w:t>
      </w:r>
    </w:p>
    <w:p w:rsidR="004A50CF" w:rsidRPr="004A50CF" w:rsidRDefault="004A50CF" w:rsidP="004A50CF">
      <w:pPr>
        <w:numPr>
          <w:ilvl w:val="0"/>
          <w:numId w:val="1"/>
        </w:numPr>
        <w:tabs>
          <w:tab w:val="left" w:pos="0"/>
        </w:tabs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Четыре способа написать </w:t>
      </w: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Hello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world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, или инструменты для создания GUI на </w:t>
      </w: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 // </w:t>
      </w:r>
      <w:proofErr w:type="spellStart"/>
      <w:r w:rsidRPr="004A50CF">
        <w:rPr>
          <w:rFonts w:ascii="Times New Roman" w:eastAsia="Times New Roman" w:hAnsi="Times New Roman" w:cs="Times New Roman"/>
          <w:sz w:val="28"/>
          <w:szCs w:val="28"/>
        </w:rPr>
        <w:t>Habr</w:t>
      </w:r>
      <w:proofErr w:type="spellEnd"/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. – URL: </w:t>
      </w:r>
      <w:hyperlink r:id="rId27" w:history="1">
        <w:r w:rsidRPr="004A50C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</w:rPr>
          <w:t>https://habr.com/ru/companies/selectel/articles/750146/</w:t>
        </w:r>
      </w:hyperlink>
      <w:r w:rsidRPr="004A50CF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09.04.2025). – Режим доступа: свободный.</w:t>
      </w:r>
    </w:p>
    <w:p w:rsidR="00062E1C" w:rsidRDefault="004A50CF" w:rsidP="004A50CF">
      <w:pPr>
        <w:spacing w:line="360" w:lineRule="auto"/>
        <w:ind w:firstLine="709"/>
        <w:jc w:val="both"/>
      </w:pPr>
    </w:p>
    <w:sectPr w:rsidR="00062E1C" w:rsidSect="004A50CF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15770"/>
    <w:multiLevelType w:val="hybridMultilevel"/>
    <w:tmpl w:val="7C7046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326"/>
    <w:rsid w:val="004A50CF"/>
    <w:rsid w:val="005A5326"/>
    <w:rsid w:val="009E6CD6"/>
    <w:rsid w:val="00D0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276455" TargetMode="External"/><Relationship Id="rId13" Type="http://schemas.openxmlformats.org/officeDocument/2006/relationships/hyperlink" Target="https://github.com/victordibia/handtrack.js" TargetMode="External"/><Relationship Id="rId18" Type="http://schemas.openxmlformats.org/officeDocument/2006/relationships/hyperlink" Target="https://pyautogui.readthedocs.io" TargetMode="External"/><Relationship Id="rId26" Type="http://schemas.openxmlformats.org/officeDocument/2006/relationships/hyperlink" Target="https://dzen.ru/a/ZwJIzGBHnnxR-RV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pypi.org/project/pywin32/" TargetMode="External"/><Relationship Id="rId7" Type="http://schemas.openxmlformats.org/officeDocument/2006/relationships/hyperlink" Target="https://e.lanbook.com/journal/issue/346658" TargetMode="External"/><Relationship Id="rId12" Type="http://schemas.openxmlformats.org/officeDocument/2006/relationships/hyperlink" Target="https://trends.google.ru/trends/explore?cat=31&amp;q=Tkinter,PyQt,Kivy,WxPython&amp;hl=ru" TargetMode="External"/><Relationship Id="rId17" Type="http://schemas.openxmlformats.org/officeDocument/2006/relationships/hyperlink" Target="https://docs.opencv.org" TargetMode="External"/><Relationship Id="rId25" Type="http://schemas.openxmlformats.org/officeDocument/2006/relationships/hyperlink" Target="https://wxpython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ru-ru/windows/win32/com/component-object-model--com--portal" TargetMode="External"/><Relationship Id="rId20" Type="http://schemas.openxmlformats.org/officeDocument/2006/relationships/hyperlink" Target="https://pytorch.org/docs/stable/index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.lanbook.com/book/271100" TargetMode="External"/><Relationship Id="rId11" Type="http://schemas.openxmlformats.org/officeDocument/2006/relationships/hyperlink" Target="https://developers.google.com/slides/api" TargetMode="External"/><Relationship Id="rId24" Type="http://schemas.openxmlformats.org/officeDocument/2006/relationships/hyperlink" Target="https://docs.python.org/3/library/tkinter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s.google.com/mediapipe" TargetMode="External"/><Relationship Id="rId23" Type="http://schemas.openxmlformats.org/officeDocument/2006/relationships/hyperlink" Target="https://www.tensorflow.org/api_doc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ai.google.dev/edge/mediapipe/solutions/vision/hand_landmarker?hl=ru" TargetMode="External"/><Relationship Id="rId19" Type="http://schemas.openxmlformats.org/officeDocument/2006/relationships/hyperlink" Target="https://www.riverbankcomputing.com/software/pyqt/intr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esium.pro/blog/30-rules-and-secrets-of-a-successful-presentation" TargetMode="External"/><Relationship Id="rId14" Type="http://schemas.openxmlformats.org/officeDocument/2006/relationships/hyperlink" Target="https://kivy.org/doc/stable/" TargetMode="External"/><Relationship Id="rId22" Type="http://schemas.openxmlformats.org/officeDocument/2006/relationships/hyperlink" Target="https://www.reg.ru/blog/kompyuternoe-zrenie-chto-eto-gde-primenyaetsya/" TargetMode="External"/><Relationship Id="rId27" Type="http://schemas.openxmlformats.org/officeDocument/2006/relationships/hyperlink" Target="https://habr.com/ru/companies/selectel/articles/75014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953</Words>
  <Characters>5437</Characters>
  <Application>Microsoft Office Word</Application>
  <DocSecurity>0</DocSecurity>
  <Lines>45</Lines>
  <Paragraphs>12</Paragraphs>
  <ScaleCrop>false</ScaleCrop>
  <Company>HP</Company>
  <LinksUpToDate>false</LinksUpToDate>
  <CharactersWithSpaces>6378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Marinett Wayne</dc:creator>
  <cp:keywords/>
  <dc:description/>
  <cp:lastModifiedBy>Marinett Wayne</cp:lastModifiedBy>
  <cp:revision>2</cp:revision>
  <dcterms:created xsi:type="dcterms:W3CDTF">2025-05-22T18:55:00Z</dcterms:created>
  <dcterms:modified xsi:type="dcterms:W3CDTF">2025-05-22T18:56:00Z</dcterms:modified>
</cp:coreProperties>
</file>