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1119EF" w:rsidRPr="001119EF" w:rsidRDefault="001119EF" w:rsidP="001119EF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1119EF">
        <w:rPr>
          <w:rFonts w:eastAsia="Times New Roman" w:cs="Times New Roman"/>
          <w:bCs/>
          <w:sz w:val="28"/>
          <w:szCs w:val="28"/>
        </w:rPr>
        <w:t>(ГГУ)</w:t>
      </w:r>
      <w:r w:rsidRPr="001119EF">
        <w:rPr>
          <w:rFonts w:eastAsia="Times New Roman" w:cs="Times New Roman"/>
          <w:bCs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Колледж ГГУ</w:t>
      </w:r>
    </w:p>
    <w:p w:rsidR="001119EF" w:rsidRPr="001119EF" w:rsidRDefault="001119EF" w:rsidP="001119EF">
      <w:pPr>
        <w:jc w:val="center"/>
        <w:rPr>
          <w:rFonts w:eastAsia="Times New Roman" w:cs="Times New Roman"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ОТЧЕТ</w:t>
      </w: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119EF" w:rsidRPr="001119EF" w:rsidRDefault="001119EF" w:rsidP="001119EF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cs="Times New Roman"/>
          <w:b/>
          <w:sz w:val="28"/>
          <w:szCs w:val="28"/>
        </w:rPr>
      </w:pPr>
    </w:p>
    <w:p w:rsidR="001119EF" w:rsidRPr="00B1666F" w:rsidRDefault="001119EF" w:rsidP="001119EF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 xml:space="preserve">НА </w:t>
      </w:r>
      <w:r w:rsidRPr="00B1666F">
        <w:rPr>
          <w:rFonts w:cs="Times New Roman"/>
          <w:b/>
          <w:sz w:val="28"/>
          <w:szCs w:val="28"/>
        </w:rPr>
        <w:t>ТЕМУ «</w:t>
      </w:r>
      <w:r w:rsidR="00B1666F" w:rsidRPr="00B1666F">
        <w:rPr>
          <w:rFonts w:cs="Times New Roman"/>
          <w:b/>
          <w:color w:val="000000"/>
          <w:sz w:val="28"/>
          <w:szCs w:val="28"/>
          <w:shd w:val="clear" w:color="auto" w:fill="FFFFFF"/>
        </w:rPr>
        <w:t>Построение диаграммы вариантов использования</w:t>
      </w:r>
      <w:r w:rsidRPr="00B1666F">
        <w:rPr>
          <w:rFonts w:cs="Times New Roman"/>
          <w:b/>
          <w:sz w:val="28"/>
          <w:szCs w:val="28"/>
        </w:rPr>
        <w:t>»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                             ВЫПОЛНИЛА: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ИСП-О-18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Лобанова М.С.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bookmarkStart w:id="0" w:name="_GoBack"/>
      <w:bookmarkEnd w:id="0"/>
      <w:r w:rsidRPr="001119EF"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 w:rsidRPr="001119EF"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А.Ю. 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Оценка ___________________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1119E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119EF" w:rsidRDefault="001119EF" w:rsidP="001119EF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>Год</w:t>
      </w:r>
    </w:p>
    <w:p w:rsidR="005F618A" w:rsidRDefault="005F618A" w:rsidP="001119EF">
      <w:pPr>
        <w:rPr>
          <w:sz w:val="28"/>
          <w:szCs w:val="28"/>
        </w:rPr>
      </w:pPr>
    </w:p>
    <w:p w:rsidR="00B1666F" w:rsidRDefault="00B1666F" w:rsidP="001119EF">
      <w:pPr>
        <w:rPr>
          <w:sz w:val="28"/>
          <w:szCs w:val="28"/>
        </w:rPr>
      </w:pPr>
    </w:p>
    <w:p w:rsidR="00B1666F" w:rsidRPr="001119EF" w:rsidRDefault="00B1666F" w:rsidP="001119EF">
      <w:pPr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BFB413C" wp14:editId="610256BD">
            <wp:extent cx="5940425" cy="55443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6F" w:rsidRPr="001119E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EF" w:rsidRDefault="001119EF" w:rsidP="001119EF">
      <w:r>
        <w:separator/>
      </w:r>
    </w:p>
  </w:endnote>
  <w:endnote w:type="continuationSeparator" w:id="0">
    <w:p w:rsidR="001119EF" w:rsidRDefault="001119EF" w:rsidP="0011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EF" w:rsidRDefault="001119EF" w:rsidP="001119EF">
      <w:r>
        <w:separator/>
      </w:r>
    </w:p>
  </w:footnote>
  <w:footnote w:type="continuationSeparator" w:id="0">
    <w:p w:rsidR="001119EF" w:rsidRDefault="001119EF" w:rsidP="00111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BE"/>
    <w:rsid w:val="001119EF"/>
    <w:rsid w:val="005F618A"/>
    <w:rsid w:val="00701F67"/>
    <w:rsid w:val="00B1666F"/>
    <w:rsid w:val="00C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2019-12-12T06:22:00Z</dcterms:created>
  <dcterms:modified xsi:type="dcterms:W3CDTF">2019-12-12T06:22:00Z</dcterms:modified>
</cp:coreProperties>
</file>