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1A2F" w14:textId="77777777" w:rsidR="003A6811" w:rsidRPr="003A6811" w:rsidRDefault="003A6811" w:rsidP="003A6811">
      <w:r w:rsidRPr="003A6811">
        <w:rPr>
          <w:b/>
          <w:bCs/>
        </w:rPr>
        <w:t>Глава 1. Общие положения</w:t>
      </w:r>
    </w:p>
    <w:p w14:paraId="138F41F0" w14:textId="77777777" w:rsidR="003A6811" w:rsidRPr="003A6811" w:rsidRDefault="003A6811" w:rsidP="003A6811">
      <w:r w:rsidRPr="003A6811">
        <w:rPr>
          <w:b/>
          <w:bCs/>
        </w:rPr>
        <w:t> </w:t>
      </w:r>
    </w:p>
    <w:p w14:paraId="79E144E3" w14:textId="77777777" w:rsidR="003A6811" w:rsidRPr="003A6811" w:rsidRDefault="003A6811" w:rsidP="003A6811">
      <w:pPr>
        <w:numPr>
          <w:ilvl w:val="0"/>
          <w:numId w:val="1"/>
        </w:numPr>
      </w:pPr>
      <w:r w:rsidRPr="003A6811">
        <w:t>Департамент цифровизации и автоматизации государственных услуг (далее - Департамент) является структурным подразделением Министерства Просвещения Республики Казахстан (далее - Министерство).</w:t>
      </w:r>
    </w:p>
    <w:p w14:paraId="521CBB37" w14:textId="77777777" w:rsidR="003A6811" w:rsidRPr="003A6811" w:rsidRDefault="003A6811" w:rsidP="003A6811">
      <w:pPr>
        <w:numPr>
          <w:ilvl w:val="0"/>
          <w:numId w:val="1"/>
        </w:numPr>
      </w:pPr>
      <w:r w:rsidRPr="003A6811"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33470579" w14:textId="77777777" w:rsidR="003A6811" w:rsidRPr="003A6811" w:rsidRDefault="003A6811" w:rsidP="003A6811">
      <w:pPr>
        <w:numPr>
          <w:ilvl w:val="0"/>
          <w:numId w:val="1"/>
        </w:numPr>
      </w:pPr>
      <w:r w:rsidRPr="003A6811">
        <w:t>Структура, штатная численность Департамента утверждается руководителем Аппарата Министерства в порядке, установленном законодательством Республики Казахстан.</w:t>
      </w:r>
    </w:p>
    <w:p w14:paraId="46A9BA4A" w14:textId="77777777" w:rsidR="003A6811" w:rsidRPr="003A6811" w:rsidRDefault="003A6811" w:rsidP="003A6811">
      <w:pPr>
        <w:numPr>
          <w:ilvl w:val="0"/>
          <w:numId w:val="1"/>
        </w:numPr>
      </w:pPr>
      <w:r w:rsidRPr="003A6811">
        <w:t>В структуру Департамента входят:</w:t>
      </w:r>
    </w:p>
    <w:p w14:paraId="785C7FB9" w14:textId="77777777" w:rsidR="003A6811" w:rsidRPr="003A6811" w:rsidRDefault="003A6811" w:rsidP="003A6811">
      <w:pPr>
        <w:numPr>
          <w:ilvl w:val="0"/>
          <w:numId w:val="2"/>
        </w:numPr>
      </w:pPr>
      <w:r w:rsidRPr="003A6811">
        <w:t>Управление цифрового развития;</w:t>
      </w:r>
    </w:p>
    <w:p w14:paraId="0F9CCA0E" w14:textId="77777777" w:rsidR="003A6811" w:rsidRPr="003A6811" w:rsidRDefault="003A6811" w:rsidP="003A6811">
      <w:pPr>
        <w:numPr>
          <w:ilvl w:val="0"/>
          <w:numId w:val="2"/>
        </w:numPr>
      </w:pPr>
      <w:r w:rsidRPr="003A6811">
        <w:t>Управление контроля качества оказания и автоматизации государственных услуг.</w:t>
      </w:r>
    </w:p>
    <w:p w14:paraId="0D0039A8" w14:textId="77777777" w:rsidR="003A6811" w:rsidRPr="003A6811" w:rsidRDefault="003A6811" w:rsidP="003A6811">
      <w:r w:rsidRPr="003A6811">
        <w:rPr>
          <w:i/>
          <w:iCs/>
        </w:rPr>
        <w:t> </w:t>
      </w:r>
    </w:p>
    <w:p w14:paraId="5CB088D8" w14:textId="77777777" w:rsidR="003A6811" w:rsidRPr="003A6811" w:rsidRDefault="003A6811" w:rsidP="003A6811">
      <w:r w:rsidRPr="003A6811">
        <w:rPr>
          <w:b/>
          <w:bCs/>
        </w:rPr>
        <w:t>Глава 2. Задачи, права и обязанности,</w:t>
      </w:r>
      <w:r w:rsidRPr="003A6811">
        <w:t> </w:t>
      </w:r>
      <w:r w:rsidRPr="003A6811">
        <w:rPr>
          <w:b/>
          <w:bCs/>
        </w:rPr>
        <w:t>функции Департамента</w:t>
      </w:r>
    </w:p>
    <w:p w14:paraId="7B7EA3C0" w14:textId="77777777" w:rsidR="003A6811" w:rsidRPr="003A6811" w:rsidRDefault="003A6811" w:rsidP="003A6811">
      <w:r w:rsidRPr="003A6811">
        <w:rPr>
          <w:b/>
          <w:bCs/>
        </w:rPr>
        <w:t> </w:t>
      </w:r>
    </w:p>
    <w:p w14:paraId="445D026C" w14:textId="77777777" w:rsidR="003A6811" w:rsidRPr="003A6811" w:rsidRDefault="003A6811" w:rsidP="003A6811">
      <w:pPr>
        <w:numPr>
          <w:ilvl w:val="0"/>
          <w:numId w:val="3"/>
        </w:numPr>
      </w:pPr>
      <w:r w:rsidRPr="003A6811">
        <w:rPr>
          <w:b/>
          <w:bCs/>
        </w:rPr>
        <w:t>Задачи:</w:t>
      </w:r>
    </w:p>
    <w:p w14:paraId="3F32C4DF" w14:textId="77777777" w:rsidR="003A6811" w:rsidRPr="003A6811" w:rsidRDefault="003A6811" w:rsidP="003A6811">
      <w:pPr>
        <w:numPr>
          <w:ilvl w:val="0"/>
          <w:numId w:val="4"/>
        </w:numPr>
      </w:pPr>
      <w:r w:rsidRPr="003A6811">
        <w:t>ведение единой политики в сфере информатизации и цифровизации Министерства и подведомственных организаций;</w:t>
      </w:r>
    </w:p>
    <w:p w14:paraId="19B77E79" w14:textId="77777777" w:rsidR="003A6811" w:rsidRPr="003A6811" w:rsidRDefault="003A6811" w:rsidP="003A6811">
      <w:pPr>
        <w:numPr>
          <w:ilvl w:val="0"/>
          <w:numId w:val="4"/>
        </w:numPr>
      </w:pPr>
      <w:r w:rsidRPr="003A6811">
        <w:t>координация работ по созданию, развитию и модернизации информационных систем Министерства и подведомственных организаций</w:t>
      </w:r>
    </w:p>
    <w:p w14:paraId="2F7BAB2B" w14:textId="77777777" w:rsidR="003A6811" w:rsidRPr="003A6811" w:rsidRDefault="003A6811" w:rsidP="003A6811">
      <w:pPr>
        <w:numPr>
          <w:ilvl w:val="0"/>
          <w:numId w:val="4"/>
        </w:numPr>
      </w:pPr>
      <w:r w:rsidRPr="003A6811">
        <w:t>автоматизация, оптимизация и реинжиниринг бизнес-процессов оказания государственных услуг.</w:t>
      </w:r>
    </w:p>
    <w:p w14:paraId="366267D7" w14:textId="77777777" w:rsidR="003A6811" w:rsidRPr="003A6811" w:rsidRDefault="003A6811" w:rsidP="003A6811">
      <w:pPr>
        <w:numPr>
          <w:ilvl w:val="0"/>
          <w:numId w:val="5"/>
        </w:numPr>
      </w:pPr>
      <w:r w:rsidRPr="003A6811">
        <w:rPr>
          <w:b/>
          <w:bCs/>
        </w:rPr>
        <w:t>Права и обязанности:</w:t>
      </w:r>
    </w:p>
    <w:p w14:paraId="78366710" w14:textId="77777777" w:rsidR="003A6811" w:rsidRPr="003A6811" w:rsidRDefault="003A6811" w:rsidP="003A6811">
      <w:r w:rsidRPr="003A6811">
        <w:t>1) запрашивать и получать в установленном законодательством порядке необходимую для осуществления возложенных на него функций информацию</w:t>
      </w:r>
      <w:r w:rsidRPr="003A6811">
        <w:br/>
        <w:t>и материалы от государственных органов, структурных подразделений</w:t>
      </w:r>
      <w:r w:rsidRPr="003A6811">
        <w:br/>
        <w:t>и подведомственных организаций Министерства, центральных и местных исполнительных органов и организаций образования, а также иных заинтересованных организаций, их должностных лиц;</w:t>
      </w:r>
    </w:p>
    <w:p w14:paraId="5A1CC759" w14:textId="77777777" w:rsidR="003A6811" w:rsidRPr="003A6811" w:rsidRDefault="003A6811" w:rsidP="003A6811">
      <w:r w:rsidRPr="003A6811">
        <w:t xml:space="preserve">2) взаимодействовать со структурными подразделениями Министерства, ведомствами, другими государственными органами, национальными компаниями, а </w:t>
      </w:r>
      <w:r w:rsidRPr="003A6811">
        <w:lastRenderedPageBreak/>
        <w:t>также с хозяйствующими субъектами</w:t>
      </w:r>
      <w:r w:rsidRPr="003A6811">
        <w:br/>
        <w:t>и международными организациями;</w:t>
      </w:r>
    </w:p>
    <w:p w14:paraId="1D1888F6" w14:textId="77777777" w:rsidR="003A6811" w:rsidRPr="003A6811" w:rsidRDefault="003A6811" w:rsidP="003A6811">
      <w:r w:rsidRPr="003A6811">
        <w:t>3) пользоваться в установленном порядке базой данных других структурных подразделений Министерства и подведомственных организаций</w:t>
      </w:r>
      <w:r w:rsidRPr="003A6811">
        <w:br/>
        <w:t>по вопросам образования;</w:t>
      </w:r>
    </w:p>
    <w:p w14:paraId="514B00DC" w14:textId="77777777" w:rsidR="003A6811" w:rsidRPr="003A6811" w:rsidRDefault="003A6811" w:rsidP="003A6811">
      <w:r w:rsidRPr="003A6811">
        <w:t>4) согласовывать заключения, письма по вопросам, входящим</w:t>
      </w:r>
      <w:r w:rsidRPr="003A6811">
        <w:br/>
        <w:t>в компетенцию Департамента;</w:t>
      </w:r>
    </w:p>
    <w:p w14:paraId="456CDA4D" w14:textId="77777777" w:rsidR="003A6811" w:rsidRPr="003A6811" w:rsidRDefault="003A6811" w:rsidP="003A6811">
      <w:r w:rsidRPr="003A6811">
        <w:t>5)      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</w:t>
      </w:r>
    </w:p>
    <w:p w14:paraId="7BFFA8C4" w14:textId="77777777" w:rsidR="003A6811" w:rsidRPr="003A6811" w:rsidRDefault="003A6811" w:rsidP="003A6811">
      <w:r w:rsidRPr="003A6811">
        <w:t>6) привлекать с согласия руководства Министерства сотрудников структурных подразделений и подведомственных организаций Министерства, ученых и других специалистов, в том числе зарубежных для подготовки законопроектов, проектов   нормативных правовых актов, к работе в экспертных комиссиях, рабочих группах и временных творческих коллективах, а также для разработки и осуществления мероприятий, проводимых Департаментом в соответствии с возложенными на него функциями;</w:t>
      </w:r>
    </w:p>
    <w:p w14:paraId="19FA5D84" w14:textId="77777777" w:rsidR="003A6811" w:rsidRPr="003A6811" w:rsidRDefault="003A6811" w:rsidP="003A6811">
      <w:r w:rsidRPr="003A6811">
        <w:t>7) созывать и проводить в установленном порядке совещания, семинары и другие мероприятия по вопросам, входящим в его компетенцию, привлекать для участия в них специалистов других подразделений Министерства, других государственных органов и заинтересованных организаций;</w:t>
      </w:r>
    </w:p>
    <w:p w14:paraId="34E2639A" w14:textId="77777777" w:rsidR="003A6811" w:rsidRPr="003A6811" w:rsidRDefault="003A6811" w:rsidP="003A6811">
      <w:r w:rsidRPr="003A6811">
        <w:t>8) принимать участие на совещаниях в государственных органах, подразделениях Министерства, иных заинтересованных организаций</w:t>
      </w:r>
      <w:r w:rsidRPr="003A6811">
        <w:br/>
        <w:t>по вопросам, затрагивающим его интересы;</w:t>
      </w:r>
    </w:p>
    <w:p w14:paraId="6C13CBD5" w14:textId="77777777" w:rsidR="003A6811" w:rsidRPr="003A6811" w:rsidRDefault="003A6811" w:rsidP="003A6811">
      <w:r w:rsidRPr="003A6811">
        <w:t>9) представлять интересы Министерства (по поручению руководства)</w:t>
      </w:r>
      <w:r w:rsidRPr="003A6811">
        <w:br/>
        <w:t>в государственных и иных организациях, в пределах своей компетенции;</w:t>
      </w:r>
    </w:p>
    <w:p w14:paraId="4E7F8FC2" w14:textId="77777777" w:rsidR="003A6811" w:rsidRPr="003A6811" w:rsidRDefault="003A6811" w:rsidP="003A6811">
      <w:r w:rsidRPr="003A6811">
        <w:t>10) заслушивать отчеты руководителей подведомственных организаций</w:t>
      </w:r>
      <w:r w:rsidRPr="003A6811">
        <w:br/>
        <w:t>по вопросам компетенции Департамента;</w:t>
      </w:r>
    </w:p>
    <w:p w14:paraId="0EBAD62D" w14:textId="77777777" w:rsidR="003A6811" w:rsidRPr="003A6811" w:rsidRDefault="003A6811" w:rsidP="003A6811">
      <w:r w:rsidRPr="003A6811">
        <w:t>11) вносить предложения руководству Министерства по вопросам, входящим в компетенцию Департамента;</w:t>
      </w:r>
    </w:p>
    <w:p w14:paraId="30B747E0" w14:textId="77777777" w:rsidR="003A6811" w:rsidRPr="003A6811" w:rsidRDefault="003A6811" w:rsidP="003A6811">
      <w:r w:rsidRPr="003A6811">
        <w:t>12) осуществлять иные права и обязанности, предусмотренные действующими законодательными актами Республики Казахстан.</w:t>
      </w:r>
    </w:p>
    <w:p w14:paraId="024D39D1" w14:textId="77777777" w:rsidR="003A6811" w:rsidRPr="003A6811" w:rsidRDefault="003A6811" w:rsidP="003A6811">
      <w:r w:rsidRPr="003A6811">
        <w:t> </w:t>
      </w:r>
    </w:p>
    <w:p w14:paraId="67AFA771" w14:textId="77777777" w:rsidR="003A6811" w:rsidRPr="003A6811" w:rsidRDefault="003A6811" w:rsidP="003A6811">
      <w:pPr>
        <w:numPr>
          <w:ilvl w:val="0"/>
          <w:numId w:val="6"/>
        </w:numPr>
      </w:pPr>
      <w:r w:rsidRPr="003A6811">
        <w:rPr>
          <w:b/>
          <w:bCs/>
        </w:rPr>
        <w:t>Функции:</w:t>
      </w:r>
    </w:p>
    <w:p w14:paraId="58B793CF" w14:textId="77777777" w:rsidR="003A6811" w:rsidRPr="003A6811" w:rsidRDefault="003A6811" w:rsidP="003A6811">
      <w:r w:rsidRPr="003A6811">
        <w:t>1) осуществляет экспертизу или обеспечение проведения экспертных оценок технических заданий по информатизации, модернизации информационно-</w:t>
      </w:r>
      <w:r w:rsidRPr="003A6811">
        <w:lastRenderedPageBreak/>
        <w:t>вычислительного комплекса и систем телекоммуникаций, в том числе программного обеспечения, средств вычислительной техники и передачи данных в Министерстве, Комитетах и подведомственных организациях;</w:t>
      </w:r>
    </w:p>
    <w:p w14:paraId="15AE636A" w14:textId="77777777" w:rsidR="003A6811" w:rsidRPr="003A6811" w:rsidRDefault="003A6811" w:rsidP="003A6811">
      <w:r w:rsidRPr="003A6811">
        <w:t>2) разрабатывает нормативные правовые акты по вопросам информационных технологий, средств вычислительной техники и телекоммуникаций, оказания государственных услуг и осуществляет анализ выполнения структурными подразделениями Министерства;</w:t>
      </w:r>
    </w:p>
    <w:p w14:paraId="5E288C9B" w14:textId="77777777" w:rsidR="003A6811" w:rsidRPr="003A6811" w:rsidRDefault="003A6811" w:rsidP="003A6811">
      <w:r w:rsidRPr="003A6811">
        <w:t>3) осуществляет методическое и оперативно-техническое руководство в вопросах внедрения, эксплуатации и содержания информационных систем и контроль над эффективным использованием информационно-вычислительного комплекса в Министерстве, Комитетах и подведомственных организациях;</w:t>
      </w:r>
    </w:p>
    <w:p w14:paraId="54A711DD" w14:textId="77777777" w:rsidR="003A6811" w:rsidRPr="003A6811" w:rsidRDefault="003A6811" w:rsidP="003A6811">
      <w:r w:rsidRPr="003A6811">
        <w:t>4) участвует в разработке и исполнений проектов Общенационального плана по реализации ежегодных посланий Главы государства народу Казахстана и планов мероприятий по их реализации;</w:t>
      </w:r>
    </w:p>
    <w:p w14:paraId="28653948" w14:textId="77777777" w:rsidR="003A6811" w:rsidRPr="003A6811" w:rsidRDefault="003A6811" w:rsidP="003A6811">
      <w:r w:rsidRPr="003A6811">
        <w:t>5) проводит на постоянной основе мониторинг в отношении разработанных и (или) реализуемых Департаментом подзаконных актов для выявления противоречащих законодательству Республики Казахстан и устаревших норм права, оценки эффективности их реализации и своевременного принятия мер по внесению изменений и (или) дополнений или признанию их утратившими силу;</w:t>
      </w:r>
    </w:p>
    <w:p w14:paraId="4E534B82" w14:textId="77777777" w:rsidR="003A6811" w:rsidRPr="003A6811" w:rsidRDefault="003A6811" w:rsidP="003A6811">
      <w:r w:rsidRPr="003A6811">
        <w:t>6) участвует в подготовке аналитических докладов по основным направлениям развития цифровизации системы образования Республики Казахстан, материалов к коллегии Министерства, выступлениям Министра, заседаниям Правительства РК в пределах своей компетенции;</w:t>
      </w:r>
    </w:p>
    <w:p w14:paraId="6C849796" w14:textId="77777777" w:rsidR="003A6811" w:rsidRPr="003A6811" w:rsidRDefault="003A6811" w:rsidP="003A6811">
      <w:r w:rsidRPr="003A6811">
        <w:t>7) участвует и разрабатывает предложения по совершенствованию законодательства и нормативной правовой базы образования, оказания государственных услуг в пределах своей компетенции;</w:t>
      </w:r>
    </w:p>
    <w:p w14:paraId="35B83BC5" w14:textId="77777777" w:rsidR="003A6811" w:rsidRPr="003A6811" w:rsidRDefault="003A6811" w:rsidP="003A6811">
      <w:r w:rsidRPr="003A6811">
        <w:t>8) разрабатывает предложения и координирует в пределах своей компетенции единую политику по развитию и внедрения информационно-коммуникационных технологий в образовании;</w:t>
      </w:r>
    </w:p>
    <w:p w14:paraId="77D9CC28" w14:textId="77777777" w:rsidR="003A6811" w:rsidRPr="003A6811" w:rsidRDefault="003A6811" w:rsidP="003A6811">
      <w:r w:rsidRPr="003A6811">
        <w:t>9) участвует в деятельности рабочих групп и других совещательных органов, в совещаниях и иных мероприятиях по вопросам, отнесенным к компетенции Департамента, в том числе по поручению Министра, его заместителей, руководителя Аппарата;</w:t>
      </w:r>
    </w:p>
    <w:p w14:paraId="797A0154" w14:textId="77777777" w:rsidR="003A6811" w:rsidRPr="003A6811" w:rsidRDefault="003A6811" w:rsidP="003A6811">
      <w:r w:rsidRPr="003A6811">
        <w:t>10) проводит мониторинг нормативных правовых актов,  относящихся к компетенции Департамента и в случае необходимости вносит предложения по совершенствованию норм действующего законодательства;</w:t>
      </w:r>
    </w:p>
    <w:p w14:paraId="5891FBCF" w14:textId="77777777" w:rsidR="003A6811" w:rsidRPr="003A6811" w:rsidRDefault="003A6811" w:rsidP="003A6811">
      <w:r w:rsidRPr="003A6811">
        <w:lastRenderedPageBreak/>
        <w:t>11) разрабатывает и направляет инструктивно-методические документы и разъяснения по вопросам, относящимся к компетенции Департамента в структурные подразделения и подведомственные учреждения, организации Министерства;</w:t>
      </w:r>
    </w:p>
    <w:p w14:paraId="73761D9F" w14:textId="77777777" w:rsidR="003A6811" w:rsidRPr="003A6811" w:rsidRDefault="003A6811" w:rsidP="003A6811">
      <w:r w:rsidRPr="003A6811">
        <w:t>12) организует обеспечение работы Министерства в области использования информационных и коммуникационных технологий;</w:t>
      </w:r>
    </w:p>
    <w:p w14:paraId="155B4C68" w14:textId="77777777" w:rsidR="003A6811" w:rsidRPr="003A6811" w:rsidRDefault="003A6811" w:rsidP="003A6811">
      <w:r w:rsidRPr="003A6811">
        <w:t>13) организует и проводит мероприятия по повышению надежности и эффективности информационных систем, информационно-коммуникационной инфраструктуры и информационных технологий, используемых Министерством в рамках осуществления основной деятельности;</w:t>
      </w:r>
    </w:p>
    <w:p w14:paraId="6A8EFE22" w14:textId="77777777" w:rsidR="003A6811" w:rsidRPr="003A6811" w:rsidRDefault="003A6811" w:rsidP="003A6811">
      <w:r w:rsidRPr="003A6811">
        <w:t>          14)  осуществляет работу по автоматизации, оптимизации, реинжинирингу бизнес-процессов оказания государственных услуг по согласованию с уполномоченным органом в сфере информатизации;</w:t>
      </w:r>
    </w:p>
    <w:p w14:paraId="0AB83BB7" w14:textId="77777777" w:rsidR="003A6811" w:rsidRPr="003A6811" w:rsidRDefault="003A6811" w:rsidP="003A6811">
      <w:r w:rsidRPr="003A6811">
        <w:t>          15) разрабатывает и совершенствует соответствующие нормативные правовые акты, определяющие порядок оказания государственных услуг;</w:t>
      </w:r>
    </w:p>
    <w:p w14:paraId="58D79B65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вырабатывает предложения по внесению изменений и (или) дополнений в реестр государственных услуг, оказываемых физическим и юридическим лицам в сфере дошкольного, среднего, технического и профессионального, послесреднего, дополнительного, инклюзивного образования, охраны прав детей;</w:t>
      </w:r>
    </w:p>
    <w:p w14:paraId="62714935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организует и обеспечивает принятие мер по противодействию коррупции;</w:t>
      </w:r>
    </w:p>
    <w:p w14:paraId="2F125617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проводит мониторинг, внутренний контроль за качеством оказания государственных услуг, оказываемых в сфере образования в соответствии с законодательством Республики Казахстан;</w:t>
      </w:r>
    </w:p>
    <w:p w14:paraId="6D7D700B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координирует работу Министерства по вопросам оказания государственных услуг, по обеспечению повышения качества, доступности оказания государственных услуг;</w:t>
      </w:r>
    </w:p>
    <w:p w14:paraId="00403EFA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координирует работу Министерства по оценке эффективности деятельности по качеству оказания государственных услуг;</w:t>
      </w:r>
    </w:p>
    <w:p w14:paraId="3BBC9C5E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координирует работу Министерства по оценке эффективности деятельности по направлению «Применение информационных технологий»;</w:t>
      </w:r>
    </w:p>
    <w:p w14:paraId="4DC787AF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осуществляет координацию и контроль за деятельностью областных, городов Астана, Алматы и Шымкент управлений образования по исполнению курируемых мероприятий, поручений по вопросам цифровизации системы образования и автоматизации государственных услуг с помощью инструментов проектного управления;</w:t>
      </w:r>
    </w:p>
    <w:p w14:paraId="7AAD1C03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координирует работу по актуализации данных в ИС;</w:t>
      </w:r>
    </w:p>
    <w:p w14:paraId="5E189E51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lastRenderedPageBreak/>
        <w:t>обеспечивает исполнение требований «Правил по сбору, обработке, хранению, передаче электронных информационных ресурсов для осуществления аналитики данных в целях реализации функций государственными органами», утвержденных приказом Министра цифрового развития, инноваций и аэрокосмической промышленности Республики Казахстан от 21 октября 2020 года № 394/НҚ со стороны Министерства;</w:t>
      </w:r>
    </w:p>
    <w:p w14:paraId="717E73BF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разрабатывает и согласовывает нормативно-правовые акты по управлению данными Министерства;</w:t>
      </w:r>
    </w:p>
    <w:p w14:paraId="1B2B5CED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осуществляет мониторинг на всех этапах выполнения работ по проектам цифровизации Министерства;</w:t>
      </w:r>
    </w:p>
    <w:p w14:paraId="6998B15C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определяет юридическое лицо со стопроцентным участием государства, которое осуществляет формирование, сопровождение, системно-техническое обслуживание, интеграцию и обеспечение информационной безопасности ИС « Национальная образовательная база данных»;</w:t>
      </w:r>
    </w:p>
    <w:p w14:paraId="21D8F848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реализует политику цифровизации в сфере образования по внедрению «электронного правительства», развития государственных электронных информационных ресурсов и государственных информационных систем, информационно-коммуникационных сетей, обеспечение их совместимости и взаимодействия в едином информационном пространстве Республики Казахстан;</w:t>
      </w:r>
    </w:p>
    <w:p w14:paraId="1BB99E2D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осуществляет своевременную подготовку материалов и заключений по входящей и исходящей корреспонденции в рамках своих компетенций;</w:t>
      </w:r>
    </w:p>
    <w:p w14:paraId="3AF5EAC8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участвует в разработке, корректировке и реализации стратегического и операционного планов Министерства, Департамента;</w:t>
      </w:r>
    </w:p>
    <w:p w14:paraId="073CCA9C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осуществляет учет и хранение документов Департамента, контроль за состоянием и сохранностью до передачи их на хранение в архив Министерства;</w:t>
      </w:r>
    </w:p>
    <w:p w14:paraId="42356EE1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участвует в разработке и проведении мероприятий, направленных на повышение квалификации сотрудников Департамента;</w:t>
      </w:r>
    </w:p>
    <w:p w14:paraId="16EB8E06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освещает деятельность Министерства в средствах массовой информации и на интернет-ресурсе Министерства в пределах компетенций Департамента;</w:t>
      </w:r>
    </w:p>
    <w:p w14:paraId="65B43F50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обеспечивает соблюдение конституционных прав и свобод граждан в области образования;</w:t>
      </w:r>
    </w:p>
    <w:p w14:paraId="4EEDD6AC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 xml:space="preserve">обеспечивает осуществление образовательного мониторинга и информационного обеспечения системы управления образованием, утверждение правил организации и функционирования объектов информатизации в области дошкольного, среднего, технического и </w:t>
      </w:r>
      <w:r w:rsidRPr="003A6811">
        <w:lastRenderedPageBreak/>
        <w:t>профессионального, послесреднего образования, дополнительного образования;</w:t>
      </w:r>
    </w:p>
    <w:p w14:paraId="155172EE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обеспечивает осуществление руководства и координации проведения учебно-методической и научно-методической работы, утверждение правил организации и осуществления учебно-методической и научно-методической работы в организациях образования, за исключением организаций образования в области культуры, правил организации учебного процесса по кредитной технологии обучения, а также требований к организациям образования по предоставлению дистанционного обучения и правил организации учебного процесса по дистанционному обучению по образовательным программам начального, основного среднего, общего среднего, технического и профессионального, послесреднего образования и в форме онлайн-обучения по образовательным программам технического и профессионального, послесреднего образования;</w:t>
      </w:r>
    </w:p>
    <w:p w14:paraId="70B2E442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координирует работу по работе образовательных платформ</w:t>
      </w:r>
      <w:r w:rsidRPr="003A6811">
        <w:br/>
        <w:t>(LMS-систем), применямых в учебно-воспитательном процессе;</w:t>
      </w:r>
    </w:p>
    <w:p w14:paraId="19EBA2FA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координирует работу по разработке модулей ИС НОБД в части оптимизации и автоматизации профилей ученика и учителя, оптимизации документов строгой отчетности организации образования, автоматизации аттестации педагогов, приема на работу педагогов, экспертизы учебников и др.;</w:t>
      </w:r>
    </w:p>
    <w:p w14:paraId="7FD812FA" w14:textId="77777777" w:rsidR="003A6811" w:rsidRPr="003A6811" w:rsidRDefault="003A6811" w:rsidP="003A6811">
      <w:pPr>
        <w:numPr>
          <w:ilvl w:val="0"/>
          <w:numId w:val="7"/>
        </w:numPr>
      </w:pPr>
      <w:r w:rsidRPr="003A6811">
        <w:t>осуществляет иные функций, возложенные на Департамент законодательством Республики Казахстан, а также поручения руководства Министерства.</w:t>
      </w:r>
    </w:p>
    <w:p w14:paraId="1F5D0FF0" w14:textId="77777777" w:rsidR="003A6811" w:rsidRPr="003A6811" w:rsidRDefault="003A6811" w:rsidP="003A6811">
      <w:r w:rsidRPr="003A6811">
        <w:rPr>
          <w:b/>
          <w:bCs/>
        </w:rPr>
        <w:t>Управление цифрового развития</w:t>
      </w:r>
    </w:p>
    <w:p w14:paraId="50391B44" w14:textId="77777777" w:rsidR="003A6811" w:rsidRPr="003A6811" w:rsidRDefault="003A6811" w:rsidP="003A6811">
      <w:r w:rsidRPr="003A6811">
        <w:t>Задачи</w:t>
      </w:r>
      <w:r w:rsidRPr="003A6811">
        <w:rPr>
          <w:b/>
          <w:bCs/>
        </w:rPr>
        <w:t>:</w:t>
      </w:r>
    </w:p>
    <w:p w14:paraId="39D7D892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обеспечение функционирования информационных систем Министерства;</w:t>
      </w:r>
    </w:p>
    <w:p w14:paraId="289C1CDA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обеспечение создания и развития информационно-коммуникационной инфраструктуры Министерства;</w:t>
      </w:r>
    </w:p>
    <w:p w14:paraId="080B9970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обеспечение сопровождения информационно-коммуникационной инфраструктуры Министерства;</w:t>
      </w:r>
    </w:p>
    <w:p w14:paraId="400A00AE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оптимизация работы Министерства путем применения современных технологий;</w:t>
      </w:r>
    </w:p>
    <w:p w14:paraId="5AC8E661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повышение уровня применения информационных технологий Министерства;</w:t>
      </w:r>
    </w:p>
    <w:p w14:paraId="683B08E7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участие в формировании и реализации единой государственной политики сферы образования в области информатизации;</w:t>
      </w:r>
    </w:p>
    <w:p w14:paraId="3BD174D0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lastRenderedPageBreak/>
        <w:t>разработка стратегических направлений по созданию, развитию</w:t>
      </w:r>
      <w:r w:rsidRPr="003A6811">
        <w:br/>
        <w:t>и модернизации информационных систем Министерства, Комитетов и подведомственных организаций;</w:t>
      </w:r>
    </w:p>
    <w:p w14:paraId="6D7B22CE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организация планирования, координация и мониторинг деятельности структурных подразделений Министерства, Комитетов и подведомственных организаций, связанной с вопросами разработки, внедрения, развития и модернизации информационных систем;</w:t>
      </w:r>
    </w:p>
    <w:p w14:paraId="27F33179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информационно-аналитическое и организационное обеспечение деятельности Министерства по вопросам, отнесенным к компетенции Департамента;</w:t>
      </w:r>
    </w:p>
    <w:p w14:paraId="37BDB384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повышение статуса Министерства в области применения информационных технологий и цифровизации;</w:t>
      </w:r>
    </w:p>
    <w:p w14:paraId="039CB084" w14:textId="77777777" w:rsidR="003A6811" w:rsidRPr="003A6811" w:rsidRDefault="003A6811" w:rsidP="003A6811">
      <w:pPr>
        <w:numPr>
          <w:ilvl w:val="0"/>
          <w:numId w:val="8"/>
        </w:numPr>
      </w:pPr>
      <w:r w:rsidRPr="003A6811">
        <w:t>ведение единой политики в сфере информатизации и цифровизации Министерства и подведомственных организаций.</w:t>
      </w:r>
    </w:p>
    <w:p w14:paraId="2D2C5819" w14:textId="77777777" w:rsidR="003A6811" w:rsidRPr="003A6811" w:rsidRDefault="003A6811" w:rsidP="003A6811">
      <w:r w:rsidRPr="003A6811">
        <w:t>Функции:</w:t>
      </w:r>
    </w:p>
    <w:p w14:paraId="193C8E00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разработка и внесение предложений руководству Министерства по формированию государственной политики и определению приоритетных направлений развития цифровизации в области образования;</w:t>
      </w:r>
    </w:p>
    <w:p w14:paraId="43206473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организация разработки государственных программ, стратегических планов развития сферы образования в области цифровизации;</w:t>
      </w:r>
    </w:p>
    <w:p w14:paraId="4CBA706F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обеспечение подготовки информационных обзоров (краткие итоги) по основным показателям развития цифровизации системы образования Республики Казахстан;</w:t>
      </w:r>
    </w:p>
    <w:p w14:paraId="2778384E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обобщение, анализ отчетов и статистики в области цифровизации образования;</w:t>
      </w:r>
    </w:p>
    <w:p w14:paraId="4A14C3FB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внедрение информационно-коммуникационных технологий в системе образования;</w:t>
      </w:r>
    </w:p>
    <w:p w14:paraId="19AF3E24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осуществление подготовки сводных заявок на финансирование текущих затрат, связанных с обеспечением функционирования информационных систем, информационных ресурсов;</w:t>
      </w:r>
    </w:p>
    <w:p w14:paraId="72EFA944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проведение мониторинга инновационных проектов в области информационно-коммуникационных технологий в образовании;</w:t>
      </w:r>
    </w:p>
    <w:p w14:paraId="6F3D8CC3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разработка и согласование с уполномоченным органом инвестиционных проектов в сфере информатизации и «электронного правительства»;</w:t>
      </w:r>
    </w:p>
    <w:p w14:paraId="274E06CF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 xml:space="preserve">формирование «электронного правительства», развитие государственных электронных информационных ресурсов и государственных информационных </w:t>
      </w:r>
      <w:r w:rsidRPr="003A6811">
        <w:lastRenderedPageBreak/>
        <w:t>систем, информационно-коммуникационных сетей государственных органов, обеспечение их совместимости и взаимодействия</w:t>
      </w:r>
      <w:r w:rsidRPr="003A6811">
        <w:br/>
        <w:t>в едином информационном пространстве Республики Казахстан;</w:t>
      </w:r>
    </w:p>
    <w:p w14:paraId="7767F150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проведение анализа потребностей структурных подразделений Министерства, подведомственных учреждений во внутренних и внешних информационных ресурсах и информационных системах;</w:t>
      </w:r>
    </w:p>
    <w:p w14:paraId="69A17A27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организация работы по разработке и внедрению общесистемного и прикладного программного обеспечения, необходимого для эффективного функционирования информационных и аналитических систем Департамента и Министерства, в том числе на договорной основе с внешними специализированными организациями;</w:t>
      </w:r>
    </w:p>
    <w:p w14:paraId="72D8202D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обеспечение разработки и согласования концепций, планов, программ для создания и внедрения информационных систем, модернизации средств вычислительной техники, связи и сети передачи данных и контроль над их реализацией Министерства, Комитетов и подведомственных организаций;</w:t>
      </w:r>
    </w:p>
    <w:p w14:paraId="685761C5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разработка и участие в подготовке нормативных правовых актов</w:t>
      </w:r>
      <w:r w:rsidRPr="003A6811">
        <w:br/>
        <w:t>в области информатизации в рамках компетенции Департамента на государственном и русском языках;</w:t>
      </w:r>
    </w:p>
    <w:p w14:paraId="7B4EB37B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осуществление контроля над состоянием, условиями эксплуатации и использованием программно-технических средств, проведение анализа эффективности их функционирования и использования;</w:t>
      </w:r>
    </w:p>
    <w:p w14:paraId="15486BA0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организация работы по технической поддержке, эксплуатации общесистемного и прикладного программного обеспечения, необходимого для эффективного функционирования информационных и аналитических систем Департамента и Министерства, в том числе на договорной основе с внешними специализированными организациями;</w:t>
      </w:r>
    </w:p>
    <w:p w14:paraId="16558902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обеспечение учета и регистрации государственных электронных информационных ресурсов и государственных информационных систем, а также депонирования;</w:t>
      </w:r>
    </w:p>
    <w:p w14:paraId="6A75C7D3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обновление информации для Государственного регистра электронных информационных ресурсов и информационных систем и Депозитария;</w:t>
      </w:r>
    </w:p>
    <w:p w14:paraId="437FC909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разработка и согласование нормативно-правовых актов по управлению данными Министерства;</w:t>
      </w:r>
    </w:p>
    <w:p w14:paraId="185040E1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мониторинг на всех этапах выполнения работ по проектам цифровизации Министерства;</w:t>
      </w:r>
    </w:p>
    <w:p w14:paraId="59D5ACB6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lastRenderedPageBreak/>
        <w:t>координация и контроль деятельности областных, городов Астана, Алматы и Шымкент управлений образования по исполнению мероприятий по улучшению качества оказания государственных услуг в сфере образования;</w:t>
      </w:r>
    </w:p>
    <w:p w14:paraId="754FAC10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координация работы Министерства по оценке эффективности деятельности Министерства по направлению «Применение информационных технологий»;</w:t>
      </w:r>
    </w:p>
    <w:p w14:paraId="0C88DBE0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координация и контроль за деятельностью областных, городов Астана, Алматы и Шымкент управлений образования по исполнению курируемых мероприятий, поручений по вопросам цифровизации системы образования с помощью инструментов проектного управления;</w:t>
      </w:r>
    </w:p>
    <w:p w14:paraId="7967CFCD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координация работы по актуализации данных в информационных системах Министерства;</w:t>
      </w:r>
    </w:p>
    <w:p w14:paraId="1E9BEADA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обеспечение исполнения требований «Правил по сбору, обработке, хранению, передаче электронных информационных ресурсов для осуществления аналитики данных в целях реализации функций государственными органами», утвержденных приказом Министра цифрового развития, инноваций и аэрокосмической промышленности Республики Казахстан от 21 октября 2020 года № 394/НҚ со стороны Министерства;</w:t>
      </w:r>
    </w:p>
    <w:p w14:paraId="5E8D7EF1" w14:textId="77777777" w:rsidR="003A6811" w:rsidRPr="003A6811" w:rsidRDefault="003A6811" w:rsidP="003A6811">
      <w:pPr>
        <w:numPr>
          <w:ilvl w:val="0"/>
          <w:numId w:val="9"/>
        </w:numPr>
      </w:pPr>
      <w:r w:rsidRPr="003A6811">
        <w:t>участие в разработке по совершенствованию деятельности Министерства по вопросам применения информационных технологий.</w:t>
      </w:r>
    </w:p>
    <w:p w14:paraId="754BC3E8" w14:textId="77777777" w:rsidR="003A6811" w:rsidRPr="003A6811" w:rsidRDefault="003A6811" w:rsidP="003A6811">
      <w:r w:rsidRPr="003A6811">
        <w:rPr>
          <w:b/>
          <w:bCs/>
        </w:rPr>
        <w:t>Управление контроля качества оказания и автоматизации государственных услуг</w:t>
      </w:r>
    </w:p>
    <w:p w14:paraId="76A78BBF" w14:textId="77777777" w:rsidR="003A6811" w:rsidRPr="003A6811" w:rsidRDefault="003A6811" w:rsidP="003A6811">
      <w:r w:rsidRPr="003A6811">
        <w:t>Задачи</w:t>
      </w:r>
      <w:r w:rsidRPr="003A6811">
        <w:rPr>
          <w:b/>
          <w:bCs/>
        </w:rPr>
        <w:t>:</w:t>
      </w:r>
    </w:p>
    <w:p w14:paraId="14A910F4" w14:textId="77777777" w:rsidR="003A6811" w:rsidRPr="003A6811" w:rsidRDefault="003A6811" w:rsidP="003A6811">
      <w:pPr>
        <w:numPr>
          <w:ilvl w:val="0"/>
          <w:numId w:val="10"/>
        </w:numPr>
      </w:pPr>
      <w:r w:rsidRPr="003A6811">
        <w:t>Обеспечение автоматизации государственных услуг в сфере образования;</w:t>
      </w:r>
    </w:p>
    <w:p w14:paraId="34FC3024" w14:textId="77777777" w:rsidR="003A6811" w:rsidRPr="003A6811" w:rsidRDefault="003A6811" w:rsidP="003A6811">
      <w:pPr>
        <w:numPr>
          <w:ilvl w:val="0"/>
          <w:numId w:val="10"/>
        </w:numPr>
      </w:pPr>
      <w:r w:rsidRPr="003A6811">
        <w:t>Обеспечение и координация оптимизации, реинжиниринга бизнес-процессов государственных услуг;</w:t>
      </w:r>
    </w:p>
    <w:p w14:paraId="49CFA434" w14:textId="77777777" w:rsidR="003A6811" w:rsidRPr="003A6811" w:rsidRDefault="003A6811" w:rsidP="003A6811">
      <w:pPr>
        <w:numPr>
          <w:ilvl w:val="0"/>
          <w:numId w:val="10"/>
        </w:numPr>
      </w:pPr>
      <w:r w:rsidRPr="003A6811">
        <w:t>Проведение мониторинга для оценки качества оказываемых государственных услуг в сфере образования и внутреннего контроля за качеством оказания государственных услуг в сфере образования.</w:t>
      </w:r>
    </w:p>
    <w:p w14:paraId="3DDB3189" w14:textId="77777777" w:rsidR="003A6811" w:rsidRPr="003A6811" w:rsidRDefault="003A6811" w:rsidP="003A6811">
      <w:r w:rsidRPr="003A6811">
        <w:t>Функции</w:t>
      </w:r>
      <w:r w:rsidRPr="003A6811">
        <w:rPr>
          <w:b/>
          <w:bCs/>
        </w:rPr>
        <w:t>:</w:t>
      </w:r>
    </w:p>
    <w:p w14:paraId="1D083C06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организация работы по автоматизации государственных услуг сферы образования;</w:t>
      </w:r>
    </w:p>
    <w:p w14:paraId="5FF37131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оптимизация, реинжиниринг процессов оказания государственных услуг в соответствии с законодательством Республики Казахстан по согласованию с уполномоченным органом в сфере информатизации;</w:t>
      </w:r>
    </w:p>
    <w:p w14:paraId="194A5BCA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координация работы Министерства по вопросам автоматизации и качества оказания государственных услуг, в том числе по оценке эффективности деятельности Министерства по оказанию государственных услуг;</w:t>
      </w:r>
    </w:p>
    <w:p w14:paraId="54B018F1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lastRenderedPageBreak/>
        <w:t>проведение мониторинга качества оказания государственных услуг;</w:t>
      </w:r>
    </w:p>
    <w:p w14:paraId="02B9B71D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проведение внутреннего контроля за качеством оказания государственных услуг, оказываемых в сфере образования в соответствии с законодательством Республики Казахстан;</w:t>
      </w:r>
    </w:p>
    <w:p w14:paraId="29B273AE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координация соблюдения услугодателями подзаконных нормативных правовых актов, определяющих порядок оказания государственных услуг;</w:t>
      </w:r>
    </w:p>
    <w:p w14:paraId="3E0CB121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проведение мониторинга нормативных правовых актов, определяющих порядок оказания государственных услуг и в случае необходимости внесение предложений по совершенствованию норм действующего законодательства;</w:t>
      </w:r>
    </w:p>
    <w:p w14:paraId="07F42472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разработка и согласование нормативных правовых актов, определяющих порядок автоматизации, оптимизации и оказания государственных услуг;</w:t>
      </w:r>
    </w:p>
    <w:p w14:paraId="3C26DAA4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осуществление работы Министерства по проведению мониторинга законодательства на предмет выявления и/или исключения государственных услуг, изменения наименования государственных услуг;</w:t>
      </w:r>
    </w:p>
    <w:p w14:paraId="399EAC61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координация работы Министерства по выработке предложений в Реестр государственных услуг, по форме оказания государственных услуг, по оказанию государственных услуг в проактивной или композитной форме, по переводу государственных услуг на безальтернативной основе через Портал «электронного правительства» в установленном законодательством порядке;</w:t>
      </w:r>
    </w:p>
    <w:p w14:paraId="1747E72C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координация и контроль деятельности областных, городов Астана, Алматы и Шымкент управлений образования, подведомственных организации Министерства по автоматизации и оказанию государственных услуг;</w:t>
      </w:r>
    </w:p>
    <w:p w14:paraId="3C7C45F9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координация работы Министерства по обеспечению взаимодействия с неправительственными структурами при проведении общественного мониторинга по вопросам автоматизации, оптимизации и оказания государственных услуг;</w:t>
      </w:r>
    </w:p>
    <w:p w14:paraId="069523C6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разработка приказа, плана контрольных мероприятий по проведению мониторинга и внутреннего контроля за качеством оказания государственных услуг;</w:t>
      </w:r>
    </w:p>
    <w:p w14:paraId="228A0CE4" w14:textId="77777777" w:rsidR="003A6811" w:rsidRPr="003A6811" w:rsidRDefault="003A6811" w:rsidP="003A6811">
      <w:pPr>
        <w:numPr>
          <w:ilvl w:val="0"/>
          <w:numId w:val="11"/>
        </w:numPr>
      </w:pPr>
      <w:r w:rsidRPr="003A6811">
        <w:t>разработка инструктивно-методических документов и разъяснений по вопросам, относящимся к компетенции Управления и направление в структурные подразделения, подведомственные организации Министерства, местные исполнительные органы.</w:t>
      </w:r>
    </w:p>
    <w:p w14:paraId="251D55E1" w14:textId="77777777" w:rsidR="003A6811" w:rsidRPr="003A6811" w:rsidRDefault="003A6811" w:rsidP="003A6811">
      <w:r w:rsidRPr="003A6811">
        <w:t> </w:t>
      </w:r>
    </w:p>
    <w:p w14:paraId="7174646A" w14:textId="77777777" w:rsidR="003A6811" w:rsidRPr="003A6811" w:rsidRDefault="003A6811" w:rsidP="003A6811">
      <w:r w:rsidRPr="003A6811">
        <w:rPr>
          <w:b/>
          <w:bCs/>
        </w:rPr>
        <w:t>Глава 3. Организация деятельности Департамента</w:t>
      </w:r>
    </w:p>
    <w:p w14:paraId="193D21E2" w14:textId="77777777" w:rsidR="003A6811" w:rsidRPr="003A6811" w:rsidRDefault="003A6811" w:rsidP="003A6811">
      <w:r w:rsidRPr="003A6811">
        <w:rPr>
          <w:b/>
          <w:bCs/>
        </w:rPr>
        <w:t> </w:t>
      </w:r>
    </w:p>
    <w:p w14:paraId="594999D1" w14:textId="77777777" w:rsidR="003A6811" w:rsidRPr="003A6811" w:rsidRDefault="003A6811" w:rsidP="003A6811">
      <w:pPr>
        <w:numPr>
          <w:ilvl w:val="0"/>
          <w:numId w:val="12"/>
        </w:numPr>
      </w:pPr>
      <w:r w:rsidRPr="003A6811">
        <w:lastRenderedPageBreak/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779EC209" w14:textId="77777777" w:rsidR="003A6811" w:rsidRPr="003A6811" w:rsidRDefault="003A6811" w:rsidP="003A6811">
      <w:pPr>
        <w:numPr>
          <w:ilvl w:val="0"/>
          <w:numId w:val="13"/>
        </w:numPr>
      </w:pPr>
      <w:r w:rsidRPr="003A6811">
        <w:t>Департамент возглавляет директор, назначаемый на должность</w:t>
      </w:r>
      <w:r w:rsidRPr="003A6811">
        <w:br/>
        <w:t>и освобождаемый от должности в порядке, установленном законодательством Республики Казахстан.</w:t>
      </w:r>
    </w:p>
    <w:p w14:paraId="2086CEAE" w14:textId="77777777" w:rsidR="003A6811" w:rsidRPr="003A6811" w:rsidRDefault="003A6811" w:rsidP="003A6811">
      <w:pPr>
        <w:numPr>
          <w:ilvl w:val="0"/>
          <w:numId w:val="14"/>
        </w:numPr>
      </w:pPr>
      <w:r w:rsidRPr="003A6811">
        <w:t>Директор Департамента имеет одного заместителя.</w:t>
      </w:r>
    </w:p>
    <w:p w14:paraId="6EB3A2FA" w14:textId="77777777" w:rsidR="003A6811" w:rsidRPr="003A6811" w:rsidRDefault="003A6811" w:rsidP="003A6811">
      <w:pPr>
        <w:numPr>
          <w:ilvl w:val="0"/>
          <w:numId w:val="15"/>
        </w:numPr>
      </w:pPr>
      <w:r w:rsidRPr="003A6811">
        <w:t>Директор Департамента осуществляет общее руководство деятельностью структурного подразделения и несет персональную ответственность за выполнение возложенных на структурное подразделение государственного органа задач и осуществление им своих полномочий.</w:t>
      </w:r>
    </w:p>
    <w:p w14:paraId="7C8052BE" w14:textId="77777777" w:rsidR="003A6811" w:rsidRPr="003A6811" w:rsidRDefault="003A6811" w:rsidP="003A6811">
      <w:pPr>
        <w:numPr>
          <w:ilvl w:val="0"/>
          <w:numId w:val="16"/>
        </w:numPr>
      </w:pPr>
      <w:r w:rsidRPr="003A6811">
        <w:t>Директор Департамента представляет руководству государственного органа предложения по структуре и штатной численности структурного подразделения.</w:t>
      </w:r>
    </w:p>
    <w:p w14:paraId="61F34206" w14:textId="77777777" w:rsidR="003A6811" w:rsidRPr="003A6811" w:rsidRDefault="003A6811" w:rsidP="003A6811">
      <w:pPr>
        <w:numPr>
          <w:ilvl w:val="0"/>
          <w:numId w:val="17"/>
        </w:numPr>
      </w:pPr>
      <w:r w:rsidRPr="003A6811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замещающим.</w:t>
      </w:r>
    </w:p>
    <w:p w14:paraId="4C38DBE3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7EF2"/>
    <w:multiLevelType w:val="multilevel"/>
    <w:tmpl w:val="C7D23B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724A7"/>
    <w:multiLevelType w:val="multilevel"/>
    <w:tmpl w:val="A42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E47C6"/>
    <w:multiLevelType w:val="multilevel"/>
    <w:tmpl w:val="74F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37ECC"/>
    <w:multiLevelType w:val="multilevel"/>
    <w:tmpl w:val="45AC2F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62012"/>
    <w:multiLevelType w:val="multilevel"/>
    <w:tmpl w:val="030E9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8026E"/>
    <w:multiLevelType w:val="multilevel"/>
    <w:tmpl w:val="E41E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80296D"/>
    <w:multiLevelType w:val="multilevel"/>
    <w:tmpl w:val="0BE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A2670"/>
    <w:multiLevelType w:val="multilevel"/>
    <w:tmpl w:val="A6F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E67BB"/>
    <w:multiLevelType w:val="multilevel"/>
    <w:tmpl w:val="9030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210E8"/>
    <w:multiLevelType w:val="multilevel"/>
    <w:tmpl w:val="75FA7A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45B61"/>
    <w:multiLevelType w:val="multilevel"/>
    <w:tmpl w:val="A4A4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B570C"/>
    <w:multiLevelType w:val="multilevel"/>
    <w:tmpl w:val="7F7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022939">
    <w:abstractNumId w:val="5"/>
  </w:num>
  <w:num w:numId="2" w16cid:durableId="903368250">
    <w:abstractNumId w:val="10"/>
  </w:num>
  <w:num w:numId="3" w16cid:durableId="153182025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939941223">
    <w:abstractNumId w:val="8"/>
  </w:num>
  <w:num w:numId="5" w16cid:durableId="2099986104">
    <w:abstractNumId w:val="9"/>
    <w:lvlOverride w:ilvl="0">
      <w:lvl w:ilvl="0">
        <w:numFmt w:val="decimal"/>
        <w:lvlText w:val="%1."/>
        <w:lvlJc w:val="left"/>
      </w:lvl>
    </w:lvlOverride>
  </w:num>
  <w:num w:numId="6" w16cid:durableId="549615972">
    <w:abstractNumId w:val="0"/>
    <w:lvlOverride w:ilvl="0">
      <w:lvl w:ilvl="0">
        <w:numFmt w:val="decimal"/>
        <w:lvlText w:val="%1."/>
        <w:lvlJc w:val="left"/>
      </w:lvl>
    </w:lvlOverride>
  </w:num>
  <w:num w:numId="7" w16cid:durableId="973365957">
    <w:abstractNumId w:val="1"/>
  </w:num>
  <w:num w:numId="8" w16cid:durableId="311911598">
    <w:abstractNumId w:val="11"/>
  </w:num>
  <w:num w:numId="9" w16cid:durableId="958102478">
    <w:abstractNumId w:val="2"/>
  </w:num>
  <w:num w:numId="10" w16cid:durableId="1067996044">
    <w:abstractNumId w:val="7"/>
  </w:num>
  <w:num w:numId="11" w16cid:durableId="931334">
    <w:abstractNumId w:val="6"/>
  </w:num>
  <w:num w:numId="12" w16cid:durableId="1497763077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2080056501">
    <w:abstractNumId w:val="4"/>
    <w:lvlOverride w:ilvl="0">
      <w:lvl w:ilvl="0">
        <w:numFmt w:val="decimal"/>
        <w:lvlText w:val="%1."/>
        <w:lvlJc w:val="left"/>
      </w:lvl>
    </w:lvlOverride>
  </w:num>
  <w:num w:numId="14" w16cid:durableId="1293168003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1439909747">
    <w:abstractNumId w:val="4"/>
    <w:lvlOverride w:ilvl="0">
      <w:lvl w:ilvl="0">
        <w:numFmt w:val="decimal"/>
        <w:lvlText w:val="%1."/>
        <w:lvlJc w:val="left"/>
      </w:lvl>
    </w:lvlOverride>
  </w:num>
  <w:num w:numId="16" w16cid:durableId="701830738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2088530658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11"/>
    <w:rsid w:val="003A6811"/>
    <w:rsid w:val="00853D99"/>
    <w:rsid w:val="00B313FE"/>
    <w:rsid w:val="00CB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82385"/>
  <w15:chartTrackingRefBased/>
  <w15:docId w15:val="{94DF1015-BFB5-4B8B-B3DF-BF2407C3F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8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8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8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8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8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8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8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8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8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8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6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3175</Words>
  <Characters>18098</Characters>
  <Application>Microsoft Office Word</Application>
  <DocSecurity>0</DocSecurity>
  <Lines>150</Lines>
  <Paragraphs>42</Paragraphs>
  <ScaleCrop>false</ScaleCrop>
  <Company/>
  <LinksUpToDate>false</LinksUpToDate>
  <CharactersWithSpaces>21231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2025-08-04T12:10:00Z</dcterms:created>
  <dcterms:modified xsi:type="dcterms:W3CDTF">2025-08-04T12:10:00Z</dcterms:modified>
</cp:coreProperties>
</file>