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28A" w:rsidRPr="0008528A" w:rsidRDefault="0008528A" w:rsidP="0008528A">
      <w:pPr>
        <w:spacing w:after="0" w:line="240" w:lineRule="auto"/>
        <w:ind w:left="6237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D2552A">
        <w:rPr>
          <w:rFonts w:ascii="Times New Roman" w:eastAsia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3</w:t>
      </w:r>
    </w:p>
    <w:p w:rsidR="0008528A" w:rsidRDefault="0008528A" w:rsidP="0008528A">
      <w:pPr>
        <w:spacing w:after="0" w:line="240" w:lineRule="auto"/>
        <w:ind w:left="62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552A">
        <w:rPr>
          <w:rFonts w:ascii="Times New Roman" w:eastAsia="Times New Roman" w:hAnsi="Times New Roman" w:cs="Times New Roman"/>
          <w:sz w:val="28"/>
          <w:szCs w:val="28"/>
        </w:rPr>
        <w:t xml:space="preserve">к приказу Министра </w:t>
      </w:r>
    </w:p>
    <w:p w:rsidR="0008528A" w:rsidRDefault="0008528A" w:rsidP="0008528A">
      <w:pPr>
        <w:spacing w:after="0" w:line="240" w:lineRule="auto"/>
        <w:ind w:left="623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чрезвычайным ситуациям Р</w:t>
      </w:r>
      <w:r w:rsidRPr="00D2552A">
        <w:rPr>
          <w:rFonts w:ascii="Times New Roman" w:eastAsia="Times New Roman" w:hAnsi="Times New Roman" w:cs="Times New Roman"/>
          <w:sz w:val="28"/>
          <w:szCs w:val="28"/>
        </w:rPr>
        <w:t xml:space="preserve">еспублики Казахстан </w:t>
      </w:r>
    </w:p>
    <w:p w:rsidR="0008528A" w:rsidRDefault="0008528A" w:rsidP="0008528A">
      <w:pPr>
        <w:spacing w:after="0" w:line="240" w:lineRule="auto"/>
        <w:ind w:left="6237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 </w:t>
      </w:r>
      <w:r w:rsidRPr="00D2552A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</w:t>
      </w:r>
      <w:r w:rsidRPr="00D2552A">
        <w:rPr>
          <w:rFonts w:ascii="Times New Roman" w:eastAsia="Times New Roman" w:hAnsi="Times New Roman" w:cs="Times New Roman"/>
          <w:sz w:val="28"/>
          <w:szCs w:val="28"/>
        </w:rPr>
        <w:t xml:space="preserve"> »      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</w:t>
      </w:r>
      <w:r w:rsidRPr="00D2552A">
        <w:rPr>
          <w:rFonts w:ascii="Times New Roman" w:eastAsia="Times New Roman" w:hAnsi="Times New Roman" w:cs="Times New Roman"/>
          <w:sz w:val="28"/>
          <w:szCs w:val="28"/>
        </w:rPr>
        <w:t>2022 года №</w:t>
      </w:r>
    </w:p>
    <w:p w:rsidR="0008528A" w:rsidRDefault="0008528A" w:rsidP="0008528A">
      <w:pPr>
        <w:spacing w:after="0" w:line="240" w:lineRule="auto"/>
        <w:ind w:left="6237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:rsidR="0008528A" w:rsidRPr="0008528A" w:rsidRDefault="0008528A" w:rsidP="0008528A">
      <w:pPr>
        <w:spacing w:after="0" w:line="240" w:lineRule="auto"/>
        <w:ind w:left="6237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:rsidR="004973FC" w:rsidRPr="006103C4" w:rsidRDefault="004973FC" w:rsidP="000852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Положение о Юридическом департаменте </w:t>
      </w:r>
    </w:p>
    <w:p w:rsidR="004973FC" w:rsidRPr="006103C4" w:rsidRDefault="004973FC" w:rsidP="000852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Министерства по чрезвычайным ситуациям </w:t>
      </w:r>
      <w:bookmarkStart w:id="0" w:name="_GoBack"/>
      <w:bookmarkEnd w:id="0"/>
      <w:r w:rsidRPr="006103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Республики Казахстан</w:t>
      </w:r>
    </w:p>
    <w:p w:rsidR="004973FC" w:rsidRPr="006103C4" w:rsidRDefault="004973FC" w:rsidP="004973F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973FC" w:rsidRPr="006103C4" w:rsidRDefault="004973FC" w:rsidP="00C64765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b/>
          <w:color w:val="1E1E1E"/>
          <w:sz w:val="28"/>
          <w:szCs w:val="28"/>
          <w:lang w:eastAsia="ru-RU"/>
        </w:rPr>
        <w:t>Глава 1. Общие положения</w:t>
      </w:r>
    </w:p>
    <w:p w:rsidR="00C64765" w:rsidRPr="006103C4" w:rsidRDefault="00C64765" w:rsidP="00C64765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8"/>
          <w:szCs w:val="28"/>
          <w:lang w:eastAsia="ru-RU"/>
        </w:rPr>
      </w:pPr>
    </w:p>
    <w:p w:rsidR="004973FC" w:rsidRPr="006103C4" w:rsidRDefault="004973FC" w:rsidP="00BF22B3">
      <w:pPr>
        <w:tabs>
          <w:tab w:val="left" w:pos="108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1. </w:t>
      </w:r>
      <w:r w:rsidR="00DF3C32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Юридический Д</w:t>
      </w: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епартамент Министерства по чрезвычайным ситуациям Республики Казахстан (далее – Департамент) является структурным подразделением Министерства по чрезвычайным ситуациям Республики Казахстан </w:t>
      </w: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(далее – Министерство).</w:t>
      </w:r>
    </w:p>
    <w:p w:rsidR="004973FC" w:rsidRPr="006103C4" w:rsidRDefault="004973FC" w:rsidP="00BF22B3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2. </w:t>
      </w:r>
      <w:r w:rsidR="009E46D0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Департамент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4973FC" w:rsidRPr="006103C4" w:rsidRDefault="004973FC" w:rsidP="00BF22B3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3. Структура, штатная численность </w:t>
      </w:r>
      <w:r w:rsidR="009E46D0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Департамента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утверждаются уполномоченным должностным лицом государственного органа </w:t>
      </w:r>
      <w:r w:rsidR="00046DA6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br/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в порядке, установленном законодательством Республики Казахстан в пределах лимита штатной численности. </w:t>
      </w:r>
    </w:p>
    <w:p w:rsidR="004973FC" w:rsidRPr="006103C4" w:rsidRDefault="004973FC" w:rsidP="00BF22B3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4. </w:t>
      </w:r>
      <w:r w:rsidR="009E46D0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Департамент с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остоит из:</w:t>
      </w:r>
    </w:p>
    <w:p w:rsidR="004973FC" w:rsidRPr="006103C4" w:rsidRDefault="004973FC" w:rsidP="00BF22B3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1)</w:t>
      </w: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Управления юридической экспертизы и разработки нормативных правовых актов;</w:t>
      </w:r>
    </w:p>
    <w:p w:rsidR="004973FC" w:rsidRPr="006103C4" w:rsidRDefault="004973FC" w:rsidP="00BF22B3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ab/>
        <w:t>2) Управления государственно-правовой работы.</w:t>
      </w:r>
    </w:p>
    <w:p w:rsidR="004973FC" w:rsidRPr="006103C4" w:rsidRDefault="004973FC" w:rsidP="00BF22B3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:rsidR="00DC52B3" w:rsidRPr="006103C4" w:rsidRDefault="00DC52B3" w:rsidP="00BF22B3">
      <w:pPr>
        <w:shd w:val="clear" w:color="auto" w:fill="FFFFFF"/>
        <w:spacing w:after="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28"/>
          <w:szCs w:val="28"/>
          <w:lang w:eastAsia="ru-RU"/>
        </w:rPr>
      </w:pPr>
    </w:p>
    <w:p w:rsidR="004973FC" w:rsidRPr="006103C4" w:rsidRDefault="004973FC" w:rsidP="00BF22B3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b/>
          <w:color w:val="1E1E1E"/>
          <w:sz w:val="28"/>
          <w:szCs w:val="28"/>
          <w:lang w:eastAsia="ru-RU"/>
        </w:rPr>
        <w:t xml:space="preserve">Глава 2. Задачи, права и обязанности </w:t>
      </w:r>
      <w:r w:rsidR="000215C4" w:rsidRPr="006103C4">
        <w:rPr>
          <w:rFonts w:ascii="Times New Roman" w:eastAsia="Times New Roman" w:hAnsi="Times New Roman" w:cs="Times New Roman"/>
          <w:b/>
          <w:color w:val="1E1E1E"/>
          <w:sz w:val="28"/>
          <w:szCs w:val="28"/>
          <w:lang w:eastAsia="ru-RU"/>
        </w:rPr>
        <w:t>Департамента</w:t>
      </w:r>
    </w:p>
    <w:p w:rsidR="004973FC" w:rsidRPr="006103C4" w:rsidRDefault="004973FC" w:rsidP="00BF22B3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8"/>
          <w:szCs w:val="28"/>
          <w:lang w:eastAsia="ru-RU"/>
        </w:rPr>
      </w:pPr>
    </w:p>
    <w:p w:rsidR="004973FC" w:rsidRPr="006103C4" w:rsidRDefault="004973FC" w:rsidP="00BF22B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5. Задача:</w:t>
      </w:r>
    </w:p>
    <w:p w:rsidR="00BF22B3" w:rsidRPr="006103C4" w:rsidRDefault="004973FC" w:rsidP="00BF22B3">
      <w:pPr>
        <w:tabs>
          <w:tab w:val="left" w:pos="1080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1)</w:t>
      </w:r>
      <w:r w:rsidR="00BF22B3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обеспечение соблюдения законности в деятельности Министерства;</w:t>
      </w:r>
    </w:p>
    <w:p w:rsidR="00BF22B3" w:rsidRPr="006103C4" w:rsidRDefault="004973FC" w:rsidP="00BF22B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2) </w:t>
      </w:r>
      <w:r w:rsidR="00BF22B3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обобщение практики применения законодательства Министерством</w:t>
      </w:r>
      <w:r w:rsidR="00421663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;</w:t>
      </w:r>
    </w:p>
    <w:p w:rsidR="00BF22B3" w:rsidRPr="006103C4" w:rsidRDefault="00A53A10" w:rsidP="00BF22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3</w:t>
      </w:r>
      <w:r w:rsidR="00BF22B3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) </w:t>
      </w:r>
      <w:r w:rsidR="00BF22B3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пропаганда и разъяснение законодательства Республики Казахстан, организация правового всеобуча в государственном органе.</w:t>
      </w:r>
    </w:p>
    <w:p w:rsidR="00BF22B3" w:rsidRPr="006103C4" w:rsidRDefault="004973FC" w:rsidP="00BF22B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6. Права и обязанности:</w:t>
      </w:r>
    </w:p>
    <w:p w:rsidR="00DF3C32" w:rsidRPr="006103C4" w:rsidRDefault="004973FC" w:rsidP="00DF3C32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1)</w:t>
      </w:r>
      <w:r w:rsidR="00BF22B3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запрашивает от структурных подразделений Министерства документы</w:t>
      </w:r>
      <w:r w:rsidR="00DF3C32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</w:t>
      </w:r>
      <w:r w:rsidR="00BF22B3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и сведения, необходимые для выполнения своих обязанностей;</w:t>
      </w:r>
    </w:p>
    <w:p w:rsidR="00DF3C32" w:rsidRPr="00B86CB4" w:rsidRDefault="00BF22B3" w:rsidP="00B86CB4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r w:rsidR="00DC52B3" w:rsidRPr="00B86CB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привлекает с согласия руководства Министерства работников других структурных подразделений для разработки проектов правовых актов Республики Казахстан и документов Министерства по правовым вопросам, а также для реализации мероприятий по пропаганде законодательства Республики Казахстан и правового всеобуча в Министерстве</w:t>
      </w:r>
      <w:r w:rsidRPr="00B86CB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540583" w:rsidRPr="006103C4" w:rsidRDefault="00487432" w:rsidP="00B86CB4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3) </w:t>
      </w:r>
      <w:r w:rsidR="00DC52B3" w:rsidRPr="00B86CB4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оказывать консультативную помощь ведомствам, территориальным подразделениям, подведомственным организациям, а также другим структурным подразделениям Министерства в вопросах обеспечения соблюдения законности</w:t>
      </w:r>
      <w:r w:rsidR="00B87CB7" w:rsidRPr="00B86CB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D4F08" w:rsidRPr="006103C4" w:rsidRDefault="007D4F08" w:rsidP="007D4F0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4) обязательно участвует при прохождении законопроектов в Парламенте Республики Казахстан, а также при доработке в рабочем порядке проектов заключений Правительства на законопроекты, инициированные депутатами Парламента, или на поправки депутатов, внесенные в законопроекты, инициированные Правительством в Канцелярии Премьер-Министра, проектов указов Президента, постановлений Правительства и распоряжений Премьер-Министра Республики Казахстан, разработчиком которых является Министерство, в Канцелярии Премьер-Министра и Министерстве юстиции;</w:t>
      </w:r>
    </w:p>
    <w:p w:rsidR="007D4F08" w:rsidRPr="006103C4" w:rsidRDefault="007D4F08" w:rsidP="0054058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5) участвует на каждом заседании Межведомственной комиссии по вопросам законопроектной деятельности;</w:t>
      </w:r>
    </w:p>
    <w:p w:rsidR="007D4F08" w:rsidRPr="006103C4" w:rsidRDefault="00487432" w:rsidP="0054058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6) не разглашает</w:t>
      </w:r>
      <w:r w:rsidR="007D4F08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информацию, сос</w:t>
      </w:r>
      <w:r w:rsidR="00BC492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тавляющую коммерческую, служебну</w:t>
      </w:r>
      <w:r w:rsidR="007D4F08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ю, иную охраняемую Законом тайну, полученную при осуществлении своих полномочий, за исключением случаев, установленных законами Республики Казахстан. </w:t>
      </w:r>
    </w:p>
    <w:p w:rsidR="00BF22B3" w:rsidRPr="006103C4" w:rsidRDefault="00BF22B3" w:rsidP="00BF22B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7. Функции:</w:t>
      </w:r>
    </w:p>
    <w:p w:rsidR="00BF22B3" w:rsidRPr="006103C4" w:rsidRDefault="00BF22B3" w:rsidP="00BF22B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1) </w:t>
      </w:r>
      <w:r w:rsidRPr="006103C4">
        <w:rPr>
          <w:rFonts w:ascii="Times New Roman" w:hAnsi="Times New Roman" w:cs="Times New Roman"/>
          <w:sz w:val="28"/>
          <w:szCs w:val="28"/>
        </w:rPr>
        <w:t>координирует на постоянной основе в Министерстве ведения мониторинга нормативных правовых актов Республики Казахстан в порядке, определяемом Правительством Республики Казахстан;</w:t>
      </w:r>
    </w:p>
    <w:p w:rsidR="00BF22B3" w:rsidRPr="006103C4" w:rsidRDefault="00BF22B3" w:rsidP="00BF22B3">
      <w:pPr>
        <w:pStyle w:val="a3"/>
        <w:ind w:right="-2" w:firstLine="709"/>
      </w:pPr>
      <w:r w:rsidRPr="006103C4">
        <w:t xml:space="preserve">2) </w:t>
      </w:r>
      <w:r w:rsidRPr="006103C4">
        <w:rPr>
          <w:color w:val="000000"/>
        </w:rPr>
        <w:t>обеспечивает соответствие договоров требованиям законодательства, применение экономических мер воздействия при неисполнении и ненадлежащем исполнении обязательств по договорам;</w:t>
      </w:r>
    </w:p>
    <w:p w:rsidR="00BF22B3" w:rsidRPr="006103C4" w:rsidRDefault="00BF22B3" w:rsidP="00BF22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103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3) </w:t>
      </w: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представляет в установленном порядке интересы Министерства в судах, </w:t>
      </w:r>
      <w:r w:rsidR="00046DA6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а также в других организациях при рассмотрении правовых вопросов деятельности Министерства;</w:t>
      </w:r>
    </w:p>
    <w:p w:rsidR="00BF22B3" w:rsidRPr="006103C4" w:rsidRDefault="00BF22B3" w:rsidP="00BF22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103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4) в случае наличия оснований, предусмотренных законодательством, своевременно принимает меры по обжалованию судебного акта, принятого не </w:t>
      </w:r>
      <w:r w:rsidR="00046DA6" w:rsidRPr="006103C4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6103C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пользу Министерства, во всех судебных инстанциях, а также в установленном законодательством порядке обращается в органы прокуратуры с ходатайствами </w:t>
      </w:r>
      <w:r w:rsidR="00046DA6" w:rsidRPr="006103C4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6103C4">
        <w:rPr>
          <w:rFonts w:ascii="Times New Roman" w:eastAsia="Times New Roman" w:hAnsi="Times New Roman" w:cs="Times New Roman"/>
          <w:sz w:val="28"/>
          <w:szCs w:val="24"/>
          <w:lang w:eastAsia="ru-RU"/>
        </w:rPr>
        <w:t>о принесении протестов в порядке надзора;</w:t>
      </w:r>
    </w:p>
    <w:p w:rsidR="00BF22B3" w:rsidRPr="006103C4" w:rsidRDefault="00285360" w:rsidP="00BF22B3">
      <w:pPr>
        <w:tabs>
          <w:tab w:val="left" w:pos="1080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BF22B3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) обеспечивает принятие мер по исполнению вступивших в законную силу судебных актов, в пользу Министерства в пределах компетенции.</w:t>
      </w:r>
    </w:p>
    <w:p w:rsidR="00BF22B3" w:rsidRPr="006103C4" w:rsidRDefault="00285360" w:rsidP="00BF22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BF22B3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анализирует состояние исковой работы, судебной практики по спорам </w:t>
      </w:r>
      <w:r w:rsidR="00046DA6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F22B3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с участием Министерства с целью выявления основных причин и условий, повлекших соответствующее судебное разбирательство и вносит предложения по их устранению и привлечению к ответственности виновных должностных лиц;</w:t>
      </w:r>
    </w:p>
    <w:p w:rsidR="00BF22B3" w:rsidRPr="006103C4" w:rsidRDefault="00285360" w:rsidP="00BF22B3">
      <w:pPr>
        <w:spacing w:after="0" w:line="240" w:lineRule="auto"/>
        <w:ind w:firstLine="684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BF22B3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анализирует на постоянной основе нормотворческую деятельность Министерства, замечания Министерства юстиции по результатам юридической экспертизы проектов нормативных правовых актов и по результатам анализа вносит Министру, а также </w:t>
      </w:r>
      <w:r w:rsidR="009E46D0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руководителю аппарата </w:t>
      </w:r>
      <w:r w:rsidR="00BF22B3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предложения по ее совершенствованию </w:t>
      </w:r>
      <w:r w:rsidR="009E46D0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F22B3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и устранению выявленных недостатков и два раза в год до 10 числа следующего месяца полугодия направляет информацию в Министерство юстиции о провед</w:t>
      </w:r>
      <w:r w:rsid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енном анализе и принятых мерах;</w:t>
      </w:r>
    </w:p>
    <w:p w:rsidR="00BF22B3" w:rsidRPr="00B86CB4" w:rsidRDefault="00285360" w:rsidP="00BF22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6CB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8</w:t>
      </w:r>
      <w:r w:rsidR="00BF22B3" w:rsidRPr="00B86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DC52B3" w:rsidRPr="00B86CB4">
        <w:rPr>
          <w:rFonts w:ascii="Times New Roman" w:eastAsia="Times New Roman" w:hAnsi="Times New Roman" w:cs="Times New Roman"/>
          <w:sz w:val="28"/>
          <w:szCs w:val="24"/>
          <w:lang w:eastAsia="ru-RU"/>
        </w:rPr>
        <w:t>участвует в разработке проектов правовых актов, договоров, процессуальных документов, а также других документов юридического характера, разрабатываемых Министерством, в том числе путем согласования в случае их разработки другими структурными подразделениями Министерства</w:t>
      </w:r>
      <w:r w:rsidR="00BF22B3" w:rsidRPr="00B86CB4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BF22B3" w:rsidRPr="006103C4" w:rsidRDefault="007D4F08" w:rsidP="00BF22B3">
      <w:pPr>
        <w:tabs>
          <w:tab w:val="left" w:pos="1080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6CB4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BF22B3" w:rsidRPr="00B86C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DC52B3" w:rsidRPr="00B86CB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разрабатывает проекты правовых актов, и подготавливает другие документы правового характера по поручению Министра</w:t>
      </w:r>
      <w:r w:rsidR="00487432" w:rsidRPr="00B86CB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F22B3" w:rsidRPr="006103C4" w:rsidRDefault="00BF22B3" w:rsidP="00BF22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7D4F08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2719EF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разрабатывает и реализует </w:t>
      </w: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ежегодные мероприятия по пропаганде законодательства Республики Казахстан, организации правового всеобуча </w:t>
      </w:r>
      <w:r w:rsidR="005B0E14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в Министерстве;</w:t>
      </w:r>
    </w:p>
    <w:p w:rsidR="00BF22B3" w:rsidRPr="006103C4" w:rsidRDefault="00BF22B3" w:rsidP="00BF22B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7D4F08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2719EF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готовит</w:t>
      </w: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случаях, предусмотренных законодательными актами, разъяснения от имени Министерства по правовым вопросам, относящимся </w:t>
      </w:r>
      <w:r w:rsidR="005B0E14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>к компетенции</w:t>
      </w:r>
      <w:r w:rsidR="002719EF" w:rsidRPr="006103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Министерства.</w:t>
      </w:r>
    </w:p>
    <w:p w:rsidR="00BF22B3" w:rsidRPr="006103C4" w:rsidRDefault="00BF22B3" w:rsidP="004973FC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</w:p>
    <w:p w:rsidR="00DF3C32" w:rsidRPr="006103C4" w:rsidRDefault="00DF3C32" w:rsidP="004973FC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</w:p>
    <w:p w:rsidR="004973FC" w:rsidRPr="006103C4" w:rsidRDefault="004973FC" w:rsidP="00BF22B3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b/>
          <w:color w:val="1E1E1E"/>
          <w:sz w:val="28"/>
          <w:szCs w:val="28"/>
          <w:lang w:eastAsia="ru-RU"/>
        </w:rPr>
        <w:t xml:space="preserve">Глава 3. Организация деятельности </w:t>
      </w:r>
      <w:r w:rsidR="000215C4" w:rsidRPr="006103C4">
        <w:rPr>
          <w:rFonts w:ascii="Times New Roman" w:eastAsia="Times New Roman" w:hAnsi="Times New Roman" w:cs="Times New Roman"/>
          <w:b/>
          <w:color w:val="1E1E1E"/>
          <w:sz w:val="28"/>
          <w:szCs w:val="28"/>
          <w:lang w:eastAsia="ru-RU"/>
        </w:rPr>
        <w:t>Департамента</w:t>
      </w:r>
    </w:p>
    <w:p w:rsidR="00BF22B3" w:rsidRPr="006103C4" w:rsidRDefault="00BF22B3" w:rsidP="00BF22B3">
      <w:pPr>
        <w:shd w:val="clear" w:color="auto" w:fill="FFFFFF"/>
        <w:spacing w:after="0" w:line="240" w:lineRule="auto"/>
        <w:jc w:val="center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8"/>
          <w:szCs w:val="28"/>
          <w:lang w:eastAsia="ru-RU"/>
        </w:rPr>
      </w:pPr>
    </w:p>
    <w:p w:rsidR="00C64765" w:rsidRPr="006103C4" w:rsidRDefault="004973FC" w:rsidP="00C64765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8. </w:t>
      </w:r>
      <w:r w:rsidR="00621831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Департамент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C64765" w:rsidRPr="006103C4" w:rsidRDefault="004973FC" w:rsidP="00C64765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9. </w:t>
      </w:r>
      <w:r w:rsidR="00621831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Департамент 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возглавляет </w:t>
      </w:r>
      <w:r w:rsidR="000215C4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</w:t>
      </w:r>
      <w:r w:rsidR="00C64765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иректор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, назначаемый на должность и освобождаемый от должности в порядке, установленном законодательством Республики Казахстан.</w:t>
      </w:r>
    </w:p>
    <w:p w:rsidR="004973FC" w:rsidRPr="006103C4" w:rsidRDefault="004973FC" w:rsidP="00C64765">
      <w:pPr>
        <w:shd w:val="clear" w:color="auto" w:fill="FFFFFF"/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10. </w:t>
      </w:r>
      <w:r w:rsidR="00C64765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Директор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</w:t>
      </w:r>
      <w:r w:rsidR="00621831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Департамента 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в случаях, установленных законодательством, имеет заместителя (заместителей).</w:t>
      </w:r>
    </w:p>
    <w:p w:rsidR="00C64765" w:rsidRPr="006103C4" w:rsidRDefault="004973FC" w:rsidP="00C64765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11. </w:t>
      </w:r>
      <w:r w:rsidR="00C64765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Директор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</w:t>
      </w:r>
      <w:r w:rsidR="00621831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Департамента 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осуществляет общее руководство деятельностью </w:t>
      </w:r>
      <w:r w:rsidR="00621831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Департамента 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и несет персональную ответственность за выполнение возложенных на </w:t>
      </w:r>
      <w:r w:rsidR="00C05252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Департамент 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задач и осуществление им своих полномочий.</w:t>
      </w:r>
    </w:p>
    <w:p w:rsidR="00C64765" w:rsidRPr="006103C4" w:rsidRDefault="004973FC" w:rsidP="00C64765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12. </w:t>
      </w:r>
      <w:r w:rsidR="00C64765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Директор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</w:t>
      </w:r>
      <w:r w:rsidR="00621831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Департамента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представляет руководству </w:t>
      </w:r>
      <w:r w:rsidR="00621831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Министерства 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предложения по структуре и штатной численности </w:t>
      </w:r>
      <w:r w:rsidR="00C05252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Департамента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.</w:t>
      </w:r>
    </w:p>
    <w:p w:rsidR="004973FC" w:rsidRPr="006103C4" w:rsidRDefault="004973FC" w:rsidP="00C64765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13. Документы, направляемые от имени </w:t>
      </w:r>
      <w:r w:rsidR="00621831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Департамента 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в другие структурные подразделения по вопросам, входящим в компетенцию </w:t>
      </w:r>
      <w:r w:rsidR="00621831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Департамента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, подписываются </w:t>
      </w:r>
      <w:r w:rsidR="00C64765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директором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</w:t>
      </w:r>
      <w:r w:rsidR="00621831"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Департамента</w:t>
      </w:r>
      <w:r w:rsidRPr="006103C4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, а в случае отсутствия – лицом, его замещающим.</w:t>
      </w:r>
    </w:p>
    <w:sectPr w:rsidR="004973FC" w:rsidRPr="006103C4" w:rsidSect="00DE05CA">
      <w:headerReference w:type="default" r:id="rId8"/>
      <w:pgSz w:w="11906" w:h="16838"/>
      <w:pgMar w:top="567" w:right="567" w:bottom="567" w:left="1134" w:header="709" w:footer="709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7700" w:rsidRDefault="00757700" w:rsidP="00DE05CA">
      <w:pPr>
        <w:spacing w:after="0" w:line="240" w:lineRule="auto"/>
      </w:pPr>
      <w:r>
        <w:separator/>
      </w:r>
    </w:p>
  </w:endnote>
  <w:endnote w:type="continuationSeparator" w:id="0">
    <w:p w:rsidR="00757700" w:rsidRDefault="00757700" w:rsidP="00DE0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Arial"/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A0002AAF" w:usb1="4000387A" w:usb2="00000028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altName w:val="Calibri"/>
    <w:panose1 w:val="020B0604020202020204"/>
    <w:charset w:val="CC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7700" w:rsidRDefault="00757700" w:rsidP="00DE05CA">
      <w:pPr>
        <w:spacing w:after="0" w:line="240" w:lineRule="auto"/>
      </w:pPr>
      <w:r>
        <w:separator/>
      </w:r>
    </w:p>
  </w:footnote>
  <w:footnote w:type="continuationSeparator" w:id="0">
    <w:p w:rsidR="00757700" w:rsidRDefault="00757700" w:rsidP="00DE0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8"/>
        <w:szCs w:val="28"/>
      </w:rPr>
      <w:id w:val="-474220988"/>
      <w:docPartObj>
        <w:docPartGallery w:val="Page Numbers (Top of Page)"/>
        <w:docPartUnique/>
      </w:docPartObj>
    </w:sdtPr>
    <w:sdtEndPr/>
    <w:sdtContent>
      <w:p w:rsidR="00B86CB4" w:rsidRPr="00DB1EB4" w:rsidRDefault="00B86CB4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B1EB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B1EB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B1EB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8528A">
          <w:rPr>
            <w:rFonts w:ascii="Times New Roman" w:hAnsi="Times New Roman" w:cs="Times New Roman"/>
            <w:noProof/>
            <w:sz w:val="28"/>
            <w:szCs w:val="28"/>
          </w:rPr>
          <w:t>11</w:t>
        </w:r>
        <w:r w:rsidRPr="00DB1EB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DE05CA" w:rsidRPr="00DB1EB4" w:rsidRDefault="00DE05CA">
    <w:pPr>
      <w:pStyle w:val="a7"/>
      <w:rPr>
        <w:rFonts w:ascii="Times New Roman" w:hAnsi="Times New Roman" w:cs="Times New Rom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C8B"/>
    <w:rsid w:val="000215C4"/>
    <w:rsid w:val="00046DA6"/>
    <w:rsid w:val="0008528A"/>
    <w:rsid w:val="00243FCA"/>
    <w:rsid w:val="00254447"/>
    <w:rsid w:val="002719EF"/>
    <w:rsid w:val="00285360"/>
    <w:rsid w:val="00306154"/>
    <w:rsid w:val="003E525B"/>
    <w:rsid w:val="00421663"/>
    <w:rsid w:val="00487432"/>
    <w:rsid w:val="004973FC"/>
    <w:rsid w:val="00540583"/>
    <w:rsid w:val="0055720E"/>
    <w:rsid w:val="005B0E14"/>
    <w:rsid w:val="005B5747"/>
    <w:rsid w:val="006103C4"/>
    <w:rsid w:val="00621831"/>
    <w:rsid w:val="00647FF5"/>
    <w:rsid w:val="0067768D"/>
    <w:rsid w:val="00681412"/>
    <w:rsid w:val="00757700"/>
    <w:rsid w:val="007D4F08"/>
    <w:rsid w:val="00807C8B"/>
    <w:rsid w:val="009E46D0"/>
    <w:rsid w:val="00A2174C"/>
    <w:rsid w:val="00A53A10"/>
    <w:rsid w:val="00B61D24"/>
    <w:rsid w:val="00B64E45"/>
    <w:rsid w:val="00B86CB4"/>
    <w:rsid w:val="00B87CB7"/>
    <w:rsid w:val="00BC492C"/>
    <w:rsid w:val="00BF22B3"/>
    <w:rsid w:val="00C05252"/>
    <w:rsid w:val="00C64765"/>
    <w:rsid w:val="00D32AC5"/>
    <w:rsid w:val="00D3582B"/>
    <w:rsid w:val="00D555EA"/>
    <w:rsid w:val="00D9606D"/>
    <w:rsid w:val="00DB1EB4"/>
    <w:rsid w:val="00DC52B3"/>
    <w:rsid w:val="00DD792F"/>
    <w:rsid w:val="00DE05CA"/>
    <w:rsid w:val="00DF3C32"/>
    <w:rsid w:val="00E2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525B"/>
    <w:pPr>
      <w:spacing w:after="200" w:line="276" w:lineRule="auto"/>
    </w:pPr>
    <w:rPr>
      <w:rFonts w:ascii="Calibri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BF22B3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BF22B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B0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B0E14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DE05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E05CA"/>
    <w:rPr>
      <w:rFonts w:ascii="Calibri" w:hAnsi="Calibri"/>
    </w:rPr>
  </w:style>
  <w:style w:type="paragraph" w:styleId="a9">
    <w:name w:val="footer"/>
    <w:basedOn w:val="a"/>
    <w:link w:val="aa"/>
    <w:uiPriority w:val="99"/>
    <w:unhideWhenUsed/>
    <w:rsid w:val="00DE05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E05CA"/>
    <w:rPr>
      <w:rFonts w:ascii="Calibri" w:hAnsi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525B"/>
    <w:pPr>
      <w:spacing w:after="200" w:line="276" w:lineRule="auto"/>
    </w:pPr>
    <w:rPr>
      <w:rFonts w:ascii="Calibri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BF22B3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BF22B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B0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B0E14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DE05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E05CA"/>
    <w:rPr>
      <w:rFonts w:ascii="Calibri" w:hAnsi="Calibri"/>
    </w:rPr>
  </w:style>
  <w:style w:type="paragraph" w:styleId="a9">
    <w:name w:val="footer"/>
    <w:basedOn w:val="a"/>
    <w:link w:val="aa"/>
    <w:uiPriority w:val="99"/>
    <w:unhideWhenUsed/>
    <w:rsid w:val="00DE05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E05CA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4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6FDE9-4321-4141-B2E1-B4CDE67B3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Blisova</dc:creator>
  <cp:keywords/>
  <dc:description/>
  <cp:lastModifiedBy>Dauren Sabyrayev</cp:lastModifiedBy>
  <cp:revision>57</cp:revision>
  <cp:lastPrinted>2022-04-12T11:12:00Z</cp:lastPrinted>
  <dcterms:created xsi:type="dcterms:W3CDTF">2021-11-09T03:00:00Z</dcterms:created>
  <dcterms:modified xsi:type="dcterms:W3CDTF">2022-04-16T05:32:00Z</dcterms:modified>
</cp:coreProperties>
</file>