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F01" w:rsidRPr="00D1166F" w:rsidRDefault="00650B57" w:rsidP="00A26F01">
      <w:pPr>
        <w:widowControl w:val="0"/>
        <w:tabs>
          <w:tab w:val="left" w:pos="5420"/>
        </w:tabs>
        <w:jc w:val="center"/>
        <w:rPr>
          <w:szCs w:val="28"/>
        </w:rPr>
      </w:pPr>
      <w:r w:rsidRPr="00D1166F">
        <w:rPr>
          <w:smallCaps/>
          <w:szCs w:val="28"/>
        </w:rPr>
        <w:t>ФЕДЕРАЛЬНОЕ ГОСУДАРСТВЕННОЕ</w:t>
      </w:r>
      <w:r w:rsidR="00A26F01" w:rsidRPr="00D1166F">
        <w:rPr>
          <w:smallCaps/>
          <w:szCs w:val="28"/>
        </w:rPr>
        <w:t xml:space="preserve"> АВТОНОМНОЕ </w:t>
      </w:r>
      <w:r w:rsidR="00A26F01" w:rsidRPr="00D1166F">
        <w:rPr>
          <w:smallCaps/>
          <w:szCs w:val="28"/>
        </w:rPr>
        <w:br/>
        <w:t>ОБРАЗОВАТЕЛЬНОЕ УЧРЕЖДЕНИЕ</w:t>
      </w:r>
      <w:r w:rsidR="00A26F01">
        <w:rPr>
          <w:smallCaps/>
          <w:szCs w:val="28"/>
        </w:rPr>
        <w:t xml:space="preserve"> </w:t>
      </w:r>
      <w:r w:rsidR="00A26F01" w:rsidRPr="00D1166F">
        <w:rPr>
          <w:smallCaps/>
          <w:szCs w:val="28"/>
        </w:rPr>
        <w:t>ВЫСШЕГО ОБРАЗОВАНИЯ</w:t>
      </w:r>
    </w:p>
    <w:p w:rsidR="00A26F01" w:rsidRPr="00D1166F" w:rsidRDefault="00A26F01" w:rsidP="00A26F01">
      <w:pPr>
        <w:widowControl w:val="0"/>
        <w:tabs>
          <w:tab w:val="left" w:pos="5420"/>
        </w:tabs>
        <w:jc w:val="center"/>
        <w:rPr>
          <w:szCs w:val="28"/>
        </w:rPr>
      </w:pPr>
      <w:r w:rsidRPr="00D1166F">
        <w:rPr>
          <w:smallCaps/>
          <w:szCs w:val="28"/>
        </w:rPr>
        <w:t>«НАЦИОНАЛЬНЫЙ ИССЛЕДОВАТЕЛЬСКИЙ УНИВЕРСИТЕТ</w:t>
      </w:r>
    </w:p>
    <w:p w:rsidR="00A26F01" w:rsidRPr="00D1166F" w:rsidRDefault="00A26F01" w:rsidP="00A26F01">
      <w:pPr>
        <w:widowControl w:val="0"/>
        <w:tabs>
          <w:tab w:val="left" w:pos="5420"/>
        </w:tabs>
        <w:jc w:val="center"/>
        <w:rPr>
          <w:smallCaps/>
          <w:szCs w:val="28"/>
        </w:rPr>
      </w:pPr>
      <w:r w:rsidRPr="00D1166F">
        <w:rPr>
          <w:smallCaps/>
          <w:szCs w:val="28"/>
        </w:rPr>
        <w:t>«ВЫСШАЯ ШКОЛА ЭКОНОМИКИ»</w:t>
      </w:r>
    </w:p>
    <w:p w:rsidR="00A26F01" w:rsidRPr="00D1166F" w:rsidRDefault="00A26F01" w:rsidP="00A26F01">
      <w:pPr>
        <w:widowControl w:val="0"/>
        <w:tabs>
          <w:tab w:val="left" w:pos="5420"/>
        </w:tabs>
        <w:jc w:val="center"/>
        <w:rPr>
          <w:szCs w:val="28"/>
        </w:rPr>
      </w:pPr>
    </w:p>
    <w:p w:rsidR="00A26F01" w:rsidRPr="00D1166F" w:rsidRDefault="00A26F01" w:rsidP="00A26F01">
      <w:pPr>
        <w:pStyle w:val="6"/>
        <w:numPr>
          <w:ilvl w:val="0"/>
          <w:numId w:val="0"/>
        </w:numPr>
        <w:spacing w:before="0" w:after="0"/>
        <w:ind w:left="1152" w:hanging="1152"/>
        <w:jc w:val="center"/>
        <w:rPr>
          <w:rFonts w:ascii="Times New Roman" w:hAnsi="Times New Roman"/>
          <w:sz w:val="28"/>
          <w:szCs w:val="28"/>
        </w:rPr>
      </w:pPr>
      <w:r w:rsidRPr="00D1166F">
        <w:rPr>
          <w:rFonts w:ascii="Times New Roman" w:hAnsi="Times New Roman"/>
          <w:sz w:val="28"/>
          <w:szCs w:val="28"/>
        </w:rPr>
        <w:t>Московский институт электроники и математики</w:t>
      </w: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  <w:r>
        <w:rPr>
          <w:szCs w:val="28"/>
        </w:rPr>
        <w:t>Евтеева Марина Леонидовна</w:t>
      </w: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b/>
          <w:smallCaps/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  <w:r w:rsidRPr="00A26F01">
        <w:rPr>
          <w:b/>
          <w:smallCaps/>
          <w:szCs w:val="28"/>
        </w:rPr>
        <w:t>КОМПЬЮТЕРНОЕ МОДЕЛИРОВАНИЕ ПРОЦЕССОВ ФОРМОВКИ СВЕРХПЛАСТИЧНЫХ МАТЕРИАЛОВ</w:t>
      </w: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D1166F" w:rsidRDefault="00A26F01" w:rsidP="00A26F01">
      <w:pPr>
        <w:jc w:val="center"/>
        <w:rPr>
          <w:szCs w:val="28"/>
        </w:rPr>
      </w:pPr>
      <w:r w:rsidRPr="00D1166F">
        <w:rPr>
          <w:szCs w:val="28"/>
        </w:rPr>
        <w:t xml:space="preserve">Междисциплинарная курсовая работа </w:t>
      </w:r>
    </w:p>
    <w:p w:rsidR="00A26F01" w:rsidRDefault="00A26F01" w:rsidP="00A26F01">
      <w:pPr>
        <w:jc w:val="center"/>
        <w:rPr>
          <w:szCs w:val="28"/>
        </w:rPr>
      </w:pPr>
      <w:r w:rsidRPr="00D1166F">
        <w:rPr>
          <w:szCs w:val="28"/>
        </w:rPr>
        <w:t xml:space="preserve">студента образовательной программы </w:t>
      </w:r>
      <w:r w:rsidRPr="00D1166F">
        <w:rPr>
          <w:szCs w:val="28"/>
        </w:rPr>
        <w:br/>
      </w:r>
      <w:r w:rsidR="009F438B">
        <w:rPr>
          <w:szCs w:val="28"/>
        </w:rPr>
        <w:t xml:space="preserve">       </w:t>
      </w:r>
      <w:r w:rsidR="00A72349">
        <w:rPr>
          <w:szCs w:val="28"/>
        </w:rPr>
        <w:t xml:space="preserve">  «</w:t>
      </w:r>
      <w:r>
        <w:rPr>
          <w:szCs w:val="28"/>
        </w:rPr>
        <w:t>Прикладная математика</w:t>
      </w:r>
      <w:r w:rsidRPr="00D1166F">
        <w:rPr>
          <w:szCs w:val="28"/>
        </w:rPr>
        <w:t>»,</w:t>
      </w:r>
    </w:p>
    <w:p w:rsidR="00A26F01" w:rsidRPr="00D1166F" w:rsidRDefault="00A26F01" w:rsidP="00A26F01">
      <w:pPr>
        <w:jc w:val="center"/>
        <w:rPr>
          <w:szCs w:val="28"/>
        </w:rPr>
      </w:pPr>
    </w:p>
    <w:p w:rsidR="00A26F01" w:rsidRPr="00642CB4" w:rsidRDefault="00A26F01" w:rsidP="00A26F01">
      <w:pPr>
        <w:jc w:val="center"/>
        <w:rPr>
          <w:szCs w:val="28"/>
        </w:rPr>
      </w:pPr>
      <w:r>
        <w:rPr>
          <w:szCs w:val="28"/>
        </w:rPr>
        <w:t>г</w:t>
      </w:r>
      <w:r w:rsidRPr="00642CB4">
        <w:rPr>
          <w:szCs w:val="28"/>
        </w:rPr>
        <w:t xml:space="preserve">руппы </w:t>
      </w:r>
      <w:r>
        <w:rPr>
          <w:szCs w:val="28"/>
        </w:rPr>
        <w:t>БПМ-143</w:t>
      </w:r>
    </w:p>
    <w:p w:rsidR="00A26F01" w:rsidRPr="00D1166F" w:rsidRDefault="00A26F01" w:rsidP="00A26F01">
      <w:pPr>
        <w:jc w:val="right"/>
        <w:rPr>
          <w:color w:val="A6A6A6"/>
          <w:szCs w:val="28"/>
          <w:vertAlign w:val="superscript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Pr="00D1166F" w:rsidRDefault="00A26F01" w:rsidP="00A26F01">
      <w:pPr>
        <w:jc w:val="center"/>
        <w:rPr>
          <w:color w:val="A6A6A6"/>
          <w:szCs w:val="28"/>
        </w:rPr>
      </w:pPr>
    </w:p>
    <w:p w:rsidR="00A26F01" w:rsidRDefault="00A26F01" w:rsidP="00A26F01">
      <w:pPr>
        <w:jc w:val="center"/>
        <w:rPr>
          <w:color w:val="A6A6A6"/>
          <w:szCs w:val="28"/>
        </w:rPr>
      </w:pPr>
    </w:p>
    <w:p w:rsidR="00A26F01" w:rsidRPr="00D1166F" w:rsidRDefault="00A26F01" w:rsidP="00A26F01">
      <w:pPr>
        <w:ind w:firstLine="0"/>
        <w:rPr>
          <w:color w:val="A6A6A6"/>
          <w:szCs w:val="28"/>
        </w:rPr>
      </w:pPr>
    </w:p>
    <w:tbl>
      <w:tblPr>
        <w:tblW w:w="9639" w:type="dxa"/>
        <w:tblLayout w:type="fixed"/>
        <w:tblLook w:val="0000" w:firstRow="0" w:lastRow="0" w:firstColumn="0" w:lastColumn="0" w:noHBand="0" w:noVBand="0"/>
      </w:tblPr>
      <w:tblGrid>
        <w:gridCol w:w="4785"/>
        <w:gridCol w:w="4854"/>
      </w:tblGrid>
      <w:tr w:rsidR="00A26F01" w:rsidRPr="00D1166F" w:rsidTr="00A26F01">
        <w:trPr>
          <w:trHeight w:val="2931"/>
        </w:trPr>
        <w:tc>
          <w:tcPr>
            <w:tcW w:w="4785" w:type="dxa"/>
          </w:tcPr>
          <w:p w:rsidR="00A26F01" w:rsidRDefault="00A26F01" w:rsidP="00B425B5">
            <w:pPr>
              <w:ind w:firstLine="0"/>
              <w:rPr>
                <w:szCs w:val="28"/>
              </w:rPr>
            </w:pPr>
          </w:p>
          <w:p w:rsidR="00A26F01" w:rsidRDefault="00A26F01" w:rsidP="00B425B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_____________</w:t>
            </w:r>
          </w:p>
          <w:p w:rsidR="00A26F01" w:rsidRPr="00642CB4" w:rsidRDefault="00A26F01" w:rsidP="00B425B5">
            <w:pPr>
              <w:ind w:firstLine="0"/>
              <w:rPr>
                <w:sz w:val="16"/>
                <w:szCs w:val="16"/>
              </w:rPr>
            </w:pPr>
            <w:r w:rsidRPr="00642CB4">
              <w:rPr>
                <w:sz w:val="16"/>
                <w:szCs w:val="16"/>
              </w:rPr>
              <w:t>Подпись студента</w:t>
            </w:r>
          </w:p>
          <w:p w:rsidR="00A26F01" w:rsidRPr="00D1166F" w:rsidRDefault="00A26F01" w:rsidP="00B425B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М. Л. Евтеева</w:t>
            </w:r>
          </w:p>
          <w:p w:rsidR="00A26F01" w:rsidRPr="00D1166F" w:rsidRDefault="00A26F01" w:rsidP="00B425B5">
            <w:pPr>
              <w:ind w:firstLine="0"/>
              <w:rPr>
                <w:szCs w:val="28"/>
              </w:rPr>
            </w:pPr>
          </w:p>
          <w:p w:rsidR="00A26F01" w:rsidRPr="00D1166F" w:rsidRDefault="00A26F01" w:rsidP="00A26F01">
            <w:pPr>
              <w:ind w:firstLine="0"/>
              <w:rPr>
                <w:szCs w:val="28"/>
              </w:rPr>
            </w:pPr>
          </w:p>
        </w:tc>
        <w:tc>
          <w:tcPr>
            <w:tcW w:w="4854" w:type="dxa"/>
          </w:tcPr>
          <w:p w:rsidR="00A26F01" w:rsidRPr="00D1166F" w:rsidRDefault="00A26F01" w:rsidP="00B425B5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Р</w:t>
            </w:r>
            <w:r w:rsidRPr="00D1166F">
              <w:rPr>
                <w:szCs w:val="24"/>
              </w:rPr>
              <w:t>уководитель</w:t>
            </w:r>
          </w:p>
          <w:p w:rsidR="00A26F01" w:rsidRPr="00D1166F" w:rsidRDefault="00A26F01" w:rsidP="00B425B5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Доцент</w:t>
            </w:r>
            <w:r w:rsidR="009F438B">
              <w:t xml:space="preserve"> </w:t>
            </w:r>
            <w:r w:rsidR="009F438B" w:rsidRPr="009F438B">
              <w:rPr>
                <w:szCs w:val="24"/>
              </w:rPr>
              <w:t>Московский институт электроники и математики им. А.Н. Тихонова / Департамент прикладной математики</w:t>
            </w:r>
          </w:p>
          <w:p w:rsidR="00A26F01" w:rsidRPr="00D1166F" w:rsidRDefault="00A26F01" w:rsidP="00B425B5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С.А. Аксенов</w:t>
            </w:r>
          </w:p>
          <w:p w:rsidR="00A26F01" w:rsidRPr="00D1166F" w:rsidRDefault="00A26F01" w:rsidP="00B425B5">
            <w:pPr>
              <w:jc w:val="right"/>
              <w:rPr>
                <w:szCs w:val="24"/>
              </w:rPr>
            </w:pPr>
          </w:p>
          <w:p w:rsidR="00A26F01" w:rsidRPr="00D1166F" w:rsidRDefault="00A26F01" w:rsidP="00B425B5">
            <w:pPr>
              <w:jc w:val="right"/>
              <w:rPr>
                <w:color w:val="A6A6A6"/>
                <w:szCs w:val="24"/>
                <w:vertAlign w:val="superscript"/>
              </w:rPr>
            </w:pPr>
          </w:p>
          <w:p w:rsidR="00A26F01" w:rsidRDefault="00A26F01" w:rsidP="00B425B5">
            <w:pPr>
              <w:jc w:val="center"/>
              <w:rPr>
                <w:color w:val="A6A6A6"/>
                <w:szCs w:val="24"/>
              </w:rPr>
            </w:pPr>
          </w:p>
          <w:p w:rsidR="00A26F01" w:rsidRDefault="00A26F01" w:rsidP="00B425B5">
            <w:pPr>
              <w:jc w:val="center"/>
              <w:rPr>
                <w:color w:val="A6A6A6"/>
                <w:szCs w:val="24"/>
              </w:rPr>
            </w:pPr>
          </w:p>
          <w:p w:rsidR="00A26F01" w:rsidRDefault="00A26F01" w:rsidP="00B425B5">
            <w:pPr>
              <w:jc w:val="center"/>
              <w:rPr>
                <w:color w:val="A6A6A6"/>
                <w:szCs w:val="24"/>
              </w:rPr>
            </w:pPr>
          </w:p>
          <w:p w:rsidR="00A26F01" w:rsidRDefault="00A26F01" w:rsidP="00B425B5">
            <w:pPr>
              <w:jc w:val="center"/>
              <w:rPr>
                <w:color w:val="A6A6A6"/>
                <w:szCs w:val="24"/>
              </w:rPr>
            </w:pPr>
          </w:p>
          <w:p w:rsidR="00A26F01" w:rsidRPr="00A26F01" w:rsidRDefault="00A26F01" w:rsidP="00A26F01">
            <w:pPr>
              <w:ind w:firstLine="0"/>
              <w:rPr>
                <w:szCs w:val="24"/>
              </w:rPr>
            </w:pPr>
          </w:p>
        </w:tc>
      </w:tr>
      <w:tr w:rsidR="00A26F01" w:rsidRPr="00D1166F" w:rsidTr="00A26F01">
        <w:trPr>
          <w:trHeight w:val="968"/>
        </w:trPr>
        <w:tc>
          <w:tcPr>
            <w:tcW w:w="9639" w:type="dxa"/>
            <w:gridSpan w:val="2"/>
            <w:vAlign w:val="bottom"/>
          </w:tcPr>
          <w:p w:rsidR="00A26F01" w:rsidRPr="00D1166F" w:rsidRDefault="00A26F01" w:rsidP="00B425B5">
            <w:pPr>
              <w:ind w:firstLine="0"/>
              <w:rPr>
                <w:szCs w:val="28"/>
              </w:rPr>
            </w:pPr>
          </w:p>
          <w:p w:rsidR="00A26F01" w:rsidRPr="00D1166F" w:rsidRDefault="00A26F01" w:rsidP="00B425B5">
            <w:pPr>
              <w:ind w:firstLine="0"/>
              <w:rPr>
                <w:szCs w:val="28"/>
              </w:rPr>
            </w:pPr>
          </w:p>
          <w:p w:rsidR="00A26F01" w:rsidRPr="00D1166F" w:rsidRDefault="00A26F01" w:rsidP="00B425B5">
            <w:pPr>
              <w:ind w:firstLine="0"/>
              <w:rPr>
                <w:szCs w:val="28"/>
              </w:rPr>
            </w:pPr>
          </w:p>
          <w:p w:rsidR="00A26F01" w:rsidRPr="00D1166F" w:rsidRDefault="00A26F01" w:rsidP="00B425B5">
            <w:pPr>
              <w:jc w:val="center"/>
              <w:rPr>
                <w:szCs w:val="28"/>
              </w:rPr>
            </w:pPr>
            <w:r w:rsidRPr="00D1166F">
              <w:rPr>
                <w:szCs w:val="28"/>
              </w:rPr>
              <w:t>Москва 2016 г.</w:t>
            </w:r>
          </w:p>
        </w:tc>
      </w:tr>
    </w:tbl>
    <w:p w:rsidR="003E615D" w:rsidRDefault="009F438B" w:rsidP="007A4F8D">
      <w:pPr>
        <w:pStyle w:val="1"/>
      </w:pPr>
      <w:bookmarkStart w:id="0" w:name="_Toc482042508"/>
      <w:r w:rsidRPr="007A4F8D">
        <w:lastRenderedPageBreak/>
        <w:t>Аннотация</w:t>
      </w:r>
      <w:bookmarkEnd w:id="0"/>
    </w:p>
    <w:p w:rsidR="00431ADC" w:rsidRPr="00431ADC" w:rsidRDefault="00431ADC" w:rsidP="00431ADC"/>
    <w:p w:rsidR="008D120E" w:rsidRDefault="00523549" w:rsidP="00C73553">
      <w:pPr>
        <w:spacing w:line="360" w:lineRule="auto"/>
        <w:jc w:val="both"/>
      </w:pPr>
      <w:r w:rsidRPr="00523549">
        <w:rPr>
          <w:highlight w:val="yellow"/>
        </w:rPr>
        <w:t xml:space="preserve">Работа посвящена реализации алгоритмов контактного взаимодействия при решении краевых задач механики деформируемого твердого тела, возникающих при моделировании процессов обработки материалов давлением. Разработаны программные компоненты, позволяющие вносить в матрицу жесткости граничные условия, соответствующие трению деформируемого тела о поверхность абсолютно твердого объекта. </w:t>
      </w:r>
      <w:r w:rsidR="0053028A" w:rsidRPr="00523549">
        <w:rPr>
          <w:highlight w:val="yellow"/>
        </w:rPr>
        <w:t>Для верифи</w:t>
      </w:r>
      <w:r w:rsidRPr="00523549">
        <w:rPr>
          <w:highlight w:val="yellow"/>
        </w:rPr>
        <w:t>кации реализованных функций была проведен серия тестовых расчетов по моделированию процессов газовой формовки сверхпластичных материалов.</w:t>
      </w:r>
    </w:p>
    <w:p w:rsidR="008D120E" w:rsidRPr="00431ADC" w:rsidRDefault="008D120E" w:rsidP="008D120E">
      <w:pPr>
        <w:spacing w:line="360" w:lineRule="auto"/>
      </w:pPr>
    </w:p>
    <w:p w:rsidR="003E615D" w:rsidRPr="000A1B3B" w:rsidRDefault="003E615D" w:rsidP="007A4F8D">
      <w:pPr>
        <w:pStyle w:val="1"/>
        <w:rPr>
          <w:lang w:val="en-US"/>
        </w:rPr>
      </w:pPr>
      <w:bookmarkStart w:id="1" w:name="_Toc482042509"/>
      <w:r w:rsidRPr="000A1B3B">
        <w:rPr>
          <w:lang w:val="en-US"/>
        </w:rPr>
        <w:t>A</w:t>
      </w:r>
      <w:r w:rsidR="000A1B3B">
        <w:rPr>
          <w:lang w:val="en-US"/>
        </w:rPr>
        <w:t>bstract</w:t>
      </w:r>
      <w:bookmarkEnd w:id="1"/>
    </w:p>
    <w:p w:rsidR="00431ADC" w:rsidRPr="0053028A" w:rsidRDefault="00523549" w:rsidP="00C73553">
      <w:pPr>
        <w:spacing w:line="360" w:lineRule="auto"/>
        <w:jc w:val="both"/>
        <w:rPr>
          <w:lang w:val="en-US"/>
        </w:rPr>
      </w:pPr>
      <w:r>
        <w:t>…</w:t>
      </w: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Default="009E5E10" w:rsidP="009E5E10">
      <w:pPr>
        <w:spacing w:line="360" w:lineRule="auto"/>
        <w:rPr>
          <w:lang w:val="en-US"/>
        </w:rPr>
      </w:pPr>
    </w:p>
    <w:p w:rsidR="009E5E10" w:rsidRPr="000A1B3B" w:rsidRDefault="009E5E10" w:rsidP="009E5E10">
      <w:pPr>
        <w:spacing w:line="360" w:lineRule="auto"/>
        <w:rPr>
          <w:lang w:val="en-US"/>
        </w:rPr>
      </w:pPr>
    </w:p>
    <w:p w:rsidR="00431ADC" w:rsidRPr="00431ADC" w:rsidRDefault="00431ADC" w:rsidP="00431ADC">
      <w:pPr>
        <w:rPr>
          <w:lang w:val="en-US"/>
        </w:rPr>
      </w:pPr>
    </w:p>
    <w:sdt>
      <w:sdtPr>
        <w:rPr>
          <w:rFonts w:eastAsia="Calibri"/>
          <w:color w:val="auto"/>
          <w:sz w:val="24"/>
          <w:szCs w:val="22"/>
          <w:lang w:eastAsia="en-US"/>
        </w:rPr>
        <w:id w:val="113947638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7A4F8D" w:rsidRPr="007A4F8D" w:rsidRDefault="007A4F8D" w:rsidP="007A4F8D">
          <w:pPr>
            <w:pStyle w:val="ac"/>
          </w:pPr>
          <w:r w:rsidRPr="007A4F8D">
            <w:t>Оглавление</w:t>
          </w:r>
        </w:p>
        <w:p w:rsidR="006E6B4C" w:rsidRDefault="007A4F8D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042508" w:history="1">
            <w:r w:rsidR="006E6B4C" w:rsidRPr="0041001C">
              <w:rPr>
                <w:rStyle w:val="ad"/>
                <w:noProof/>
              </w:rPr>
              <w:t>Аннотация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_Toc482042508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2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042509" w:history="1">
            <w:r w:rsidR="006E6B4C" w:rsidRPr="0041001C">
              <w:rPr>
                <w:rStyle w:val="ad"/>
                <w:noProof/>
                <w:lang w:val="en-US"/>
              </w:rPr>
              <w:t>Abstract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_Toc482042509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2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042510" w:history="1">
            <w:r w:rsidR="006E6B4C" w:rsidRPr="0041001C">
              <w:rPr>
                <w:rStyle w:val="ad"/>
                <w:noProof/>
              </w:rPr>
              <w:t>Введение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_Toc482042510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4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042511" w:history="1">
            <w:r w:rsidR="006E6B4C" w:rsidRPr="0041001C">
              <w:rPr>
                <w:rStyle w:val="ad"/>
                <w:noProof/>
              </w:rPr>
              <w:t>Основная часть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_Toc482042511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5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12" w:history="1">
            <w:r w:rsidR="006E6B4C" w:rsidRPr="0041001C">
              <w:rPr>
                <w:rStyle w:val="ad"/>
                <w:noProof/>
              </w:rPr>
              <w:t>1.1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</w:rPr>
              <w:t>Сверхпластичность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_Toc482042512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5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13" w:history="1">
            <w:r w:rsidR="006E6B4C" w:rsidRPr="0041001C">
              <w:rPr>
                <w:rStyle w:val="ad"/>
                <w:noProof/>
              </w:rPr>
              <w:t>1.2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</w:rPr>
              <w:t>Метод конечных элементов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_Toc482042513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6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14" w:history="1">
            <w:r w:rsidR="006E6B4C" w:rsidRPr="0041001C">
              <w:rPr>
                <w:rStyle w:val="ad"/>
                <w:noProof/>
              </w:rPr>
              <w:t>1.3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</w:rPr>
              <w:t>Математическая модель формовки сверхпластичных материалов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_Toc482042514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7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15" w:history="1">
            <w:r w:rsidR="006E6B4C" w:rsidRPr="0041001C">
              <w:rPr>
                <w:rStyle w:val="ad"/>
                <w:noProof/>
              </w:rPr>
              <w:t>1.4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</w:rPr>
              <w:t>Компьютерное моделирование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_Toc482042515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8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16" w:history="1">
            <w:r w:rsidR="006E6B4C" w:rsidRPr="0041001C">
              <w:rPr>
                <w:rStyle w:val="ad"/>
                <w:noProof/>
              </w:rPr>
              <w:t>1.5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  <w:lang w:val="en-US"/>
              </w:rPr>
              <w:t>EMMA</w:t>
            </w:r>
            <w:r w:rsidR="006E6B4C" w:rsidRPr="0041001C">
              <w:rPr>
                <w:rStyle w:val="ad"/>
                <w:noProof/>
              </w:rPr>
              <w:t>. МКЭ. Матрица жесткости. Заделка.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_Toc482042516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8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17" w:history="1">
            <w:r w:rsidR="006E6B4C" w:rsidRPr="0041001C">
              <w:rPr>
                <w:rStyle w:val="ad"/>
                <w:noProof/>
              </w:rPr>
              <w:t>1.6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  <w:lang w:val="en-US"/>
              </w:rPr>
              <w:t>EMMA</w:t>
            </w:r>
            <w:r w:rsidR="006E6B4C" w:rsidRPr="0041001C">
              <w:rPr>
                <w:rStyle w:val="ad"/>
                <w:noProof/>
              </w:rPr>
              <w:t>. Контактное взаимодействие с инструментами. Трение скольжения.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_Toc482042517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11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18" w:history="1">
            <w:r w:rsidR="006E6B4C" w:rsidRPr="0041001C">
              <w:rPr>
                <w:rStyle w:val="ad"/>
                <w:noProof/>
              </w:rPr>
              <w:t>1.7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</w:rPr>
              <w:t>Некоторые расчеты с реализованным контактным взаимодействием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_Toc482042518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12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042519" w:history="1">
            <w:r w:rsidR="006E6B4C" w:rsidRPr="0041001C">
              <w:rPr>
                <w:rStyle w:val="ad"/>
                <w:noProof/>
              </w:rPr>
              <w:t>Заключение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_Toc482042519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17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042520" w:history="1">
            <w:r w:rsidR="006E6B4C" w:rsidRPr="0041001C">
              <w:rPr>
                <w:rStyle w:val="ad"/>
                <w:noProof/>
              </w:rPr>
              <w:t>Список литературы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_Toc482042520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18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1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482042521" w:history="1">
            <w:r w:rsidR="006E6B4C" w:rsidRPr="0041001C">
              <w:rPr>
                <w:rStyle w:val="ad"/>
                <w:noProof/>
              </w:rPr>
              <w:t>Приложение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_Toc482042521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19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22" w:history="1">
            <w:r w:rsidR="006E6B4C" w:rsidRPr="0041001C">
              <w:rPr>
                <w:rStyle w:val="ad"/>
                <w:noProof/>
              </w:rPr>
              <w:t>1.1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</w:rPr>
              <w:t>Код для проверки принадлежности точки фигуре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_Toc482042522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19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6E6B4C" w:rsidRDefault="00CB7179">
          <w:pPr>
            <w:pStyle w:val="21"/>
            <w:tabs>
              <w:tab w:val="left" w:pos="880"/>
              <w:tab w:val="right" w:leader="dot" w:pos="10195"/>
            </w:tabs>
            <w:rPr>
              <w:rFonts w:cstheme="minorBidi"/>
              <w:noProof/>
            </w:rPr>
          </w:pPr>
          <w:hyperlink w:anchor="_Toc482042523" w:history="1">
            <w:r w:rsidR="006E6B4C" w:rsidRPr="0041001C">
              <w:rPr>
                <w:rStyle w:val="ad"/>
                <w:noProof/>
              </w:rPr>
              <w:t>1.2</w:t>
            </w:r>
            <w:r w:rsidR="006E6B4C">
              <w:rPr>
                <w:rFonts w:cstheme="minorBidi"/>
                <w:noProof/>
              </w:rPr>
              <w:tab/>
            </w:r>
            <w:r w:rsidR="006E6B4C" w:rsidRPr="0041001C">
              <w:rPr>
                <w:rStyle w:val="ad"/>
                <w:noProof/>
              </w:rPr>
              <w:t>Получение проекции точки на инструменте и нахождение угла</w:t>
            </w:r>
            <w:r w:rsidR="006E6B4C">
              <w:rPr>
                <w:noProof/>
                <w:webHidden/>
              </w:rPr>
              <w:tab/>
            </w:r>
            <w:r w:rsidR="006E6B4C">
              <w:rPr>
                <w:noProof/>
                <w:webHidden/>
              </w:rPr>
              <w:fldChar w:fldCharType="begin"/>
            </w:r>
            <w:r w:rsidR="006E6B4C">
              <w:rPr>
                <w:noProof/>
                <w:webHidden/>
              </w:rPr>
              <w:instrText xml:space="preserve"> PAGEREF _Toc482042523 \h </w:instrText>
            </w:r>
            <w:r w:rsidR="006E6B4C">
              <w:rPr>
                <w:noProof/>
                <w:webHidden/>
              </w:rPr>
            </w:r>
            <w:r w:rsidR="006E6B4C">
              <w:rPr>
                <w:noProof/>
                <w:webHidden/>
              </w:rPr>
              <w:fldChar w:fldCharType="separate"/>
            </w:r>
            <w:r w:rsidR="006E6B4C">
              <w:rPr>
                <w:noProof/>
                <w:webHidden/>
              </w:rPr>
              <w:t>19</w:t>
            </w:r>
            <w:r w:rsidR="006E6B4C">
              <w:rPr>
                <w:noProof/>
                <w:webHidden/>
              </w:rPr>
              <w:fldChar w:fldCharType="end"/>
            </w:r>
          </w:hyperlink>
        </w:p>
        <w:p w:rsidR="007A4F8D" w:rsidRDefault="007A4F8D" w:rsidP="007A4F8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7A4F8D">
      <w:pPr>
        <w:pStyle w:val="1"/>
      </w:pPr>
    </w:p>
    <w:p w:rsidR="00415DBA" w:rsidRDefault="00415DBA" w:rsidP="00415DBA"/>
    <w:p w:rsidR="009E5E10" w:rsidRDefault="009E5E10" w:rsidP="00415DBA"/>
    <w:p w:rsidR="009E5E10" w:rsidRDefault="009E5E10" w:rsidP="00415DBA"/>
    <w:p w:rsidR="009E5E10" w:rsidRDefault="009E5E10" w:rsidP="00415DBA"/>
    <w:p w:rsidR="009E5E10" w:rsidRDefault="009E5E10" w:rsidP="00415DBA"/>
    <w:p w:rsidR="009E5E10" w:rsidRDefault="009E5E10" w:rsidP="00415DBA"/>
    <w:p w:rsidR="00415DBA" w:rsidRPr="00415DBA" w:rsidRDefault="00415DBA" w:rsidP="00415DBA"/>
    <w:p w:rsidR="00BC7DF5" w:rsidRDefault="00BC7DF5">
      <w:pPr>
        <w:spacing w:after="160" w:line="259" w:lineRule="auto"/>
        <w:ind w:firstLine="0"/>
        <w:rPr>
          <w:rFonts w:eastAsiaTheme="majorEastAsia"/>
          <w:color w:val="2F5496" w:themeColor="accent1" w:themeShade="BF"/>
          <w:sz w:val="36"/>
          <w:szCs w:val="36"/>
        </w:rPr>
      </w:pPr>
      <w:bookmarkStart w:id="2" w:name="_Toc482042510"/>
      <w:r>
        <w:br w:type="page"/>
      </w:r>
    </w:p>
    <w:p w:rsidR="009F438B" w:rsidRDefault="007A4F8D" w:rsidP="007A4F8D">
      <w:pPr>
        <w:pStyle w:val="1"/>
      </w:pPr>
      <w:r>
        <w:lastRenderedPageBreak/>
        <w:t>Введение</w:t>
      </w:r>
      <w:bookmarkEnd w:id="2"/>
    </w:p>
    <w:p w:rsidR="00415DBA" w:rsidRPr="00415DBA" w:rsidRDefault="00415DBA" w:rsidP="00415DBA"/>
    <w:p w:rsidR="00500D31" w:rsidRDefault="00500D31" w:rsidP="00C73553">
      <w:pPr>
        <w:spacing w:line="360" w:lineRule="auto"/>
        <w:jc w:val="both"/>
        <w:rPr>
          <w:szCs w:val="28"/>
        </w:rPr>
      </w:pPr>
      <w:bookmarkStart w:id="3" w:name="_Hlk482450299"/>
      <w:r>
        <w:rPr>
          <w:szCs w:val="28"/>
        </w:rPr>
        <w:t>Обработка материалов давлением</w:t>
      </w:r>
      <w:r w:rsidR="00BC7DF5">
        <w:rPr>
          <w:szCs w:val="28"/>
        </w:rPr>
        <w:t xml:space="preserve"> (ОМД)</w:t>
      </w:r>
      <w:r>
        <w:rPr>
          <w:szCs w:val="28"/>
        </w:rPr>
        <w:t xml:space="preserve"> - одна из важнейших отраслей машиностроения, переживающая очередной этап своего развития, вызванны</w:t>
      </w:r>
      <w:r w:rsidR="00CB7179">
        <w:rPr>
          <w:szCs w:val="28"/>
        </w:rPr>
        <w:t>й</w:t>
      </w:r>
      <w:r>
        <w:rPr>
          <w:szCs w:val="28"/>
        </w:rPr>
        <w:t xml:space="preserve"> широким внедрением компьютерных технологий. Современные методы математического и компьютерного моделирования позволяют на стадии проектирования технологического процесса проводить оценку и оптимизацию энергозатратности производства, анализировать особенности течения материала при реализации технологических операций, выбирать и настраивать технологические режимы, обеспечивающие требуемое качество конечной продукции. Широкое использование т</w:t>
      </w:r>
      <w:r w:rsidR="00BC7DF5">
        <w:rPr>
          <w:szCs w:val="28"/>
        </w:rPr>
        <w:t>аких моделей привело к распространению</w:t>
      </w:r>
      <w:r>
        <w:rPr>
          <w:szCs w:val="28"/>
        </w:rPr>
        <w:t xml:space="preserve"> </w:t>
      </w:r>
      <w:r w:rsidR="00BC7DF5">
        <w:rPr>
          <w:szCs w:val="28"/>
        </w:rPr>
        <w:t>коммерческих программных пакетов, позволяющих решать краевые задачи механики сплошной среды, моделирующие технологические процессы ОМД. Для решения краевых задач используется метод конечных элементов (МКЭ) эффективность которого подтверждена многолетним опытом его применения.</w:t>
      </w:r>
    </w:p>
    <w:p w:rsidR="007A4F8D" w:rsidRDefault="00BC7DF5" w:rsidP="00324841">
      <w:pPr>
        <w:spacing w:line="360" w:lineRule="auto"/>
        <w:jc w:val="both"/>
        <w:rPr>
          <w:szCs w:val="28"/>
        </w:rPr>
      </w:pPr>
      <w:r>
        <w:rPr>
          <w:szCs w:val="28"/>
        </w:rPr>
        <w:t>Использование компьютерного моделирования при проектировании технологических процессов ОМД позволяет максимально эффективно использовать особенности деформируемых материалов, таких</w:t>
      </w:r>
      <w:r w:rsidR="00324841" w:rsidRPr="00324841">
        <w:rPr>
          <w:szCs w:val="28"/>
        </w:rPr>
        <w:t>,</w:t>
      </w:r>
      <w:r>
        <w:rPr>
          <w:szCs w:val="28"/>
        </w:rPr>
        <w:t xml:space="preserve"> например, как сверхпластичность. </w:t>
      </w:r>
      <w:r w:rsidR="00B34F21">
        <w:rPr>
          <w:szCs w:val="28"/>
        </w:rPr>
        <w:t>Применение э</w:t>
      </w:r>
      <w:r>
        <w:rPr>
          <w:szCs w:val="28"/>
        </w:rPr>
        <w:t>ффект</w:t>
      </w:r>
      <w:r w:rsidR="00B34F21">
        <w:rPr>
          <w:szCs w:val="28"/>
        </w:rPr>
        <w:t>а</w:t>
      </w:r>
      <w:r>
        <w:rPr>
          <w:szCs w:val="28"/>
        </w:rPr>
        <w:t xml:space="preserve"> сверхпластичности </w:t>
      </w:r>
      <w:r w:rsidR="00B34F21">
        <w:rPr>
          <w:szCs w:val="28"/>
        </w:rPr>
        <w:t xml:space="preserve">в процессах газовой формовки </w:t>
      </w:r>
      <w:r>
        <w:rPr>
          <w:szCs w:val="28"/>
        </w:rPr>
        <w:t xml:space="preserve">позволяет </w:t>
      </w:r>
      <w:r w:rsidR="00B34F21">
        <w:rPr>
          <w:szCs w:val="28"/>
        </w:rPr>
        <w:t xml:space="preserve">производить за одну технологическую операцию оболочечные изделия сложной геометрической формы, которые не могут быть получены с помощью классического горячего формоизменения. </w:t>
      </w:r>
      <w:r w:rsidR="00324841">
        <w:rPr>
          <w:szCs w:val="28"/>
        </w:rPr>
        <w:t>Основной особенностью процессов сверхпластичной формовки является необходимость применения специфических для каждого конкретного изделия режимов давления. Расчет режима давления осуществляют с помощью компьютерного моделирования таким образом, чтобы скорость деформации в заготовке не выходила из узкого диапазона сверхпластичности. Адекватность результатов расчета, в первую очередь определяется корректностью задания уравнений состояния материала и граничных условий задачи.</w:t>
      </w:r>
    </w:p>
    <w:p w:rsidR="00483F71" w:rsidRDefault="00324841" w:rsidP="00483F71">
      <w:pPr>
        <w:spacing w:line="360" w:lineRule="auto"/>
        <w:jc w:val="both"/>
      </w:pPr>
      <w:r>
        <w:rPr>
          <w:szCs w:val="28"/>
        </w:rPr>
        <w:lastRenderedPageBreak/>
        <w:t xml:space="preserve">Целью работы является разработка программных модулей реализующих алгоритмы внесения граничных условий, соответствующих условиям трения скольжения между заготовкой и штампом, при решении задачи формоизменения с помощью МКЭ. </w:t>
      </w:r>
    </w:p>
    <w:bookmarkEnd w:id="3"/>
    <w:p w:rsidR="00415DBA" w:rsidRDefault="00415DBA" w:rsidP="00C73553">
      <w:pPr>
        <w:spacing w:line="360" w:lineRule="auto"/>
        <w:jc w:val="both"/>
      </w:pPr>
    </w:p>
    <w:p w:rsidR="009E5E10" w:rsidRDefault="009E5E10" w:rsidP="00B01BDB">
      <w:pPr>
        <w:spacing w:line="360" w:lineRule="auto"/>
      </w:pPr>
    </w:p>
    <w:p w:rsidR="009E5E10" w:rsidRDefault="009E5E10" w:rsidP="00B01BDB">
      <w:pPr>
        <w:spacing w:line="360" w:lineRule="auto"/>
      </w:pPr>
    </w:p>
    <w:p w:rsidR="009E5E10" w:rsidRDefault="009E5E10" w:rsidP="00B01BDB">
      <w:pPr>
        <w:spacing w:line="360" w:lineRule="auto"/>
      </w:pPr>
    </w:p>
    <w:p w:rsidR="009E5E10" w:rsidRDefault="009E5E10" w:rsidP="00B01BDB">
      <w:pPr>
        <w:spacing w:line="360" w:lineRule="auto"/>
      </w:pPr>
    </w:p>
    <w:p w:rsidR="009E5E10" w:rsidRDefault="009E5E10" w:rsidP="00B01BDB">
      <w:pPr>
        <w:spacing w:line="360" w:lineRule="auto"/>
      </w:pPr>
    </w:p>
    <w:p w:rsidR="00C73553" w:rsidRDefault="00C73553" w:rsidP="00B01BDB">
      <w:pPr>
        <w:spacing w:line="360" w:lineRule="auto"/>
      </w:pPr>
    </w:p>
    <w:p w:rsidR="009E5E10" w:rsidRPr="00415DBA" w:rsidRDefault="009E5E10" w:rsidP="00B01BDB">
      <w:pPr>
        <w:spacing w:line="360" w:lineRule="auto"/>
        <w:rPr>
          <w:szCs w:val="28"/>
        </w:rPr>
      </w:pPr>
    </w:p>
    <w:p w:rsidR="00483F71" w:rsidRDefault="00483F71">
      <w:pPr>
        <w:spacing w:after="160" w:line="259" w:lineRule="auto"/>
        <w:ind w:firstLine="0"/>
        <w:rPr>
          <w:rFonts w:eastAsiaTheme="majorEastAsia"/>
          <w:color w:val="2F5496" w:themeColor="accent1" w:themeShade="BF"/>
          <w:sz w:val="36"/>
          <w:szCs w:val="36"/>
        </w:rPr>
      </w:pPr>
      <w:bookmarkStart w:id="4" w:name="_Toc482042511"/>
      <w:r>
        <w:br w:type="page"/>
      </w:r>
    </w:p>
    <w:p w:rsidR="009A718F" w:rsidRDefault="009A718F" w:rsidP="009A718F">
      <w:pPr>
        <w:pStyle w:val="1"/>
      </w:pPr>
      <w:r>
        <w:lastRenderedPageBreak/>
        <w:t>Основная часть</w:t>
      </w:r>
      <w:bookmarkEnd w:id="4"/>
    </w:p>
    <w:p w:rsidR="00C73553" w:rsidRPr="00483F71" w:rsidRDefault="00C73553" w:rsidP="00C73553">
      <w:pPr>
        <w:rPr>
          <w:strike/>
          <w:color w:val="FF0000"/>
        </w:rPr>
      </w:pPr>
    </w:p>
    <w:p w:rsidR="009A718F" w:rsidRPr="00483F71" w:rsidRDefault="009A718F" w:rsidP="009A718F">
      <w:pPr>
        <w:pStyle w:val="2"/>
        <w:rPr>
          <w:strike/>
          <w:color w:val="FF0000"/>
        </w:rPr>
      </w:pPr>
      <w:bookmarkStart w:id="5" w:name="_Toc482042512"/>
      <w:r w:rsidRPr="00483F71">
        <w:rPr>
          <w:strike/>
          <w:color w:val="FF0000"/>
        </w:rPr>
        <w:t>Сверхпластичность</w:t>
      </w:r>
      <w:bookmarkEnd w:id="5"/>
    </w:p>
    <w:p w:rsidR="00C73553" w:rsidRPr="00483F71" w:rsidRDefault="00C73553" w:rsidP="00C73553">
      <w:pPr>
        <w:rPr>
          <w:strike/>
          <w:color w:val="FF0000"/>
        </w:rPr>
      </w:pPr>
    </w:p>
    <w:p w:rsidR="002D7E58" w:rsidRPr="00483F71" w:rsidRDefault="009A718F" w:rsidP="00C73553">
      <w:pPr>
        <w:spacing w:line="360" w:lineRule="auto"/>
        <w:jc w:val="both"/>
        <w:rPr>
          <w:strike/>
          <w:color w:val="FF0000"/>
          <w:szCs w:val="28"/>
        </w:rPr>
      </w:pPr>
      <w:r w:rsidRPr="00483F71">
        <w:rPr>
          <w:strike/>
          <w:color w:val="FF0000"/>
          <w:szCs w:val="28"/>
        </w:rPr>
        <w:t>Первое упоминание сверхпластичности в том виде, в котором мы сейчас ее понимаем, можно отнести к 19</w:t>
      </w:r>
      <w:r w:rsidR="006E0AA8" w:rsidRPr="00483F71">
        <w:rPr>
          <w:strike/>
          <w:color w:val="FF0000"/>
          <w:szCs w:val="28"/>
        </w:rPr>
        <w:t>70</w:t>
      </w:r>
      <w:r w:rsidRPr="00483F71">
        <w:rPr>
          <w:strike/>
          <w:color w:val="FF0000"/>
          <w:szCs w:val="28"/>
        </w:rPr>
        <w:t xml:space="preserve"> году </w:t>
      </w:r>
      <w:sdt>
        <w:sdtPr>
          <w:rPr>
            <w:strike/>
            <w:color w:val="FF0000"/>
            <w:szCs w:val="28"/>
          </w:rPr>
          <w:id w:val="-2133857055"/>
          <w:citation/>
        </w:sdtPr>
        <w:sdtContent>
          <w:r w:rsidRPr="00483F71">
            <w:rPr>
              <w:strike/>
              <w:color w:val="FF0000"/>
              <w:szCs w:val="28"/>
            </w:rPr>
            <w:fldChar w:fldCharType="begin"/>
          </w:r>
          <w:r w:rsidRPr="00483F71">
            <w:rPr>
              <w:strike/>
              <w:color w:val="FF0000"/>
              <w:szCs w:val="28"/>
            </w:rPr>
            <w:instrText xml:space="preserve">CITATION TGL70 \l 1049 </w:instrText>
          </w:r>
          <w:r w:rsidRPr="00483F71">
            <w:rPr>
              <w:strike/>
              <w:color w:val="FF0000"/>
              <w:szCs w:val="28"/>
            </w:rPr>
            <w:fldChar w:fldCharType="separate"/>
          </w:r>
          <w:r w:rsidR="00E17E0F" w:rsidRPr="00483F71">
            <w:rPr>
              <w:strike/>
              <w:noProof/>
              <w:color w:val="FF0000"/>
              <w:szCs w:val="28"/>
            </w:rPr>
            <w:t>[1]</w:t>
          </w:r>
          <w:r w:rsidRPr="00483F71">
            <w:rPr>
              <w:strike/>
              <w:color w:val="FF0000"/>
              <w:szCs w:val="28"/>
            </w:rPr>
            <w:fldChar w:fldCharType="end"/>
          </w:r>
        </w:sdtContent>
      </w:sdt>
      <w:r w:rsidR="006E0AA8" w:rsidRPr="00483F71">
        <w:rPr>
          <w:strike/>
          <w:color w:val="FF0000"/>
          <w:szCs w:val="28"/>
        </w:rPr>
        <w:t xml:space="preserve">, после которого начался резкий скачок развития этой области. Это произошло во многом благодаря </w:t>
      </w:r>
      <w:r w:rsidR="002D7E58" w:rsidRPr="00483F71">
        <w:rPr>
          <w:strike/>
          <w:color w:val="FF0000"/>
          <w:szCs w:val="28"/>
        </w:rPr>
        <w:t xml:space="preserve">появлению компьютеров и компьютерного моделирования, в частности. Для того, чтобы дать точное определение сверхпластичности необходимо ввести простейшее уравнение состояния </w:t>
      </w:r>
      <w:r w:rsidR="002D7E58" w:rsidRPr="00483F71">
        <w:rPr>
          <w:strike/>
          <w:color w:val="FF0000"/>
          <w:szCs w:val="28"/>
        </w:rPr>
        <w:fldChar w:fldCharType="begin"/>
      </w:r>
      <w:r w:rsidR="002D7E58" w:rsidRPr="00483F71">
        <w:rPr>
          <w:strike/>
          <w:color w:val="FF0000"/>
          <w:szCs w:val="28"/>
        </w:rPr>
        <w:instrText xml:space="preserve"> REF _Ref481834574 \h  \* MERGEFORMAT </w:instrText>
      </w:r>
      <w:r w:rsidR="002D7E58" w:rsidRPr="00483F71">
        <w:rPr>
          <w:strike/>
          <w:color w:val="FF0000"/>
          <w:szCs w:val="28"/>
        </w:rPr>
      </w:r>
      <w:r w:rsidR="002D7E58" w:rsidRPr="00483F71">
        <w:rPr>
          <w:strike/>
          <w:color w:val="FF0000"/>
          <w:szCs w:val="28"/>
        </w:rPr>
        <w:fldChar w:fldCharType="separate"/>
      </w:r>
      <w:r w:rsidR="002D7E58" w:rsidRPr="00483F71">
        <w:rPr>
          <w:iCs/>
          <w:strike/>
          <w:color w:val="FF0000"/>
          <w:szCs w:val="28"/>
        </w:rPr>
        <w:t>(</w:t>
      </w:r>
      <m:oMath>
        <m:r>
          <m:rPr>
            <m:sty m:val="p"/>
          </m:rPr>
          <w:rPr>
            <w:rFonts w:ascii="Cambria Math" w:hAnsi="Cambria Math"/>
            <w:strike/>
            <w:noProof/>
            <w:color w:val="FF0000"/>
            <w:szCs w:val="28"/>
          </w:rPr>
          <m:t>1</m:t>
        </m:r>
      </m:oMath>
      <w:r w:rsidR="002D7E58" w:rsidRPr="00483F71">
        <w:rPr>
          <w:strike/>
          <w:color w:val="FF0000"/>
          <w:szCs w:val="28"/>
        </w:rPr>
        <w:fldChar w:fldCharType="end"/>
      </w:r>
      <w:r w:rsidR="002D7E58" w:rsidRPr="00483F71">
        <w:rPr>
          <w:strike/>
          <w:color w:val="FF0000"/>
          <w:szCs w:val="28"/>
        </w:rPr>
        <w:fldChar w:fldCharType="begin"/>
      </w:r>
      <w:r w:rsidR="002D7E58" w:rsidRPr="00483F71">
        <w:rPr>
          <w:strike/>
          <w:color w:val="FF0000"/>
          <w:szCs w:val="28"/>
        </w:rPr>
        <w:instrText xml:space="preserve"> REF _Ref481834581 \h </w:instrText>
      </w:r>
      <w:r w:rsidR="00B01BDB" w:rsidRPr="00483F71">
        <w:rPr>
          <w:strike/>
          <w:color w:val="FF0000"/>
          <w:szCs w:val="28"/>
        </w:rPr>
        <w:instrText xml:space="preserve"> \* MERGEFORMAT </w:instrText>
      </w:r>
      <w:r w:rsidR="002D7E58" w:rsidRPr="00483F71">
        <w:rPr>
          <w:strike/>
          <w:color w:val="FF0000"/>
          <w:szCs w:val="28"/>
        </w:rPr>
      </w:r>
      <w:r w:rsidR="002D7E58" w:rsidRPr="00483F71">
        <w:rPr>
          <w:strike/>
          <w:color w:val="FF0000"/>
          <w:szCs w:val="28"/>
        </w:rPr>
        <w:fldChar w:fldCharType="separate"/>
      </w:r>
      <w:r w:rsidR="002D7E58" w:rsidRPr="00483F71">
        <w:rPr>
          <w:iCs/>
          <w:strike/>
          <w:color w:val="FF0000"/>
          <w:szCs w:val="28"/>
        </w:rPr>
        <w:t>)</w:t>
      </w:r>
      <w:r w:rsidR="002D7E58" w:rsidRPr="00483F71">
        <w:rPr>
          <w:strike/>
          <w:color w:val="FF0000"/>
          <w:szCs w:val="28"/>
        </w:rPr>
        <w:fldChar w:fldCharType="end"/>
      </w:r>
      <w:r w:rsidR="002D7E58" w:rsidRPr="00483F71">
        <w:rPr>
          <w:strike/>
          <w:color w:val="FF0000"/>
          <w:szCs w:val="28"/>
        </w:rPr>
        <w:t xml:space="preserve"> материала, показывающее важную зависимость напряжения </w:t>
      </w:r>
      <m:oMath>
        <m:r>
          <w:rPr>
            <w:rFonts w:ascii="Cambria Math" w:hAnsi="Cambria Math"/>
            <w:strike/>
            <w:color w:val="FF0000"/>
            <w:szCs w:val="28"/>
          </w:rPr>
          <m:t>σ</m:t>
        </m:r>
      </m:oMath>
      <w:r w:rsidR="002D7E58" w:rsidRPr="00483F71">
        <w:rPr>
          <w:strike/>
          <w:color w:val="FF0000"/>
          <w:szCs w:val="28"/>
        </w:rPr>
        <w:t xml:space="preserve"> от скорости деформации </w:t>
      </w:r>
      <m:oMath>
        <m:acc>
          <m:accPr>
            <m:chr m:val="̇"/>
            <m:ctrlPr>
              <w:rPr>
                <w:rFonts w:ascii="Cambria Math" w:hAnsi="Cambria Math"/>
                <w:i/>
                <w:strike/>
                <w:color w:val="FF0000"/>
                <w:szCs w:val="28"/>
              </w:rPr>
            </m:ctrlPr>
          </m:accPr>
          <m:e>
            <m:r>
              <w:rPr>
                <w:rFonts w:ascii="Cambria Math" w:hAnsi="Cambria Math"/>
                <w:strike/>
                <w:color w:val="FF0000"/>
                <w:szCs w:val="28"/>
              </w:rPr>
              <m:t>ε</m:t>
            </m:r>
          </m:e>
        </m:acc>
      </m:oMath>
      <w:r w:rsidR="002D7E58" w:rsidRPr="00483F71">
        <w:rPr>
          <w:strike/>
          <w:color w:val="FF0000"/>
          <w:szCs w:val="28"/>
        </w:rPr>
        <w:t xml:space="preserve"> </w:t>
      </w:r>
    </w:p>
    <w:p w:rsidR="002D7E58" w:rsidRPr="00483F71" w:rsidRDefault="002D7E58" w:rsidP="002D7E58">
      <w:pPr>
        <w:pStyle w:val="af1"/>
        <w:ind w:left="2832"/>
        <w:rPr>
          <w:strike/>
          <w:color w:val="FF0000"/>
          <w:sz w:val="28"/>
          <w:szCs w:val="28"/>
        </w:rPr>
      </w:pPr>
      <w:bookmarkStart w:id="6" w:name="_Ref481834574"/>
      <w:bookmarkStart w:id="7" w:name="_Ref481862742"/>
      <m:oMath>
        <m:r>
          <w:rPr>
            <w:rFonts w:ascii="Cambria Math" w:hAnsi="Cambria Math"/>
            <w:strike/>
            <w:color w:val="FF0000"/>
            <w:sz w:val="28"/>
            <w:szCs w:val="28"/>
          </w:rPr>
          <m:t>σ=</m:t>
        </m:r>
        <m:sSup>
          <m:sSupPr>
            <m:ctrlPr>
              <w:rPr>
                <w:rFonts w:ascii="Cambria Math" w:hAnsi="Cambria Math"/>
                <w:iCs w:val="0"/>
                <w:strike/>
                <w:color w:val="FF0000"/>
                <w:sz w:val="28"/>
                <w:szCs w:val="28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iCs w:val="0"/>
                    <w:strike/>
                    <w:color w:val="FF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trike/>
                    <w:color w:val="FF0000"/>
                    <w:sz w:val="28"/>
                    <w:szCs w:val="28"/>
                  </w:rPr>
                  <m:t>ε</m:t>
                </m:r>
              </m:e>
            </m:acc>
          </m:e>
          <m:sup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m</m:t>
            </m:r>
          </m:sup>
        </m:sSup>
      </m:oMath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 w:val="0"/>
          <w:iCs w:val="0"/>
          <w:strike/>
          <w:color w:val="FF0000"/>
          <w:sz w:val="28"/>
          <w:szCs w:val="28"/>
        </w:rPr>
        <w:t>(</w:t>
      </w:r>
      <w:r w:rsidRPr="00483F71">
        <w:rPr>
          <w:i w:val="0"/>
          <w:iCs w:val="0"/>
          <w:strike/>
          <w:color w:val="FF0000"/>
          <w:sz w:val="28"/>
          <w:szCs w:val="28"/>
        </w:rPr>
        <w:fldChar w:fldCharType="begin"/>
      </w:r>
      <m:oMath>
        <m:r>
          <w:rPr>
            <w:rFonts w:ascii="Cambria Math" w:hAnsi="Cambria Math"/>
            <w:strike/>
            <w:color w:val="FF0000"/>
            <w:sz w:val="28"/>
            <w:szCs w:val="28"/>
          </w:rPr>
          <m:t xml:space="preserve"> SEQ Формула \* ARABIC </m:t>
        </m:r>
      </m:oMath>
      <w:r w:rsidRPr="00483F71">
        <w:rPr>
          <w:i w:val="0"/>
          <w:iCs w:val="0"/>
          <w:strike/>
          <w:color w:val="FF0000"/>
          <w:sz w:val="28"/>
          <w:szCs w:val="28"/>
        </w:rPr>
        <w:fldChar w:fldCharType="separate"/>
      </w:r>
      <m:oMath>
        <m:r>
          <w:rPr>
            <w:rFonts w:ascii="Cambria Math" w:hAnsi="Cambria Math"/>
            <w:strike/>
            <w:noProof/>
            <w:color w:val="FF0000"/>
            <w:sz w:val="28"/>
            <w:szCs w:val="28"/>
          </w:rPr>
          <m:t>1</m:t>
        </m:r>
      </m:oMath>
      <w:r w:rsidRPr="00483F71">
        <w:rPr>
          <w:i w:val="0"/>
          <w:iCs w:val="0"/>
          <w:strike/>
          <w:color w:val="FF0000"/>
          <w:sz w:val="28"/>
          <w:szCs w:val="28"/>
        </w:rPr>
        <w:fldChar w:fldCharType="end"/>
      </w:r>
      <w:bookmarkStart w:id="8" w:name="_Ref481834581"/>
      <w:bookmarkEnd w:id="6"/>
      <w:r w:rsidRPr="00483F71">
        <w:rPr>
          <w:i w:val="0"/>
          <w:iCs w:val="0"/>
          <w:strike/>
          <w:color w:val="FF0000"/>
          <w:sz w:val="28"/>
          <w:szCs w:val="28"/>
        </w:rPr>
        <w:t>)</w:t>
      </w:r>
      <w:bookmarkEnd w:id="7"/>
      <w:bookmarkEnd w:id="8"/>
    </w:p>
    <w:p w:rsidR="002D7E58" w:rsidRPr="00483F71" w:rsidRDefault="00C73553" w:rsidP="00C73553">
      <w:pPr>
        <w:spacing w:line="360" w:lineRule="auto"/>
        <w:ind w:firstLine="0"/>
        <w:jc w:val="both"/>
        <w:rPr>
          <w:strike/>
          <w:color w:val="FF0000"/>
          <w:szCs w:val="28"/>
        </w:rPr>
      </w:pPr>
      <w:r w:rsidRPr="00483F71">
        <w:rPr>
          <w:strike/>
          <w:color w:val="FF0000"/>
          <w:szCs w:val="28"/>
        </w:rPr>
        <w:t>, г</w:t>
      </w:r>
      <w:r w:rsidR="002D7E58" w:rsidRPr="00483F71">
        <w:rPr>
          <w:strike/>
          <w:color w:val="FF0000"/>
          <w:szCs w:val="28"/>
        </w:rPr>
        <w:t xml:space="preserve">де </w:t>
      </w:r>
      <w:r w:rsidR="002D7E58" w:rsidRPr="00483F71">
        <w:rPr>
          <w:strike/>
          <w:color w:val="FF0000"/>
          <w:szCs w:val="28"/>
          <w:lang w:val="en-US"/>
        </w:rPr>
        <w:t>m</w:t>
      </w:r>
      <w:r w:rsidR="002D7E58" w:rsidRPr="00483F71">
        <w:rPr>
          <w:strike/>
          <w:color w:val="FF0000"/>
          <w:szCs w:val="28"/>
        </w:rPr>
        <w:t xml:space="preserve"> – так называемый коэффициент скоростной чувствительности</w:t>
      </w:r>
      <w:r w:rsidR="00EB4B87" w:rsidRPr="00483F71">
        <w:rPr>
          <w:strike/>
          <w:color w:val="FF0000"/>
          <w:szCs w:val="28"/>
        </w:rPr>
        <w:t xml:space="preserve">. В работе </w:t>
      </w:r>
      <w:sdt>
        <w:sdtPr>
          <w:rPr>
            <w:strike/>
            <w:color w:val="FF0000"/>
            <w:szCs w:val="28"/>
          </w:rPr>
          <w:id w:val="-1701312335"/>
          <w:citation/>
        </w:sdtPr>
        <w:sdtContent>
          <w:r w:rsidR="00EB4B87" w:rsidRPr="00483F71">
            <w:rPr>
              <w:strike/>
              <w:color w:val="FF0000"/>
              <w:szCs w:val="28"/>
            </w:rPr>
            <w:fldChar w:fldCharType="begin"/>
          </w:r>
          <w:r w:rsidR="00EB4B87" w:rsidRPr="00483F71">
            <w:rPr>
              <w:strike/>
              <w:color w:val="FF0000"/>
              <w:szCs w:val="28"/>
            </w:rPr>
            <w:instrText xml:space="preserve"> CITATION DAW69 \l 1049 </w:instrText>
          </w:r>
          <w:r w:rsidR="00EB4B87" w:rsidRPr="00483F71">
            <w:rPr>
              <w:strike/>
              <w:color w:val="FF0000"/>
              <w:szCs w:val="28"/>
            </w:rPr>
            <w:fldChar w:fldCharType="separate"/>
          </w:r>
          <w:r w:rsidR="00E17E0F" w:rsidRPr="00483F71">
            <w:rPr>
              <w:strike/>
              <w:noProof/>
              <w:color w:val="FF0000"/>
              <w:szCs w:val="28"/>
            </w:rPr>
            <w:t>[2]</w:t>
          </w:r>
          <w:r w:rsidR="00EB4B87" w:rsidRPr="00483F71">
            <w:rPr>
              <w:strike/>
              <w:color w:val="FF0000"/>
              <w:szCs w:val="28"/>
            </w:rPr>
            <w:fldChar w:fldCharType="end"/>
          </w:r>
        </w:sdtContent>
      </w:sdt>
      <w:r w:rsidR="00EB4B87" w:rsidRPr="00483F71">
        <w:rPr>
          <w:strike/>
          <w:color w:val="FF0000"/>
          <w:szCs w:val="28"/>
        </w:rPr>
        <w:t xml:space="preserve"> на экспериментах по одноосному растяжению показано, что с ростом </w:t>
      </w:r>
      <w:r w:rsidR="00EB4B87" w:rsidRPr="00483F71">
        <w:rPr>
          <w:strike/>
          <w:color w:val="FF0000"/>
          <w:szCs w:val="28"/>
          <w:lang w:val="en-US"/>
        </w:rPr>
        <w:t>m</w:t>
      </w:r>
      <w:r w:rsidR="00EB4B87" w:rsidRPr="00483F71">
        <w:rPr>
          <w:strike/>
          <w:color w:val="FF0000"/>
          <w:szCs w:val="28"/>
        </w:rPr>
        <w:t xml:space="preserve"> растет и </w:t>
      </w:r>
      <w:r w:rsidR="00B425B5" w:rsidRPr="00483F71">
        <w:rPr>
          <w:strike/>
          <w:color w:val="FF0000"/>
          <w:szCs w:val="28"/>
        </w:rPr>
        <w:t xml:space="preserve">длина, на которую возможно растянуть заготовку до разрыва. Эксперименты показали, что для сверхпластичных материалов характерно значение коэффициента скоростной чувствительности </w:t>
      </w:r>
      <w:r w:rsidR="00B425B5" w:rsidRPr="00483F71">
        <w:rPr>
          <w:strike/>
          <w:color w:val="FF0000"/>
          <w:szCs w:val="28"/>
          <w:lang w:val="en-US"/>
        </w:rPr>
        <w:t>m</w:t>
      </w:r>
      <w:r w:rsidR="00B425B5" w:rsidRPr="00483F71">
        <w:rPr>
          <w:strike/>
          <w:color w:val="FF0000"/>
          <w:szCs w:val="28"/>
        </w:rPr>
        <w:t xml:space="preserve"> ≥ 0.5 . Однако, при определенных условиях, некоторые материалы, например, сплав </w:t>
      </w:r>
      <w:r w:rsidR="00B425B5" w:rsidRPr="00483F71">
        <w:rPr>
          <w:strike/>
          <w:color w:val="FF0000"/>
          <w:szCs w:val="28"/>
          <w:lang w:val="en-US"/>
        </w:rPr>
        <w:t>Al</w:t>
      </w:r>
      <w:r w:rsidR="00B425B5" w:rsidRPr="00483F71">
        <w:rPr>
          <w:strike/>
          <w:color w:val="FF0000"/>
          <w:szCs w:val="28"/>
        </w:rPr>
        <w:t>-</w:t>
      </w:r>
      <w:r w:rsidR="00B425B5" w:rsidRPr="00483F71">
        <w:rPr>
          <w:strike/>
          <w:color w:val="FF0000"/>
          <w:szCs w:val="28"/>
          <w:lang w:val="en-US"/>
        </w:rPr>
        <w:t>Mg</w:t>
      </w:r>
      <w:r w:rsidR="00B425B5" w:rsidRPr="00483F71">
        <w:rPr>
          <w:strike/>
          <w:color w:val="FF0000"/>
          <w:szCs w:val="28"/>
        </w:rPr>
        <w:t xml:space="preserve"> может проявлять сверхпластичные свойства (растяжение более 300%) при коэффициенте скоростной чувствительности </w:t>
      </w:r>
      <w:r w:rsidR="00B425B5" w:rsidRPr="00483F71">
        <w:rPr>
          <w:strike/>
          <w:color w:val="FF0000"/>
          <w:szCs w:val="28"/>
          <w:lang w:val="en-US"/>
        </w:rPr>
        <w:t>m</w:t>
      </w:r>
      <w:r w:rsidR="00B425B5" w:rsidRPr="00483F71">
        <w:rPr>
          <w:strike/>
          <w:color w:val="FF0000"/>
          <w:szCs w:val="28"/>
        </w:rPr>
        <w:t xml:space="preserve"> ≈ 0.3 </w:t>
      </w:r>
      <w:sdt>
        <w:sdtPr>
          <w:rPr>
            <w:strike/>
            <w:color w:val="FF0000"/>
            <w:szCs w:val="28"/>
          </w:rPr>
          <w:id w:val="-1667247269"/>
          <w:citation/>
        </w:sdtPr>
        <w:sdtContent>
          <w:r w:rsidR="00B425B5" w:rsidRPr="00483F71">
            <w:rPr>
              <w:strike/>
              <w:color w:val="FF0000"/>
              <w:szCs w:val="28"/>
            </w:rPr>
            <w:fldChar w:fldCharType="begin"/>
          </w:r>
          <w:r w:rsidR="00B01BDB" w:rsidRPr="00483F71">
            <w:rPr>
              <w:strike/>
              <w:color w:val="FF0000"/>
              <w:szCs w:val="28"/>
            </w:rPr>
            <w:instrText xml:space="preserve">CITATION EMT98 \l 1033 </w:instrText>
          </w:r>
          <w:r w:rsidR="00B425B5" w:rsidRPr="00483F71">
            <w:rPr>
              <w:strike/>
              <w:color w:val="FF0000"/>
              <w:szCs w:val="28"/>
            </w:rPr>
            <w:fldChar w:fldCharType="separate"/>
          </w:r>
          <w:r w:rsidR="00E17E0F" w:rsidRPr="00483F71">
            <w:rPr>
              <w:strike/>
              <w:noProof/>
              <w:color w:val="FF0000"/>
              <w:szCs w:val="28"/>
            </w:rPr>
            <w:t>[3]</w:t>
          </w:r>
          <w:r w:rsidR="00B425B5" w:rsidRPr="00483F71">
            <w:rPr>
              <w:strike/>
              <w:color w:val="FF0000"/>
              <w:szCs w:val="28"/>
            </w:rPr>
            <w:fldChar w:fldCharType="end"/>
          </w:r>
        </w:sdtContent>
      </w:sdt>
      <w:r w:rsidR="00B425B5" w:rsidRPr="00483F71">
        <w:rPr>
          <w:strike/>
          <w:color w:val="FF0000"/>
          <w:szCs w:val="28"/>
        </w:rPr>
        <w:t>.</w:t>
      </w:r>
    </w:p>
    <w:p w:rsidR="00B425B5" w:rsidRPr="00483F71" w:rsidRDefault="00B425B5" w:rsidP="00C73553">
      <w:pPr>
        <w:spacing w:line="360" w:lineRule="auto"/>
        <w:jc w:val="both"/>
        <w:rPr>
          <w:strike/>
          <w:color w:val="FF0000"/>
          <w:szCs w:val="28"/>
        </w:rPr>
      </w:pPr>
      <w:r w:rsidRPr="00483F71">
        <w:rPr>
          <w:strike/>
          <w:color w:val="FF0000"/>
          <w:szCs w:val="28"/>
        </w:rPr>
        <w:t xml:space="preserve">Таким образом, сверхпластичность можно характеризовать как свойство поликристаллических материалов растягиваться в среднем более чем на 400% при коэффициентах скоростной чувствительности близких к </w:t>
      </w:r>
      <w:r w:rsidRPr="00483F71">
        <w:rPr>
          <w:strike/>
          <w:color w:val="FF0000"/>
          <w:szCs w:val="28"/>
          <w:lang w:val="en-US"/>
        </w:rPr>
        <w:t>m</w:t>
      </w:r>
      <w:r w:rsidR="00C73553" w:rsidRPr="00483F71">
        <w:rPr>
          <w:strike/>
          <w:color w:val="FF0000"/>
          <w:szCs w:val="28"/>
        </w:rPr>
        <w:t xml:space="preserve"> = 0.5, п</w:t>
      </w:r>
      <w:r w:rsidR="004F5751" w:rsidRPr="00483F71">
        <w:rPr>
          <w:strike/>
          <w:color w:val="FF0000"/>
          <w:szCs w:val="28"/>
        </w:rPr>
        <w:t>рисуще</w:t>
      </w:r>
      <w:r w:rsidR="00C73553" w:rsidRPr="00483F71">
        <w:rPr>
          <w:strike/>
          <w:color w:val="FF0000"/>
          <w:szCs w:val="28"/>
        </w:rPr>
        <w:t>е</w:t>
      </w:r>
      <w:r w:rsidR="004F5751" w:rsidRPr="00483F71">
        <w:rPr>
          <w:strike/>
          <w:color w:val="FF0000"/>
          <w:szCs w:val="28"/>
        </w:rPr>
        <w:t xml:space="preserve">, в основном, металлическим сплавам, таким как </w:t>
      </w:r>
      <w:r w:rsidR="004F5751" w:rsidRPr="00483F71">
        <w:rPr>
          <w:strike/>
          <w:color w:val="FF0000"/>
          <w:szCs w:val="28"/>
          <w:lang w:val="en-US"/>
        </w:rPr>
        <w:t>Al</w:t>
      </w:r>
      <w:r w:rsidR="00B01BDB" w:rsidRPr="00483F71">
        <w:rPr>
          <w:strike/>
          <w:color w:val="FF0000"/>
          <w:szCs w:val="28"/>
        </w:rPr>
        <w:t>-</w:t>
      </w:r>
      <w:r w:rsidR="004F5751" w:rsidRPr="00483F71">
        <w:rPr>
          <w:strike/>
          <w:color w:val="FF0000"/>
          <w:szCs w:val="28"/>
          <w:lang w:val="en-US"/>
        </w:rPr>
        <w:t>Mg</w:t>
      </w:r>
      <w:r w:rsidR="004F5751" w:rsidRPr="00483F71">
        <w:rPr>
          <w:strike/>
          <w:color w:val="FF0000"/>
          <w:szCs w:val="28"/>
        </w:rPr>
        <w:t xml:space="preserve">, </w:t>
      </w:r>
      <w:r w:rsidR="004F5751" w:rsidRPr="00483F71">
        <w:rPr>
          <w:strike/>
          <w:color w:val="FF0000"/>
          <w:szCs w:val="28"/>
          <w:lang w:val="en-US"/>
        </w:rPr>
        <w:t>Mg</w:t>
      </w:r>
      <w:r w:rsidR="00B01BDB" w:rsidRPr="00483F71">
        <w:rPr>
          <w:strike/>
          <w:color w:val="FF0000"/>
          <w:szCs w:val="28"/>
        </w:rPr>
        <w:t>-</w:t>
      </w:r>
      <w:r w:rsidR="004F5751" w:rsidRPr="00483F71">
        <w:rPr>
          <w:strike/>
          <w:color w:val="FF0000"/>
          <w:szCs w:val="28"/>
          <w:lang w:val="en-US"/>
        </w:rPr>
        <w:t>Zn</w:t>
      </w:r>
      <w:r w:rsidR="004F5751" w:rsidRPr="00483F71">
        <w:rPr>
          <w:strike/>
          <w:color w:val="FF0000"/>
          <w:szCs w:val="28"/>
        </w:rPr>
        <w:t xml:space="preserve">, </w:t>
      </w:r>
      <w:r w:rsidR="004F5751" w:rsidRPr="00483F71">
        <w:rPr>
          <w:strike/>
          <w:color w:val="FF0000"/>
          <w:szCs w:val="28"/>
          <w:lang w:val="en-US"/>
        </w:rPr>
        <w:t>Al</w:t>
      </w:r>
      <w:r w:rsidR="00B01BDB" w:rsidRPr="00483F71">
        <w:rPr>
          <w:strike/>
          <w:color w:val="FF0000"/>
          <w:szCs w:val="28"/>
        </w:rPr>
        <w:t>-</w:t>
      </w:r>
      <w:r w:rsidR="004F5751" w:rsidRPr="00483F71">
        <w:rPr>
          <w:strike/>
          <w:color w:val="FF0000"/>
          <w:szCs w:val="28"/>
          <w:lang w:val="en-US"/>
        </w:rPr>
        <w:t>Zn</w:t>
      </w:r>
      <w:r w:rsidR="004F5751" w:rsidRPr="00483F71">
        <w:rPr>
          <w:strike/>
          <w:color w:val="FF0000"/>
          <w:szCs w:val="28"/>
        </w:rPr>
        <w:t xml:space="preserve">, </w:t>
      </w:r>
      <w:r w:rsidR="004F5751" w:rsidRPr="00483F71">
        <w:rPr>
          <w:strike/>
          <w:color w:val="FF0000"/>
          <w:szCs w:val="28"/>
          <w:lang w:val="en-US"/>
        </w:rPr>
        <w:t>Pb</w:t>
      </w:r>
      <w:r w:rsidR="00B01BDB" w:rsidRPr="00483F71">
        <w:rPr>
          <w:strike/>
          <w:color w:val="FF0000"/>
          <w:szCs w:val="28"/>
        </w:rPr>
        <w:t>-</w:t>
      </w:r>
      <w:r w:rsidR="004F5751" w:rsidRPr="00483F71">
        <w:rPr>
          <w:strike/>
          <w:color w:val="FF0000"/>
          <w:szCs w:val="28"/>
          <w:lang w:val="en-US"/>
        </w:rPr>
        <w:t>Sn</w:t>
      </w:r>
      <w:r w:rsidR="004F5751" w:rsidRPr="00483F71">
        <w:rPr>
          <w:strike/>
          <w:color w:val="FF0000"/>
          <w:szCs w:val="28"/>
        </w:rPr>
        <w:t xml:space="preserve"> и другим, а также керамике, например, диоксиду циркония </w:t>
      </w:r>
      <w:r w:rsidR="004F5751" w:rsidRPr="00483F71">
        <w:rPr>
          <w:strike/>
          <w:color w:val="FF0000"/>
          <w:szCs w:val="28"/>
          <w:lang w:val="en-US"/>
        </w:rPr>
        <w:t>ZrO</w:t>
      </w:r>
      <w:r w:rsidR="004F5751" w:rsidRPr="00483F71">
        <w:rPr>
          <w:strike/>
          <w:color w:val="FF0000"/>
          <w:szCs w:val="28"/>
          <w:vertAlign w:val="subscript"/>
        </w:rPr>
        <w:t xml:space="preserve">2 </w:t>
      </w:r>
      <w:sdt>
        <w:sdtPr>
          <w:rPr>
            <w:strike/>
            <w:color w:val="FF0000"/>
            <w:szCs w:val="28"/>
            <w:vertAlign w:val="subscript"/>
          </w:rPr>
          <w:id w:val="660749304"/>
          <w:citation/>
        </w:sdtPr>
        <w:sdtContent>
          <w:r w:rsidR="004F5751" w:rsidRPr="00483F71">
            <w:rPr>
              <w:strike/>
              <w:color w:val="FF0000"/>
              <w:szCs w:val="28"/>
              <w:vertAlign w:val="subscript"/>
            </w:rPr>
            <w:fldChar w:fldCharType="begin"/>
          </w:r>
          <w:r w:rsidR="004F5751" w:rsidRPr="00483F71">
            <w:rPr>
              <w:strike/>
              <w:color w:val="FF0000"/>
              <w:szCs w:val="28"/>
            </w:rPr>
            <w:instrText xml:space="preserve"> </w:instrText>
          </w:r>
          <w:r w:rsidR="004F5751" w:rsidRPr="00483F71">
            <w:rPr>
              <w:strike/>
              <w:color w:val="FF0000"/>
              <w:szCs w:val="28"/>
              <w:lang w:val="en-US"/>
            </w:rPr>
            <w:instrText>CITATION</w:instrText>
          </w:r>
          <w:r w:rsidR="004F5751" w:rsidRPr="00483F71">
            <w:rPr>
              <w:strike/>
              <w:color w:val="FF0000"/>
              <w:szCs w:val="28"/>
            </w:rPr>
            <w:instrText xml:space="preserve"> </w:instrText>
          </w:r>
          <w:r w:rsidR="004F5751" w:rsidRPr="00483F71">
            <w:rPr>
              <w:strike/>
              <w:color w:val="FF0000"/>
              <w:szCs w:val="28"/>
              <w:lang w:val="en-US"/>
            </w:rPr>
            <w:instrText>FWa</w:instrText>
          </w:r>
          <w:r w:rsidR="004F5751" w:rsidRPr="00483F71">
            <w:rPr>
              <w:strike/>
              <w:color w:val="FF0000"/>
              <w:szCs w:val="28"/>
            </w:rPr>
            <w:instrText>86 \</w:instrText>
          </w:r>
          <w:r w:rsidR="004F5751" w:rsidRPr="00483F71">
            <w:rPr>
              <w:strike/>
              <w:color w:val="FF0000"/>
              <w:szCs w:val="28"/>
              <w:lang w:val="en-US"/>
            </w:rPr>
            <w:instrText>l</w:instrText>
          </w:r>
          <w:r w:rsidR="004F5751" w:rsidRPr="00483F71">
            <w:rPr>
              <w:strike/>
              <w:color w:val="FF0000"/>
              <w:szCs w:val="28"/>
            </w:rPr>
            <w:instrText xml:space="preserve"> 1033 </w:instrText>
          </w:r>
          <w:r w:rsidR="004F5751" w:rsidRPr="00483F71">
            <w:rPr>
              <w:strike/>
              <w:color w:val="FF0000"/>
              <w:szCs w:val="28"/>
              <w:vertAlign w:val="subscript"/>
            </w:rPr>
            <w:fldChar w:fldCharType="separate"/>
          </w:r>
          <w:r w:rsidR="00E17E0F" w:rsidRPr="00483F71">
            <w:rPr>
              <w:strike/>
              <w:noProof/>
              <w:color w:val="FF0000"/>
              <w:szCs w:val="28"/>
            </w:rPr>
            <w:t>[4]</w:t>
          </w:r>
          <w:r w:rsidR="004F5751" w:rsidRPr="00483F71">
            <w:rPr>
              <w:strike/>
              <w:color w:val="FF0000"/>
              <w:szCs w:val="28"/>
              <w:vertAlign w:val="subscript"/>
            </w:rPr>
            <w:fldChar w:fldCharType="end"/>
          </w:r>
        </w:sdtContent>
      </w:sdt>
      <w:r w:rsidR="004F5751" w:rsidRPr="00483F71">
        <w:rPr>
          <w:strike/>
          <w:color w:val="FF0000"/>
          <w:szCs w:val="28"/>
        </w:rPr>
        <w:t>, но в меньшей степени.</w:t>
      </w:r>
    </w:p>
    <w:p w:rsidR="00EA46DA" w:rsidRPr="00483F71" w:rsidRDefault="00EA46DA" w:rsidP="00B01BDB">
      <w:pPr>
        <w:spacing w:line="360" w:lineRule="auto"/>
        <w:rPr>
          <w:strike/>
          <w:color w:val="FF0000"/>
          <w:szCs w:val="28"/>
        </w:rPr>
      </w:pPr>
      <w:r w:rsidRPr="00483F71">
        <w:rPr>
          <w:strike/>
          <w:color w:val="FF0000"/>
          <w:szCs w:val="28"/>
        </w:rPr>
        <w:t xml:space="preserve">Материалы, обладающие свойством сверхпластичности, применяют на различных производствах: от автомобилестроения до </w:t>
      </w:r>
      <w:r w:rsidR="004B5000" w:rsidRPr="00483F71">
        <w:rPr>
          <w:strike/>
          <w:color w:val="FF0000"/>
          <w:szCs w:val="28"/>
        </w:rPr>
        <w:t>протезирования</w:t>
      </w:r>
      <w:sdt>
        <w:sdtPr>
          <w:rPr>
            <w:strike/>
            <w:color w:val="FF0000"/>
            <w:szCs w:val="28"/>
          </w:rPr>
          <w:id w:val="-1998337772"/>
          <w:citation/>
        </w:sdtPr>
        <w:sdtContent>
          <w:r w:rsidR="004B5000" w:rsidRPr="00483F71">
            <w:rPr>
              <w:strike/>
              <w:color w:val="FF0000"/>
              <w:szCs w:val="28"/>
            </w:rPr>
            <w:fldChar w:fldCharType="begin"/>
          </w:r>
          <w:r w:rsidR="004B5000" w:rsidRPr="00483F71">
            <w:rPr>
              <w:strike/>
              <w:color w:val="FF0000"/>
              <w:szCs w:val="28"/>
            </w:rPr>
            <w:instrText xml:space="preserve"> CITATION Ant16 \l 1049 </w:instrText>
          </w:r>
          <w:r w:rsidR="004B5000" w:rsidRPr="00483F71">
            <w:rPr>
              <w:strike/>
              <w:color w:val="FF0000"/>
              <w:szCs w:val="28"/>
            </w:rPr>
            <w:fldChar w:fldCharType="separate"/>
          </w:r>
          <w:r w:rsidR="00E17E0F" w:rsidRPr="00483F71">
            <w:rPr>
              <w:strike/>
              <w:noProof/>
              <w:color w:val="FF0000"/>
              <w:szCs w:val="28"/>
            </w:rPr>
            <w:t xml:space="preserve"> [5]</w:t>
          </w:r>
          <w:r w:rsidR="004B5000" w:rsidRPr="00483F71">
            <w:rPr>
              <w:strike/>
              <w:color w:val="FF0000"/>
              <w:szCs w:val="28"/>
            </w:rPr>
            <w:fldChar w:fldCharType="end"/>
          </w:r>
        </w:sdtContent>
      </w:sdt>
      <w:r w:rsidR="004B5000" w:rsidRPr="00483F71">
        <w:rPr>
          <w:strike/>
          <w:color w:val="FF0000"/>
          <w:szCs w:val="28"/>
        </w:rPr>
        <w:t>, используя такие методы обработки металла давлением как формовка, прокатка, волочени</w:t>
      </w:r>
      <w:r w:rsidR="00B01BDB" w:rsidRPr="00483F71">
        <w:rPr>
          <w:strike/>
          <w:color w:val="FF0000"/>
          <w:szCs w:val="28"/>
        </w:rPr>
        <w:t>е.</w:t>
      </w:r>
    </w:p>
    <w:p w:rsidR="004F5751" w:rsidRDefault="004F5751" w:rsidP="004F5751">
      <w:pPr>
        <w:pStyle w:val="2"/>
      </w:pPr>
      <w:bookmarkStart w:id="9" w:name="_Toc482042513"/>
      <w:r w:rsidRPr="00B01BDB">
        <w:lastRenderedPageBreak/>
        <w:t>Метод конечных элементов</w:t>
      </w:r>
      <w:bookmarkEnd w:id="9"/>
    </w:p>
    <w:p w:rsidR="00C73553" w:rsidRPr="00C73553" w:rsidRDefault="00C73553" w:rsidP="00C73553"/>
    <w:p w:rsidR="004F5751" w:rsidRPr="00B01BDB" w:rsidRDefault="00B01BDB" w:rsidP="00C73553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Метод конечных элементов (далее - МКЭ) довольно часто используется для решения задач прикладной физики, т.к. позволяет перейти от </w:t>
      </w:r>
      <w:r w:rsidR="00B0110C">
        <w:rPr>
          <w:szCs w:val="28"/>
        </w:rPr>
        <w:t xml:space="preserve">сложной непрерывной среды к более простой дискретной. </w:t>
      </w:r>
      <w:r w:rsidR="00C2313D">
        <w:rPr>
          <w:szCs w:val="28"/>
        </w:rPr>
        <w:t>Рассматриваемая в работе</w:t>
      </w:r>
      <w:r w:rsidR="00B0110C">
        <w:rPr>
          <w:szCs w:val="28"/>
        </w:rPr>
        <w:t xml:space="preserve"> област</w:t>
      </w:r>
      <w:r w:rsidR="00C2313D">
        <w:rPr>
          <w:szCs w:val="28"/>
        </w:rPr>
        <w:t>ь</w:t>
      </w:r>
      <w:r w:rsidR="00B0110C">
        <w:rPr>
          <w:szCs w:val="28"/>
        </w:rPr>
        <w:t xml:space="preserve"> применения МКЭ – решение задачи механики деформируемого твердого тела, моделирование этого процесса. </w:t>
      </w:r>
    </w:p>
    <w:p w:rsidR="00B425B5" w:rsidRDefault="00C2313D" w:rsidP="00C73553">
      <w:pPr>
        <w:spacing w:line="360" w:lineRule="auto"/>
        <w:jc w:val="both"/>
      </w:pPr>
      <w:r>
        <w:t>Идея метода заключается в том, чтобы перейти от непрерывной искомой функции к конечному числу ее значений, которые определены в узлах сетки</w:t>
      </w:r>
      <w:sdt>
        <w:sdtPr>
          <w:id w:val="-340698566"/>
          <w:citation/>
        </w:sdtPr>
        <w:sdtContent>
          <w:r w:rsidR="00133A08">
            <w:fldChar w:fldCharType="begin"/>
          </w:r>
          <w:r w:rsidR="00133A08">
            <w:instrText xml:space="preserve"> CITATION Чум05 \l 1049 </w:instrText>
          </w:r>
          <w:r w:rsidR="00133A08">
            <w:fldChar w:fldCharType="separate"/>
          </w:r>
          <w:r w:rsidR="00E17E0F">
            <w:rPr>
              <w:noProof/>
            </w:rPr>
            <w:t xml:space="preserve"> </w:t>
          </w:r>
          <w:r w:rsidR="00E17E0F" w:rsidRPr="00E17E0F">
            <w:rPr>
              <w:noProof/>
            </w:rPr>
            <w:t>[6]</w:t>
          </w:r>
          <w:r w:rsidR="00133A08">
            <w:fldChar w:fldCharType="end"/>
          </w:r>
        </w:sdtContent>
      </w:sdt>
      <w:r>
        <w:t>. Сетка строится разбиением области на достаточно малые элементы, соединенные в конечном числе узлов, расположенных на их границе.</w:t>
      </w:r>
      <w:r w:rsidR="00133A08">
        <w:t xml:space="preserve"> Скорости перемещения внутри элемента определяются через скорости перемещения узлов, при помощи некоторой аппроксимирующей функции. Ее вид напрямую зависит от выбранных элементов, поэтому </w:t>
      </w:r>
      <w:r w:rsidR="004365F5">
        <w:t>принято выбирать наиболее простые геометрические фигуры: треугольник или прямоугольник для плоской задачи, для осесимметричной – треугольный или прямоугольный в сечении тор и для объемной задачи – параллелепипед</w:t>
      </w:r>
      <w:r w:rsidR="007E7027">
        <w:t xml:space="preserve"> или тетраэдр</w:t>
      </w:r>
      <w:r w:rsidR="004365F5">
        <w:t xml:space="preserve">. </w:t>
      </w:r>
    </w:p>
    <w:p w:rsidR="002824E9" w:rsidRDefault="002824E9" w:rsidP="00C73553">
      <w:pPr>
        <w:spacing w:line="360" w:lineRule="auto"/>
        <w:jc w:val="both"/>
      </w:pPr>
      <w:r>
        <w:t>Получение скорости перемещения в любой точке внутри элемента выражается уравнением</w:t>
      </w:r>
      <w:r w:rsidRPr="002824E9">
        <w:t xml:space="preserve"> (</w:t>
      </w:r>
      <w:r>
        <w:fldChar w:fldCharType="begin"/>
      </w:r>
      <w:r>
        <w:instrText xml:space="preserve"> PAGEREF _Ref481862742 \h </w:instrText>
      </w:r>
      <w:r>
        <w:fldChar w:fldCharType="separate"/>
      </w:r>
      <w:r w:rsidR="002B2B77">
        <w:rPr>
          <w:noProof/>
        </w:rPr>
        <w:t>2</w:t>
      </w:r>
      <w:r>
        <w:fldChar w:fldCharType="end"/>
      </w:r>
      <w:r w:rsidRPr="002824E9">
        <w:t>)</w:t>
      </w:r>
      <w:r>
        <w:t xml:space="preserve"> в матричной форме, 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Pr="002824E9">
        <w:t xml:space="preserve"> – </w:t>
      </w:r>
      <w:r>
        <w:t xml:space="preserve">вектор скоростей произвольной точки,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Pr="002824E9">
        <w:t xml:space="preserve"> – </w:t>
      </w:r>
      <w:r>
        <w:t xml:space="preserve">матрица функций формы (положения)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δ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Pr="002824E9">
        <w:t xml:space="preserve"> </w:t>
      </w:r>
      <w:r>
        <w:t>– скорости перемещения узловых точек рассматриваемого элемента</w:t>
      </w:r>
    </w:p>
    <w:p w:rsidR="007E7027" w:rsidRPr="00C73553" w:rsidRDefault="00CB7179" w:rsidP="00C039A7">
      <w:pPr>
        <w:pStyle w:val="af1"/>
        <w:ind w:left="2831"/>
        <w:rPr>
          <w:i w:val="0"/>
          <w:color w:val="auto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r>
          <w:rPr>
            <w:rFonts w:ascii="Cambria Math" w:hAnsi="Cambria Math"/>
            <w:color w:val="auto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N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δ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</m:oMath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>
        <w:rPr>
          <w:color w:val="auto"/>
          <w:sz w:val="28"/>
          <w:szCs w:val="28"/>
        </w:rPr>
        <w:tab/>
      </w:r>
      <w:r w:rsidR="002824E9" w:rsidRPr="00C73553">
        <w:rPr>
          <w:i w:val="0"/>
          <w:color w:val="auto"/>
          <w:sz w:val="28"/>
          <w:szCs w:val="28"/>
        </w:rPr>
        <w:t>(</w:t>
      </w:r>
      <w:r w:rsidR="002824E9" w:rsidRPr="00C73553">
        <w:rPr>
          <w:i w:val="0"/>
          <w:color w:val="auto"/>
          <w:sz w:val="28"/>
          <w:szCs w:val="28"/>
        </w:rPr>
        <w:fldChar w:fldCharType="begin"/>
      </w:r>
      <m:oMath>
        <m:r>
          <w:rPr>
            <w:rFonts w:ascii="Cambria Math" w:hAnsi="Cambria Math"/>
            <w:color w:val="auto"/>
            <w:sz w:val="28"/>
            <w:szCs w:val="28"/>
          </w:rPr>
          <m:t xml:space="preserve"> SEQ Формула \* ARABIC </m:t>
        </m:r>
      </m:oMath>
      <w:r w:rsidR="002824E9" w:rsidRPr="00C73553">
        <w:rPr>
          <w:i w:val="0"/>
          <w:color w:val="auto"/>
          <w:sz w:val="28"/>
          <w:szCs w:val="28"/>
        </w:rPr>
        <w:fldChar w:fldCharType="separate"/>
      </w:r>
      <m:oMath>
        <m:r>
          <w:rPr>
            <w:rFonts w:ascii="Cambria Math" w:hAnsi="Cambria Math"/>
            <w:noProof/>
            <w:color w:val="auto"/>
            <w:sz w:val="28"/>
            <w:szCs w:val="28"/>
          </w:rPr>
          <m:t>2</m:t>
        </m:r>
      </m:oMath>
      <w:r w:rsidR="002824E9" w:rsidRPr="00C73553">
        <w:rPr>
          <w:i w:val="0"/>
          <w:color w:val="auto"/>
          <w:sz w:val="28"/>
          <w:szCs w:val="28"/>
        </w:rPr>
        <w:fldChar w:fldCharType="end"/>
      </w:r>
      <w:r w:rsidR="002824E9" w:rsidRPr="00C73553">
        <w:rPr>
          <w:i w:val="0"/>
          <w:color w:val="auto"/>
          <w:sz w:val="28"/>
          <w:szCs w:val="28"/>
        </w:rPr>
        <w:t>)</w:t>
      </w:r>
    </w:p>
    <w:p w:rsidR="002D7E58" w:rsidRDefault="002D7E58" w:rsidP="009A718F"/>
    <w:p w:rsidR="002D7E58" w:rsidRPr="002B2B77" w:rsidRDefault="00C039A7" w:rsidP="00C73553">
      <w:pPr>
        <w:spacing w:line="360" w:lineRule="auto"/>
        <w:jc w:val="both"/>
      </w:pPr>
      <w:r>
        <w:t>А основными в МКЭ являются матричное уравнение жесткости элемента</w:t>
      </w:r>
      <w:r w:rsidRPr="00C039A7">
        <w:t xml:space="preserve"> </w:t>
      </w:r>
      <w:r w:rsidR="002B2B77" w:rsidRPr="002B2B77">
        <w:t>(</w:t>
      </w:r>
      <w:r w:rsidR="002B2B77">
        <w:fldChar w:fldCharType="begin"/>
      </w:r>
      <w:r w:rsidR="002B2B77">
        <w:instrText xml:space="preserve"> REF _Ref481863426 \h  \* MERGEFORMAT </w:instrText>
      </w:r>
      <w:r w:rsidR="002B2B77">
        <w:fldChar w:fldCharType="separate"/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3</m:t>
        </m:r>
      </m:oMath>
      <w:r w:rsidR="002B2B77">
        <w:fldChar w:fldCharType="end"/>
      </w:r>
      <w:r w:rsidR="002B2B77" w:rsidRPr="002B2B77">
        <w:t>)</w:t>
      </w:r>
      <w:r>
        <w:t xml:space="preserve"> и глобальное для всей системы</w:t>
      </w:r>
      <w:r w:rsidR="002B2B77">
        <w:rPr>
          <w:lang w:val="en-US"/>
        </w:rPr>
        <w:fldChar w:fldCharType="begin"/>
      </w:r>
      <w:r w:rsidR="002B2B77" w:rsidRPr="002B2B77">
        <w:instrText xml:space="preserve"> </w:instrText>
      </w:r>
      <w:r w:rsidR="002B2B77">
        <w:rPr>
          <w:lang w:val="en-US"/>
        </w:rPr>
        <w:instrText>REF</w:instrText>
      </w:r>
      <w:r w:rsidR="002B2B77" w:rsidRPr="002B2B77">
        <w:instrText xml:space="preserve"> _</w:instrText>
      </w:r>
      <w:r w:rsidR="002B2B77">
        <w:rPr>
          <w:lang w:val="en-US"/>
        </w:rPr>
        <w:instrText>Ref</w:instrText>
      </w:r>
      <w:r w:rsidR="002B2B77" w:rsidRPr="002B2B77">
        <w:instrText>481863662 \</w:instrText>
      </w:r>
      <w:r w:rsidR="002B2B77">
        <w:rPr>
          <w:lang w:val="en-US"/>
        </w:rPr>
        <w:instrText>h</w:instrText>
      </w:r>
      <w:r w:rsidR="002B2B77" w:rsidRPr="002B2B77">
        <w:instrText xml:space="preserve">  \* </w:instrText>
      </w:r>
      <w:r w:rsidR="002B2B77">
        <w:rPr>
          <w:lang w:val="en-US"/>
        </w:rPr>
        <w:instrText>MERGEFORMAT</w:instrText>
      </w:r>
      <w:r w:rsidR="002B2B77" w:rsidRPr="002B2B77">
        <w:instrText xml:space="preserve"> </w:instrText>
      </w:r>
      <w:r w:rsidR="002B2B77">
        <w:rPr>
          <w:lang w:val="en-US"/>
        </w:rPr>
      </w:r>
      <w:r w:rsidR="002B2B77">
        <w:rPr>
          <w:lang w:val="en-US"/>
        </w:rPr>
        <w:fldChar w:fldCharType="separate"/>
      </w:r>
      <w:r w:rsidR="002B2B77" w:rsidRPr="002B2B77">
        <w:rPr>
          <w:i/>
          <w:szCs w:val="28"/>
        </w:rPr>
        <w:tab/>
      </w:r>
      <m:oMath>
        <m:r>
          <m:rPr>
            <m:sty m:val="p"/>
          </m:rPr>
          <w:rPr>
            <w:rFonts w:ascii="Cambria Math" w:hAnsi="Cambria Math"/>
            <w:szCs w:val="28"/>
          </w:rPr>
          <m:t>(</m:t>
        </m:r>
        <m:r>
          <m:rPr>
            <m:sty m:val="p"/>
          </m:rPr>
          <w:rPr>
            <w:rFonts w:ascii="Cambria Math" w:hAnsi="Cambria Math"/>
            <w:noProof/>
            <w:szCs w:val="28"/>
          </w:rPr>
          <m:t>4</m:t>
        </m:r>
      </m:oMath>
      <w:r w:rsidR="002B2B77">
        <w:rPr>
          <w:lang w:val="en-US"/>
        </w:rPr>
        <w:fldChar w:fldCharType="end"/>
      </w:r>
      <w:r w:rsidR="002B2B77" w:rsidRPr="002B2B77">
        <w:t>) (</w:t>
      </w:r>
      <w:r w:rsidR="002B2B77">
        <w:t>в общем виде</w:t>
      </w:r>
      <w:r w:rsidR="002B2B77" w:rsidRPr="002B2B77">
        <w:t>)</w:t>
      </w:r>
    </w:p>
    <w:p w:rsidR="002B2B77" w:rsidRDefault="002B2B77" w:rsidP="009A718F"/>
    <w:bookmarkStart w:id="10" w:name="_Ref481863426"/>
    <w:p w:rsidR="002B2B77" w:rsidRDefault="00CB7179" w:rsidP="002B2B77">
      <w:pPr>
        <w:pStyle w:val="af1"/>
        <w:ind w:left="2124"/>
        <w:rPr>
          <w:i w:val="0"/>
          <w:color w:val="auto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U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r>
          <w:rPr>
            <w:rFonts w:ascii="Cambria Math" w:hAnsi="Cambria Math"/>
            <w:color w:val="auto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p>
        <m:r>
          <w:rPr>
            <w:rFonts w:ascii="Cambria Math" w:hAnsi="Cambria Math"/>
            <w:color w:val="auto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q</m:t>
            </m:r>
          </m:sub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bSup>
        <m:r>
          <w:rPr>
            <w:rFonts w:ascii="Cambria Math" w:hAnsi="Cambria Math"/>
            <w:color w:val="auto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color w:val="auto"/>
                <w:sz w:val="28"/>
                <w:szCs w:val="28"/>
              </w:rPr>
              <m:t>e</m:t>
            </m:r>
          </m:sup>
        </m:sSubSup>
      </m:oMath>
      <w:r w:rsidR="002B2B77">
        <w:rPr>
          <w:i w:val="0"/>
          <w:color w:val="auto"/>
          <w:sz w:val="28"/>
          <w:szCs w:val="28"/>
        </w:rPr>
        <w:tab/>
      </w:r>
      <w:r w:rsidR="002B2B77">
        <w:rPr>
          <w:i w:val="0"/>
          <w:color w:val="auto"/>
          <w:sz w:val="28"/>
          <w:szCs w:val="28"/>
        </w:rPr>
        <w:tab/>
      </w:r>
      <w:r w:rsidR="002B2B77">
        <w:rPr>
          <w:i w:val="0"/>
          <w:color w:val="auto"/>
          <w:sz w:val="28"/>
          <w:szCs w:val="28"/>
        </w:rPr>
        <w:tab/>
      </w:r>
      <w:r w:rsidR="002B2B77">
        <w:rPr>
          <w:i w:val="0"/>
          <w:color w:val="auto"/>
          <w:sz w:val="28"/>
          <w:szCs w:val="28"/>
        </w:rPr>
        <w:tab/>
      </w:r>
      <w:r w:rsidR="002B2B77" w:rsidRPr="002B2B77">
        <w:rPr>
          <w:i w:val="0"/>
          <w:color w:val="auto"/>
          <w:sz w:val="28"/>
          <w:szCs w:val="28"/>
        </w:rPr>
        <w:t>(</w:t>
      </w:r>
      <w:r w:rsidR="002B2B77">
        <w:rPr>
          <w:i w:val="0"/>
          <w:color w:val="auto"/>
          <w:sz w:val="28"/>
          <w:szCs w:val="28"/>
        </w:rPr>
        <w:fldChar w:fldCharType="begin"/>
      </w:r>
      <m:oMath>
        <m:r>
          <w:rPr>
            <w:rFonts w:ascii="Cambria Math" w:hAnsi="Cambria Math"/>
            <w:color w:val="auto"/>
            <w:sz w:val="28"/>
            <w:szCs w:val="28"/>
          </w:rPr>
          <m:t xml:space="preserve"> SEQ Формула \* ARABIC </m:t>
        </m:r>
      </m:oMath>
      <w:r w:rsidR="002B2B77">
        <w:rPr>
          <w:i w:val="0"/>
          <w:color w:val="auto"/>
          <w:sz w:val="28"/>
          <w:szCs w:val="28"/>
        </w:rPr>
        <w:fldChar w:fldCharType="separate"/>
      </w:r>
      <m:oMath>
        <m:r>
          <w:rPr>
            <w:rFonts w:ascii="Cambria Math" w:hAnsi="Cambria Math"/>
            <w:noProof/>
            <w:color w:val="auto"/>
            <w:sz w:val="28"/>
            <w:szCs w:val="28"/>
          </w:rPr>
          <m:t>3</m:t>
        </m:r>
      </m:oMath>
      <w:r w:rsidR="002B2B77">
        <w:rPr>
          <w:i w:val="0"/>
          <w:color w:val="auto"/>
          <w:sz w:val="28"/>
          <w:szCs w:val="28"/>
        </w:rPr>
        <w:fldChar w:fldCharType="end"/>
      </w:r>
      <w:bookmarkEnd w:id="10"/>
      <w:r w:rsidR="002B2B77" w:rsidRPr="002B2B77">
        <w:rPr>
          <w:i w:val="0"/>
          <w:color w:val="auto"/>
          <w:sz w:val="28"/>
          <w:szCs w:val="28"/>
        </w:rPr>
        <w:t>)</w:t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</w:p>
    <w:bookmarkStart w:id="11" w:name="_Ref481863662"/>
    <w:p w:rsidR="002824E9" w:rsidRDefault="00CB7179" w:rsidP="002B2B77">
      <w:pPr>
        <w:pStyle w:val="af1"/>
        <w:ind w:left="2124"/>
        <w:rPr>
          <w:i w:val="0"/>
          <w:color w:val="auto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K</m:t>
            </m:r>
          </m:e>
        </m:d>
        <m:d>
          <m:dPr>
            <m:begChr m:val="{"/>
            <m:endChr m:val="}"/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U</m:t>
            </m:r>
          </m:e>
        </m:d>
        <m:r>
          <w:rPr>
            <w:rFonts w:ascii="Cambria Math" w:hAnsi="Cambria Math"/>
            <w:color w:val="auto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hAnsi="Cambria Math"/>
            <w:color w:val="auto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/>
            <w:color w:val="auto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  <w:lang w:val="en-US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g</m:t>
            </m:r>
          </m:sub>
        </m:sSub>
      </m:oMath>
      <w:r w:rsidR="002B2B77" w:rsidRPr="00965C1F">
        <w:rPr>
          <w:i w:val="0"/>
          <w:color w:val="auto"/>
          <w:sz w:val="28"/>
          <w:szCs w:val="28"/>
        </w:rPr>
        <w:tab/>
      </w:r>
      <w:r w:rsidR="002B2B77" w:rsidRPr="00965C1F">
        <w:rPr>
          <w:i w:val="0"/>
          <w:color w:val="auto"/>
          <w:sz w:val="28"/>
          <w:szCs w:val="28"/>
        </w:rPr>
        <w:tab/>
      </w:r>
      <w:r w:rsidR="002B2B77" w:rsidRPr="00965C1F">
        <w:rPr>
          <w:i w:val="0"/>
          <w:color w:val="auto"/>
          <w:sz w:val="28"/>
          <w:szCs w:val="28"/>
        </w:rPr>
        <w:tab/>
      </w:r>
      <w:r w:rsidR="002B2B77" w:rsidRPr="00965C1F">
        <w:rPr>
          <w:i w:val="0"/>
          <w:color w:val="auto"/>
          <w:sz w:val="28"/>
          <w:szCs w:val="28"/>
        </w:rPr>
        <w:tab/>
      </w:r>
      <w:r w:rsidR="002B2B77" w:rsidRPr="00965C1F">
        <w:rPr>
          <w:i w:val="0"/>
          <w:color w:val="auto"/>
          <w:sz w:val="28"/>
          <w:szCs w:val="28"/>
        </w:rPr>
        <w:tab/>
        <w:t>(</w:t>
      </w:r>
      <w:r w:rsidR="002B2B77">
        <w:rPr>
          <w:i w:val="0"/>
          <w:color w:val="auto"/>
          <w:sz w:val="28"/>
          <w:szCs w:val="28"/>
          <w:lang w:val="en-US"/>
        </w:rPr>
        <w:fldChar w:fldCharType="begin"/>
      </w:r>
      <m:oMath>
        <m:r>
          <w:rPr>
            <w:rFonts w:ascii="Cambria Math" w:hAnsi="Cambria Math"/>
            <w:color w:val="auto"/>
            <w:sz w:val="28"/>
            <w:szCs w:val="28"/>
          </w:rPr>
          <m:t xml:space="preserve"> </m:t>
        </m:r>
        <m:r>
          <w:rPr>
            <w:rFonts w:ascii="Cambria Math" w:hAnsi="Cambria Math"/>
            <w:color w:val="auto"/>
            <w:sz w:val="28"/>
            <w:szCs w:val="28"/>
            <w:lang w:val="en-US"/>
          </w:rPr>
          <m:t>SEQ</m:t>
        </m:r>
        <m:r>
          <w:rPr>
            <w:rFonts w:ascii="Cambria Math" w:hAnsi="Cambria Math"/>
            <w:color w:val="auto"/>
            <w:sz w:val="28"/>
            <w:szCs w:val="28"/>
          </w:rPr>
          <m:t xml:space="preserve"> Формула \* </m:t>
        </m:r>
        <m:r>
          <w:rPr>
            <w:rFonts w:ascii="Cambria Math" w:hAnsi="Cambria Math"/>
            <w:color w:val="auto"/>
            <w:sz w:val="28"/>
            <w:szCs w:val="28"/>
            <w:lang w:val="en-US"/>
          </w:rPr>
          <m:t>ARABIC</m:t>
        </m:r>
        <m:r>
          <w:rPr>
            <w:rFonts w:ascii="Cambria Math" w:hAnsi="Cambria Math"/>
            <w:color w:val="auto"/>
            <w:sz w:val="28"/>
            <w:szCs w:val="28"/>
          </w:rPr>
          <m:t xml:space="preserve"> </m:t>
        </m:r>
      </m:oMath>
      <w:r w:rsidR="002B2B77">
        <w:rPr>
          <w:i w:val="0"/>
          <w:color w:val="auto"/>
          <w:sz w:val="28"/>
          <w:szCs w:val="28"/>
          <w:lang w:val="en-US"/>
        </w:rPr>
        <w:fldChar w:fldCharType="separate"/>
      </w:r>
      <m:oMath>
        <m:r>
          <w:rPr>
            <w:rFonts w:ascii="Cambria Math" w:hAnsi="Cambria Math"/>
            <w:noProof/>
            <w:color w:val="auto"/>
            <w:sz w:val="28"/>
            <w:szCs w:val="28"/>
          </w:rPr>
          <m:t>4</m:t>
        </m:r>
      </m:oMath>
      <w:r w:rsidR="002B2B77">
        <w:rPr>
          <w:i w:val="0"/>
          <w:color w:val="auto"/>
          <w:sz w:val="28"/>
          <w:szCs w:val="28"/>
          <w:lang w:val="en-US"/>
        </w:rPr>
        <w:fldChar w:fldCharType="end"/>
      </w:r>
      <w:bookmarkEnd w:id="11"/>
      <w:r w:rsidR="002B2B77" w:rsidRPr="00965C1F">
        <w:rPr>
          <w:i w:val="0"/>
          <w:color w:val="auto"/>
          <w:sz w:val="28"/>
          <w:szCs w:val="28"/>
        </w:rPr>
        <w:t>)</w:t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  <w:r w:rsidR="00C039A7">
        <w:rPr>
          <w:i w:val="0"/>
          <w:color w:val="auto"/>
          <w:sz w:val="28"/>
          <w:szCs w:val="28"/>
        </w:rPr>
        <w:tab/>
      </w:r>
      <w:r w:rsidR="00C039A7" w:rsidRPr="00C039A7">
        <w:rPr>
          <w:i w:val="0"/>
          <w:color w:val="auto"/>
          <w:sz w:val="28"/>
          <w:szCs w:val="28"/>
        </w:rPr>
        <w:t xml:space="preserve"> </w:t>
      </w:r>
    </w:p>
    <w:p w:rsidR="002B2B77" w:rsidRDefault="00C73553" w:rsidP="00C73553">
      <w:pPr>
        <w:spacing w:line="360" w:lineRule="auto"/>
        <w:jc w:val="both"/>
      </w:pPr>
      <w:r>
        <w:lastRenderedPageBreak/>
        <w:t>, г</w:t>
      </w:r>
      <w:r w:rsidR="002B2B77">
        <w:t xml:space="preserve">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002B2B77" w:rsidRPr="002B2B77">
        <w:t xml:space="preserve"> – </w:t>
      </w:r>
      <w:r w:rsidR="002B2B77">
        <w:t xml:space="preserve">матрица жесткости элемента,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002B2B77" w:rsidRPr="002B2B77">
        <w:t xml:space="preserve"> </w:t>
      </w:r>
      <w:r w:rsidR="002B2B77">
        <w:t>–</w:t>
      </w:r>
      <w:r w:rsidR="002B2B77" w:rsidRPr="002B2B77">
        <w:t xml:space="preserve"> </w:t>
      </w:r>
      <w:r w:rsidR="002B2B77">
        <w:t xml:space="preserve">вектор узловых перемещений элемента,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002B2B77" w:rsidRPr="002B2B77">
        <w:t xml:space="preserve"> </w:t>
      </w:r>
      <w:r w:rsidR="002B2B77">
        <w:t>–</w:t>
      </w:r>
      <w:r w:rsidR="002B2B77" w:rsidRPr="002B2B77">
        <w:t xml:space="preserve"> </w:t>
      </w:r>
      <w:r w:rsidR="002B2B77">
        <w:t xml:space="preserve">внутренние силы, действующие на элемент </w:t>
      </w:r>
      <w:r w:rsidR="002B2B77">
        <w:rPr>
          <w:lang w:val="en-US"/>
        </w:rPr>
        <w:t>e</w:t>
      </w:r>
      <w:r w:rsidR="002B2B77">
        <w:t xml:space="preserve">, замененные на эквивалентные узловые силы.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2B2B77" w:rsidRPr="002B2B77">
        <w:t xml:space="preserve"> </w:t>
      </w:r>
      <w:r w:rsidR="002B2B77">
        <w:t xml:space="preserve">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2B2B77" w:rsidRPr="002B2B77">
        <w:t xml:space="preserve"> – </w:t>
      </w:r>
      <w:r w:rsidR="002B2B77">
        <w:t xml:space="preserve">внешние распределенные поверхностные и массовые силы, приведенные к эквивалентным узловым силам, </w:t>
      </w:r>
      <m:oMath>
        <m:r>
          <w:rPr>
            <w:rFonts w:ascii="Cambria Math" w:hAnsi="Cambria Math"/>
          </w:rPr>
          <m:t>[K]</m:t>
        </m:r>
      </m:oMath>
      <w:r w:rsidR="002B2B77" w:rsidRPr="002B2B77">
        <w:t xml:space="preserve"> </w:t>
      </w:r>
      <w:r w:rsidR="002B2B77">
        <w:t>–</w:t>
      </w:r>
      <w:r w:rsidR="002B2B77" w:rsidRPr="002B2B77">
        <w:t xml:space="preserve"> </w:t>
      </w:r>
      <w:r w:rsidR="002B2B77">
        <w:t xml:space="preserve">глобальная матрица жесткости, заполняющаяся по принципу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e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e</m:t>
                </m:r>
              </m:sup>
            </m:sSup>
          </m:e>
        </m:nary>
      </m:oMath>
      <w:r w:rsidR="002B2B77" w:rsidRPr="002B2B77">
        <w:t>,</w:t>
      </w:r>
    </w:p>
    <w:p w:rsidR="002B2B77" w:rsidRDefault="002B2B77" w:rsidP="002B2B77">
      <w:pPr>
        <w:ind w:firstLine="0"/>
      </w:pPr>
      <w:r w:rsidRPr="002B2B77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Pr="002B2B77">
        <w:t xml:space="preserve"> </w:t>
      </w:r>
      <w:r>
        <w:t>–</w:t>
      </w:r>
      <w:r w:rsidRPr="002B2B77">
        <w:t xml:space="preserve"> </w:t>
      </w:r>
      <w:r>
        <w:t>вектор заданных внешних узловых сил с глобальной нумерацией</w:t>
      </w:r>
    </w:p>
    <w:p w:rsidR="002B2B77" w:rsidRDefault="002B2B77" w:rsidP="002B2B77">
      <w:pPr>
        <w:spacing w:line="360" w:lineRule="auto"/>
        <w:ind w:firstLine="0"/>
      </w:pPr>
      <w:r>
        <w:t xml:space="preserve"> </w:t>
      </w:r>
      <m:oMath>
        <m:r>
          <w:rPr>
            <w:rFonts w:ascii="Cambria Math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ix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iy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iz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2B2B77">
        <w:t xml:space="preserve"> , </w:t>
      </w:r>
      <w:r>
        <w:t xml:space="preserve">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2B2B77">
        <w:t xml:space="preserve"> </w:t>
      </w:r>
      <w:r>
        <w:t>–</w:t>
      </w:r>
      <w:r w:rsidRPr="002B2B77">
        <w:t xml:space="preserve"> </w:t>
      </w:r>
      <w:r>
        <w:t xml:space="preserve">глобальные векторы узловых сил, эквивалентных распределенным поверхностным и массовым силам, заполняются аналогично </w:t>
      </w:r>
      <m:oMath>
        <m:r>
          <w:rPr>
            <w:rFonts w:ascii="Cambria Math" w:hAnsi="Cambria Math"/>
          </w:rPr>
          <m:t>{P}</m:t>
        </m:r>
      </m:oMath>
      <w:r w:rsidRPr="002B2B77">
        <w:t>.</w:t>
      </w:r>
    </w:p>
    <w:p w:rsidR="002B2B77" w:rsidRDefault="005C43D0" w:rsidP="00C73553">
      <w:pPr>
        <w:spacing w:line="360" w:lineRule="auto"/>
        <w:jc w:val="both"/>
      </w:pPr>
      <w:r>
        <w:t>Таким образом, задача сводится к поиску скоростей узлов и распределению их на элементы, дабы смоделировать поведение всего тела.</w:t>
      </w:r>
    </w:p>
    <w:p w:rsidR="005C43D0" w:rsidRPr="00483F71" w:rsidRDefault="005C43D0" w:rsidP="005C43D0">
      <w:pPr>
        <w:pStyle w:val="2"/>
        <w:rPr>
          <w:strike/>
          <w:color w:val="FF0000"/>
        </w:rPr>
      </w:pPr>
      <w:bookmarkStart w:id="12" w:name="_Toc482042514"/>
      <w:r w:rsidRPr="00483F71">
        <w:rPr>
          <w:strike/>
          <w:color w:val="FF0000"/>
        </w:rPr>
        <w:t>Математическая модель формовки</w:t>
      </w:r>
      <w:r w:rsidR="006967BE" w:rsidRPr="00483F71">
        <w:rPr>
          <w:strike/>
          <w:color w:val="FF0000"/>
        </w:rPr>
        <w:t xml:space="preserve"> сверхпластичных материалов</w:t>
      </w:r>
      <w:bookmarkEnd w:id="12"/>
    </w:p>
    <w:p w:rsidR="00C73553" w:rsidRPr="00483F71" w:rsidRDefault="00C73553" w:rsidP="00C73553">
      <w:pPr>
        <w:rPr>
          <w:strike/>
          <w:color w:val="FF0000"/>
        </w:rPr>
      </w:pPr>
    </w:p>
    <w:p w:rsidR="002824E9" w:rsidRPr="00483F71" w:rsidRDefault="006967BE" w:rsidP="00C73553">
      <w:pPr>
        <w:spacing w:line="360" w:lineRule="auto"/>
        <w:jc w:val="both"/>
        <w:rPr>
          <w:strike/>
          <w:color w:val="FF0000"/>
        </w:rPr>
      </w:pPr>
      <w:r w:rsidRPr="00483F71">
        <w:rPr>
          <w:strike/>
          <w:color w:val="FF0000"/>
        </w:rPr>
        <w:t>Формовка в цилиндрическую матрицу</w:t>
      </w:r>
      <w:r w:rsidR="0075733F" w:rsidRPr="00483F71">
        <w:rPr>
          <w:strike/>
          <w:color w:val="FF0000"/>
        </w:rPr>
        <w:t xml:space="preserve"> листа некоторого материала, проявляющего сверхпластичные свойства,</w:t>
      </w:r>
      <w:r w:rsidRPr="00483F71">
        <w:rPr>
          <w:strike/>
          <w:color w:val="FF0000"/>
        </w:rPr>
        <w:t xml:space="preserve"> описывается </w:t>
      </w:r>
      <w:r w:rsidR="0075733F" w:rsidRPr="00483F71">
        <w:rPr>
          <w:strike/>
          <w:color w:val="FF0000"/>
        </w:rPr>
        <w:t xml:space="preserve">несколькими переменными </w:t>
      </w:r>
      <m:oMath>
        <m:sSub>
          <m:sSubPr>
            <m:ctrlPr>
              <w:rPr>
                <w:rFonts w:ascii="Cambria Math" w:hAnsi="Cambria Math"/>
                <w:i/>
                <w:strike/>
                <w:color w:val="FF0000"/>
              </w:rPr>
            </m:ctrlPr>
          </m:sSubPr>
          <m:e>
            <m:r>
              <w:rPr>
                <w:rFonts w:ascii="Cambria Math" w:hAnsi="Cambria Math"/>
                <w:strike/>
                <w:color w:val="FF0000"/>
              </w:rPr>
              <m:t>R</m:t>
            </m:r>
          </m:e>
          <m:sub>
            <m:r>
              <w:rPr>
                <w:rFonts w:ascii="Cambria Math" w:hAnsi="Cambria Math"/>
                <w:strike/>
                <w:color w:val="FF0000"/>
              </w:rPr>
              <m:t>0</m:t>
            </m:r>
          </m:sub>
        </m:sSub>
      </m:oMath>
      <w:r w:rsidR="0075733F" w:rsidRPr="00483F71">
        <w:rPr>
          <w:strike/>
          <w:color w:val="FF0000"/>
        </w:rPr>
        <w:t xml:space="preserve"> – радиус матрицы, </w:t>
      </w:r>
      <m:oMath>
        <m:sSub>
          <m:sSubPr>
            <m:ctrlPr>
              <w:rPr>
                <w:rFonts w:ascii="Cambria Math" w:hAnsi="Cambria Math"/>
                <w:i/>
                <w:strike/>
                <w:color w:val="FF0000"/>
              </w:rPr>
            </m:ctrlPr>
          </m:sSubPr>
          <m:e>
            <m:r>
              <w:rPr>
                <w:rFonts w:ascii="Cambria Math" w:hAnsi="Cambria Math"/>
                <w:strike/>
                <w:color w:val="FF0000"/>
              </w:rPr>
              <m:t>ρ</m:t>
            </m:r>
          </m:e>
          <m:sub>
            <m:r>
              <w:rPr>
                <w:rFonts w:ascii="Cambria Math" w:hAnsi="Cambria Math"/>
                <w:strike/>
                <w:color w:val="FF0000"/>
              </w:rPr>
              <m:t>0</m:t>
            </m:r>
          </m:sub>
        </m:sSub>
      </m:oMath>
      <w:r w:rsidR="0075733F" w:rsidRPr="00483F71">
        <w:rPr>
          <w:strike/>
          <w:color w:val="FF0000"/>
        </w:rPr>
        <w:t xml:space="preserve"> – радиус скругления матрицы, </w:t>
      </w:r>
      <m:oMath>
        <m:r>
          <w:rPr>
            <w:rFonts w:ascii="Cambria Math" w:hAnsi="Cambria Math"/>
            <w:strike/>
            <w:color w:val="FF0000"/>
          </w:rPr>
          <m:t>P</m:t>
        </m:r>
      </m:oMath>
      <w:r w:rsidR="0075733F" w:rsidRPr="00483F71">
        <w:rPr>
          <w:strike/>
          <w:color w:val="FF0000"/>
        </w:rPr>
        <w:t xml:space="preserve"> – давление, </w:t>
      </w:r>
      <m:oMath>
        <m:r>
          <w:rPr>
            <w:rFonts w:ascii="Cambria Math" w:hAnsi="Cambria Math"/>
            <w:strike/>
            <w:color w:val="FF0000"/>
          </w:rPr>
          <m:t>ρ</m:t>
        </m:r>
      </m:oMath>
      <w:r w:rsidR="0075733F" w:rsidRPr="00483F71">
        <w:rPr>
          <w:strike/>
          <w:color w:val="FF0000"/>
        </w:rPr>
        <w:t xml:space="preserve"> – радиус сферы, </w:t>
      </w:r>
      <m:oMath>
        <m:r>
          <w:rPr>
            <w:rFonts w:ascii="Cambria Math" w:hAnsi="Cambria Math"/>
            <w:strike/>
            <w:color w:val="FF0000"/>
          </w:rPr>
          <m:t>s</m:t>
        </m:r>
      </m:oMath>
      <w:r w:rsidR="0075733F" w:rsidRPr="00483F71">
        <w:rPr>
          <w:strike/>
          <w:color w:val="FF0000"/>
        </w:rPr>
        <w:t xml:space="preserve"> – толщина сферы, </w:t>
      </w:r>
      <m:oMath>
        <m:r>
          <w:rPr>
            <w:rFonts w:ascii="Cambria Math" w:hAnsi="Cambria Math"/>
            <w:strike/>
            <w:color w:val="FF0000"/>
          </w:rPr>
          <m:t>H</m:t>
        </m:r>
      </m:oMath>
      <w:r w:rsidR="0075733F" w:rsidRPr="00483F71">
        <w:rPr>
          <w:strike/>
          <w:color w:val="FF0000"/>
        </w:rPr>
        <w:t xml:space="preserve"> – высота сферы, а также несколькими константами, описывающими материал. Их вид зависит от уравнения состояния. Одно из самых простых и часто встречающихся уравнений состояния – уравнение Бакофена</w:t>
      </w:r>
      <w:sdt>
        <w:sdtPr>
          <w:rPr>
            <w:strike/>
            <w:color w:val="FF0000"/>
          </w:rPr>
          <w:id w:val="-1896038136"/>
          <w:citation/>
        </w:sdtPr>
        <w:sdtContent>
          <w:r w:rsidR="0075733F" w:rsidRPr="00483F71">
            <w:rPr>
              <w:strike/>
              <w:color w:val="FF0000"/>
            </w:rPr>
            <w:fldChar w:fldCharType="begin"/>
          </w:r>
          <w:r w:rsidR="0075733F" w:rsidRPr="00483F71">
            <w:rPr>
              <w:strike/>
              <w:color w:val="FF0000"/>
            </w:rPr>
            <w:instrText xml:space="preserve"> CITATION Bac64 \l 1049 </w:instrText>
          </w:r>
          <w:r w:rsidR="0075733F" w:rsidRPr="00483F71">
            <w:rPr>
              <w:strike/>
              <w:color w:val="FF0000"/>
            </w:rPr>
            <w:fldChar w:fldCharType="separate"/>
          </w:r>
          <w:r w:rsidR="00E17E0F" w:rsidRPr="00483F71">
            <w:rPr>
              <w:strike/>
              <w:noProof/>
              <w:color w:val="FF0000"/>
            </w:rPr>
            <w:t xml:space="preserve"> [7]</w:t>
          </w:r>
          <w:r w:rsidR="0075733F" w:rsidRPr="00483F71">
            <w:rPr>
              <w:strike/>
              <w:color w:val="FF0000"/>
            </w:rPr>
            <w:fldChar w:fldCharType="end"/>
          </w:r>
        </w:sdtContent>
      </w:sdt>
      <w:r w:rsidR="0075733F" w:rsidRPr="00483F71">
        <w:rPr>
          <w:strike/>
          <w:color w:val="FF0000"/>
        </w:rPr>
        <w:t xml:space="preserve"> </w:t>
      </w:r>
      <w:r w:rsidR="0075733F" w:rsidRPr="00483F71">
        <w:rPr>
          <w:strike/>
          <w:color w:val="FF0000"/>
        </w:rPr>
        <w:fldChar w:fldCharType="begin"/>
      </w:r>
      <w:r w:rsidR="0075733F" w:rsidRPr="00483F71">
        <w:rPr>
          <w:strike/>
          <w:color w:val="FF0000"/>
        </w:rPr>
        <w:instrText xml:space="preserve"> REF _Ref481868020 \h </w:instrText>
      </w:r>
      <w:r w:rsidR="00483F71" w:rsidRPr="00483F71">
        <w:rPr>
          <w:strike/>
          <w:color w:val="FF0000"/>
        </w:rPr>
        <w:instrText xml:space="preserve"> \* MERGEFORMAT </w:instrText>
      </w:r>
      <w:r w:rsidR="0075733F" w:rsidRPr="00483F71">
        <w:rPr>
          <w:strike/>
          <w:color w:val="FF0000"/>
        </w:rPr>
      </w:r>
      <w:r w:rsidR="0075733F" w:rsidRPr="00483F71">
        <w:rPr>
          <w:strike/>
          <w:color w:val="FF0000"/>
        </w:rPr>
        <w:fldChar w:fldCharType="separate"/>
      </w:r>
      <w:r w:rsidR="0075733F" w:rsidRPr="00483F71">
        <w:rPr>
          <w:iCs/>
          <w:strike/>
          <w:color w:val="FF0000"/>
          <w:szCs w:val="28"/>
        </w:rPr>
        <w:t>(</w:t>
      </w:r>
      <m:oMath>
        <m:r>
          <m:rPr>
            <m:sty m:val="p"/>
          </m:rPr>
          <w:rPr>
            <w:rFonts w:ascii="Cambria Math" w:hAnsi="Cambria Math"/>
            <w:strike/>
            <w:noProof/>
            <w:color w:val="FF0000"/>
            <w:szCs w:val="28"/>
          </w:rPr>
          <m:t>5</m:t>
        </m:r>
      </m:oMath>
      <w:r w:rsidR="0075733F" w:rsidRPr="00483F71">
        <w:rPr>
          <w:strike/>
          <w:color w:val="FF0000"/>
          <w:szCs w:val="28"/>
        </w:rPr>
        <w:t>)</w:t>
      </w:r>
      <w:r w:rsidR="0075733F" w:rsidRPr="00483F71">
        <w:rPr>
          <w:strike/>
          <w:color w:val="FF0000"/>
        </w:rPr>
        <w:fldChar w:fldCharType="end"/>
      </w:r>
    </w:p>
    <w:p w:rsidR="0075733F" w:rsidRPr="00483F71" w:rsidRDefault="0075733F" w:rsidP="0075733F">
      <w:pPr>
        <w:pStyle w:val="af1"/>
        <w:ind w:left="2124"/>
        <w:rPr>
          <w:i w:val="0"/>
          <w:strike/>
          <w:color w:val="FF0000"/>
          <w:sz w:val="28"/>
          <w:szCs w:val="28"/>
        </w:rPr>
      </w:pPr>
      <w:bookmarkStart w:id="13" w:name="_Ref481868020"/>
      <m:oMath>
        <m:r>
          <w:rPr>
            <w:rFonts w:ascii="Cambria Math" w:hAnsi="Cambria Math"/>
            <w:strike/>
            <w:color w:val="FF0000"/>
            <w:sz w:val="28"/>
            <w:szCs w:val="28"/>
          </w:rPr>
          <m:t>σ=K</m:t>
        </m:r>
        <m:sSup>
          <m:sSupPr>
            <m:ctrlPr>
              <w:rPr>
                <w:rFonts w:ascii="Cambria Math" w:hAnsi="Cambria Math"/>
                <w:iCs w:val="0"/>
                <w:strike/>
                <w:color w:val="FF0000"/>
                <w:sz w:val="28"/>
                <w:szCs w:val="28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iCs w:val="0"/>
                    <w:strike/>
                    <w:color w:val="FF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trike/>
                    <w:color w:val="FF0000"/>
                    <w:sz w:val="28"/>
                    <w:szCs w:val="28"/>
                  </w:rPr>
                  <m:t>ε</m:t>
                </m:r>
              </m:e>
            </m:acc>
          </m:e>
          <m:sup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m</m:t>
            </m:r>
          </m:sup>
        </m:sSup>
      </m:oMath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Cs w:val="0"/>
          <w:strike/>
          <w:color w:val="FF0000"/>
          <w:sz w:val="28"/>
          <w:szCs w:val="28"/>
        </w:rPr>
        <w:tab/>
      </w:r>
      <w:r w:rsidRPr="00483F71">
        <w:rPr>
          <w:i w:val="0"/>
          <w:iCs w:val="0"/>
          <w:strike/>
          <w:color w:val="FF0000"/>
          <w:sz w:val="28"/>
          <w:szCs w:val="28"/>
        </w:rPr>
        <w:t>(</w:t>
      </w:r>
      <w:r w:rsidRPr="00483F71">
        <w:rPr>
          <w:i w:val="0"/>
          <w:strike/>
          <w:color w:val="FF0000"/>
          <w:sz w:val="28"/>
          <w:szCs w:val="28"/>
        </w:rPr>
        <w:fldChar w:fldCharType="begin"/>
      </w:r>
      <m:oMath>
        <m:r>
          <w:rPr>
            <w:rFonts w:ascii="Cambria Math" w:hAnsi="Cambria Math"/>
            <w:strike/>
            <w:color w:val="FF0000"/>
            <w:sz w:val="28"/>
            <w:szCs w:val="28"/>
          </w:rPr>
          <m:t xml:space="preserve"> SEQ Формула \* ARABIC </m:t>
        </m:r>
      </m:oMath>
      <w:r w:rsidRPr="00483F71">
        <w:rPr>
          <w:i w:val="0"/>
          <w:strike/>
          <w:color w:val="FF0000"/>
          <w:sz w:val="28"/>
          <w:szCs w:val="28"/>
        </w:rPr>
        <w:fldChar w:fldCharType="separate"/>
      </w:r>
      <m:oMath>
        <m:r>
          <w:rPr>
            <w:rFonts w:ascii="Cambria Math" w:hAnsi="Cambria Math"/>
            <w:strike/>
            <w:noProof/>
            <w:color w:val="FF0000"/>
            <w:sz w:val="28"/>
            <w:szCs w:val="28"/>
          </w:rPr>
          <m:t>5</m:t>
        </m:r>
      </m:oMath>
      <w:r w:rsidRPr="00483F71">
        <w:rPr>
          <w:i w:val="0"/>
          <w:strike/>
          <w:color w:val="FF0000"/>
          <w:sz w:val="28"/>
          <w:szCs w:val="28"/>
        </w:rPr>
        <w:fldChar w:fldCharType="end"/>
      </w:r>
      <w:bookmarkStart w:id="14" w:name="_Ref481868005"/>
      <w:r w:rsidRPr="00483F71">
        <w:rPr>
          <w:i w:val="0"/>
          <w:strike/>
          <w:color w:val="FF0000"/>
          <w:sz w:val="28"/>
          <w:szCs w:val="28"/>
        </w:rPr>
        <w:t>)</w:t>
      </w:r>
      <w:bookmarkEnd w:id="13"/>
      <w:bookmarkEnd w:id="14"/>
    </w:p>
    <w:p w:rsidR="0075733F" w:rsidRPr="00483F71" w:rsidRDefault="00C73553" w:rsidP="00C73553">
      <w:pPr>
        <w:spacing w:line="360" w:lineRule="auto"/>
        <w:jc w:val="both"/>
        <w:rPr>
          <w:strike/>
          <w:color w:val="FF0000"/>
        </w:rPr>
      </w:pPr>
      <w:r w:rsidRPr="00483F71">
        <w:rPr>
          <w:strike/>
          <w:color w:val="FF0000"/>
        </w:rPr>
        <w:t>, г</w:t>
      </w:r>
      <w:r w:rsidR="0075733F" w:rsidRPr="00483F71">
        <w:rPr>
          <w:strike/>
          <w:color w:val="FF0000"/>
        </w:rPr>
        <w:t xml:space="preserve">де </w:t>
      </w:r>
      <w:r w:rsidR="0075733F" w:rsidRPr="00483F71">
        <w:rPr>
          <w:strike/>
          <w:color w:val="FF0000"/>
          <w:lang w:val="en-US"/>
        </w:rPr>
        <w:t>K</w:t>
      </w:r>
      <w:r w:rsidR="0075733F" w:rsidRPr="00483F71">
        <w:rPr>
          <w:strike/>
          <w:color w:val="FF0000"/>
        </w:rPr>
        <w:t xml:space="preserve"> – параметр, зависящий от температуры и </w:t>
      </w:r>
      <w:r w:rsidR="0075733F" w:rsidRPr="00483F71">
        <w:rPr>
          <w:strike/>
          <w:color w:val="FF0000"/>
          <w:lang w:val="en-US"/>
        </w:rPr>
        <w:t>m</w:t>
      </w:r>
      <w:r w:rsidR="0075733F" w:rsidRPr="00483F71">
        <w:rPr>
          <w:strike/>
          <w:color w:val="FF0000"/>
        </w:rPr>
        <w:t xml:space="preserve"> – коэффициент скоростной чувствительности, зависящий от материала.</w:t>
      </w:r>
    </w:p>
    <w:p w:rsidR="002824E9" w:rsidRPr="00483F71" w:rsidRDefault="00A72349" w:rsidP="00C73553">
      <w:pPr>
        <w:spacing w:line="360" w:lineRule="auto"/>
        <w:jc w:val="both"/>
        <w:rPr>
          <w:strike/>
          <w:color w:val="FF0000"/>
        </w:rPr>
      </w:pPr>
      <w:r w:rsidRPr="00483F71">
        <w:rPr>
          <w:strike/>
          <w:color w:val="FF0000"/>
        </w:rPr>
        <w:t xml:space="preserve">Считая условия равномерно распределенными, для маленькой площадки купола можно получить напряжение </w:t>
      </w:r>
      <m:oMath>
        <m:r>
          <w:rPr>
            <w:rFonts w:ascii="Cambria Math" w:hAnsi="Cambria Math"/>
            <w:strike/>
            <w:color w:val="FF0000"/>
          </w:rPr>
          <m:t>σ</m:t>
        </m:r>
      </m:oMath>
      <w:r w:rsidRPr="00483F71">
        <w:rPr>
          <w:strike/>
          <w:color w:val="FF0000"/>
        </w:rPr>
        <w:t xml:space="preserve"> </w:t>
      </w:r>
      <w:sdt>
        <w:sdtPr>
          <w:rPr>
            <w:strike/>
            <w:color w:val="FF0000"/>
          </w:rPr>
          <w:id w:val="964540714"/>
          <w:citation/>
        </w:sdtPr>
        <w:sdtContent>
          <w:r w:rsidRPr="00483F71">
            <w:rPr>
              <w:strike/>
              <w:color w:val="FF0000"/>
            </w:rPr>
            <w:fldChar w:fldCharType="begin"/>
          </w:r>
          <w:r w:rsidRPr="00483F71">
            <w:rPr>
              <w:strike/>
              <w:color w:val="FF0000"/>
            </w:rPr>
            <w:instrText xml:space="preserve"> CITATION SAA14 \l 1049 </w:instrText>
          </w:r>
          <w:r w:rsidRPr="00483F71">
            <w:rPr>
              <w:strike/>
              <w:color w:val="FF0000"/>
            </w:rPr>
            <w:fldChar w:fldCharType="separate"/>
          </w:r>
          <w:r w:rsidR="00E17E0F" w:rsidRPr="00483F71">
            <w:rPr>
              <w:strike/>
              <w:noProof/>
              <w:color w:val="FF0000"/>
            </w:rPr>
            <w:t>[8]</w:t>
          </w:r>
          <w:r w:rsidRPr="00483F71">
            <w:rPr>
              <w:strike/>
              <w:color w:val="FF0000"/>
            </w:rPr>
            <w:fldChar w:fldCharType="end"/>
          </w:r>
        </w:sdtContent>
      </w:sdt>
      <w:r w:rsidRPr="00483F71">
        <w:rPr>
          <w:strike/>
          <w:color w:val="FF0000"/>
        </w:rPr>
        <w:t xml:space="preserve"> по формуле </w:t>
      </w:r>
      <w:r w:rsidRPr="00483F71">
        <w:rPr>
          <w:strike/>
          <w:color w:val="FF0000"/>
        </w:rPr>
        <w:fldChar w:fldCharType="begin"/>
      </w:r>
      <w:r w:rsidRPr="00483F71">
        <w:rPr>
          <w:strike/>
          <w:color w:val="FF0000"/>
        </w:rPr>
        <w:instrText xml:space="preserve"> REF _Ref481868783 \h </w:instrText>
      </w:r>
      <w:r w:rsidR="00483F71" w:rsidRPr="00483F71">
        <w:rPr>
          <w:strike/>
          <w:color w:val="FF0000"/>
        </w:rPr>
        <w:instrText xml:space="preserve"> \* MERGEFORMAT </w:instrText>
      </w:r>
      <w:r w:rsidRPr="00483F71">
        <w:rPr>
          <w:strike/>
          <w:color w:val="FF0000"/>
        </w:rPr>
      </w:r>
      <w:r w:rsidRPr="00483F71">
        <w:rPr>
          <w:strike/>
          <w:color w:val="FF0000"/>
        </w:rPr>
        <w:fldChar w:fldCharType="separate"/>
      </w:r>
      <w:r w:rsidRPr="00483F71">
        <w:rPr>
          <w:i/>
          <w:iCs/>
          <w:strike/>
          <w:color w:val="FF0000"/>
          <w:szCs w:val="28"/>
        </w:rPr>
        <w:t>(</w:t>
      </w:r>
      <m:oMath>
        <m:r>
          <m:rPr>
            <m:sty m:val="p"/>
          </m:rPr>
          <w:rPr>
            <w:rFonts w:ascii="Cambria Math" w:hAnsi="Cambria Math"/>
            <w:strike/>
            <w:noProof/>
            <w:color w:val="FF0000"/>
            <w:szCs w:val="28"/>
          </w:rPr>
          <m:t>6</m:t>
        </m:r>
      </m:oMath>
      <w:r w:rsidRPr="00483F71">
        <w:rPr>
          <w:i/>
          <w:strike/>
          <w:color w:val="FF0000"/>
          <w:szCs w:val="28"/>
        </w:rPr>
        <w:t>)</w:t>
      </w:r>
      <w:r w:rsidRPr="00483F71">
        <w:rPr>
          <w:strike/>
          <w:color w:val="FF0000"/>
        </w:rPr>
        <w:fldChar w:fldCharType="end"/>
      </w:r>
    </w:p>
    <w:bookmarkStart w:id="15" w:name="_Ref481868783"/>
    <w:p w:rsidR="00A72349" w:rsidRPr="00483F71" w:rsidRDefault="00CB7179" w:rsidP="00A72349">
      <w:pPr>
        <w:pStyle w:val="af1"/>
        <w:ind w:left="2123"/>
        <w:rPr>
          <w:i w:val="0"/>
          <w:strike/>
          <w:color w:val="FF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 w:val="0"/>
                <w:strike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trike/>
            <w:color w:val="FF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Cs w:val="0"/>
                <w:strike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Pρ</m:t>
            </m:r>
          </m:num>
          <m:den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2s</m:t>
            </m:r>
          </m:den>
        </m:f>
      </m:oMath>
      <w:r w:rsidR="00A72349" w:rsidRPr="00483F71">
        <w:rPr>
          <w:i w:val="0"/>
          <w:iCs w:val="0"/>
          <w:strike/>
          <w:color w:val="FF0000"/>
          <w:sz w:val="28"/>
          <w:szCs w:val="28"/>
        </w:rPr>
        <w:tab/>
      </w:r>
      <w:r w:rsidR="00A72349" w:rsidRPr="00483F71">
        <w:rPr>
          <w:i w:val="0"/>
          <w:iCs w:val="0"/>
          <w:strike/>
          <w:color w:val="FF0000"/>
          <w:sz w:val="28"/>
          <w:szCs w:val="28"/>
        </w:rPr>
        <w:tab/>
      </w:r>
      <w:r w:rsidR="00A72349" w:rsidRPr="00483F71">
        <w:rPr>
          <w:i w:val="0"/>
          <w:iCs w:val="0"/>
          <w:strike/>
          <w:color w:val="FF0000"/>
          <w:sz w:val="28"/>
          <w:szCs w:val="28"/>
        </w:rPr>
        <w:tab/>
      </w:r>
      <w:r w:rsidR="00A72349" w:rsidRPr="00483F71">
        <w:rPr>
          <w:i w:val="0"/>
          <w:iCs w:val="0"/>
          <w:strike/>
          <w:color w:val="FF0000"/>
          <w:sz w:val="28"/>
          <w:szCs w:val="28"/>
        </w:rPr>
        <w:tab/>
      </w:r>
      <w:r w:rsidR="00A72349" w:rsidRPr="00483F71">
        <w:rPr>
          <w:i w:val="0"/>
          <w:iCs w:val="0"/>
          <w:strike/>
          <w:color w:val="FF0000"/>
          <w:sz w:val="28"/>
          <w:szCs w:val="28"/>
        </w:rPr>
        <w:tab/>
      </w:r>
      <w:r w:rsidR="00A72349" w:rsidRPr="00483F71">
        <w:rPr>
          <w:i w:val="0"/>
          <w:iCs w:val="0"/>
          <w:strike/>
          <w:color w:val="FF0000"/>
          <w:sz w:val="28"/>
          <w:szCs w:val="28"/>
        </w:rPr>
        <w:tab/>
      </w:r>
      <w:r w:rsidR="00A72349" w:rsidRPr="00483F71">
        <w:rPr>
          <w:i w:val="0"/>
          <w:iCs w:val="0"/>
          <w:strike/>
          <w:color w:val="FF0000"/>
          <w:sz w:val="28"/>
          <w:szCs w:val="28"/>
        </w:rPr>
        <w:tab/>
      </w:r>
      <w:r w:rsidR="00A72349" w:rsidRPr="00483F71">
        <w:rPr>
          <w:i w:val="0"/>
          <w:iCs w:val="0"/>
          <w:strike/>
          <w:color w:val="FF0000"/>
          <w:sz w:val="28"/>
          <w:szCs w:val="28"/>
        </w:rPr>
        <w:tab/>
        <w:t>(</w:t>
      </w:r>
      <w:r w:rsidR="00A72349" w:rsidRPr="00483F71">
        <w:rPr>
          <w:i w:val="0"/>
          <w:strike/>
          <w:color w:val="FF0000"/>
          <w:sz w:val="28"/>
          <w:szCs w:val="28"/>
        </w:rPr>
        <w:fldChar w:fldCharType="begin"/>
      </w:r>
      <m:oMath>
        <m:r>
          <w:rPr>
            <w:rFonts w:ascii="Cambria Math" w:hAnsi="Cambria Math"/>
            <w:strike/>
            <w:color w:val="FF0000"/>
            <w:sz w:val="28"/>
            <w:szCs w:val="28"/>
          </w:rPr>
          <m:t xml:space="preserve"> SEQ Формула \* ARABIC </m:t>
        </m:r>
      </m:oMath>
      <w:r w:rsidR="00A72349" w:rsidRPr="00483F71">
        <w:rPr>
          <w:i w:val="0"/>
          <w:strike/>
          <w:color w:val="FF0000"/>
          <w:sz w:val="28"/>
          <w:szCs w:val="28"/>
        </w:rPr>
        <w:fldChar w:fldCharType="separate"/>
      </w:r>
      <m:oMath>
        <m:r>
          <w:rPr>
            <w:rFonts w:ascii="Cambria Math" w:hAnsi="Cambria Math"/>
            <w:strike/>
            <w:noProof/>
            <w:color w:val="FF0000"/>
            <w:sz w:val="28"/>
            <w:szCs w:val="28"/>
          </w:rPr>
          <m:t>6</m:t>
        </m:r>
      </m:oMath>
      <w:r w:rsidR="00A72349" w:rsidRPr="00483F71">
        <w:rPr>
          <w:i w:val="0"/>
          <w:strike/>
          <w:color w:val="FF0000"/>
          <w:sz w:val="28"/>
          <w:szCs w:val="28"/>
        </w:rPr>
        <w:fldChar w:fldCharType="end"/>
      </w:r>
      <w:r w:rsidR="00A72349" w:rsidRPr="00483F71">
        <w:rPr>
          <w:i w:val="0"/>
          <w:strike/>
          <w:color w:val="FF0000"/>
          <w:sz w:val="28"/>
          <w:szCs w:val="28"/>
        </w:rPr>
        <w:t>)</w:t>
      </w:r>
      <w:bookmarkEnd w:id="15"/>
    </w:p>
    <w:p w:rsidR="002824E9" w:rsidRPr="00483F71" w:rsidRDefault="00A72349" w:rsidP="00C73553">
      <w:pPr>
        <w:jc w:val="both"/>
        <w:rPr>
          <w:strike/>
          <w:color w:val="FF0000"/>
        </w:rPr>
      </w:pPr>
      <w:r w:rsidRPr="00483F71">
        <w:rPr>
          <w:strike/>
          <w:color w:val="FF0000"/>
        </w:rPr>
        <w:t xml:space="preserve">Соответствующие деформации </w:t>
      </w:r>
      <m:oMath>
        <m:r>
          <w:rPr>
            <w:rFonts w:ascii="Cambria Math" w:hAnsi="Cambria Math"/>
            <w:strike/>
            <w:color w:val="FF0000"/>
          </w:rPr>
          <m:t>ε</m:t>
        </m:r>
      </m:oMath>
      <w:r w:rsidRPr="00483F71">
        <w:rPr>
          <w:strike/>
          <w:color w:val="FF0000"/>
        </w:rPr>
        <w:t xml:space="preserve"> и скорости деформаций </w:t>
      </w:r>
      <m:oMath>
        <m:acc>
          <m:accPr>
            <m:chr m:val="̇"/>
            <m:ctrlPr>
              <w:rPr>
                <w:rFonts w:ascii="Cambria Math" w:hAnsi="Cambria Math"/>
                <w:i/>
                <w:strike/>
                <w:color w:val="FF0000"/>
              </w:rPr>
            </m:ctrlPr>
          </m:accPr>
          <m:e>
            <m:r>
              <w:rPr>
                <w:rFonts w:ascii="Cambria Math" w:hAnsi="Cambria Math"/>
                <w:strike/>
                <w:color w:val="FF0000"/>
              </w:rPr>
              <m:t>ε</m:t>
            </m:r>
          </m:e>
        </m:acc>
      </m:oMath>
      <w:r w:rsidRPr="00483F71">
        <w:rPr>
          <w:strike/>
          <w:color w:val="FF0000"/>
        </w:rPr>
        <w:t xml:space="preserve"> могут быть получены из формул (7) и (8)</w:t>
      </w:r>
    </w:p>
    <w:p w:rsidR="00A72349" w:rsidRPr="00483F71" w:rsidRDefault="00A72349" w:rsidP="00A72349">
      <w:pPr>
        <w:pStyle w:val="af1"/>
        <w:ind w:left="2123"/>
        <w:rPr>
          <w:i w:val="0"/>
          <w:strike/>
          <w:color w:val="FF0000"/>
          <w:sz w:val="28"/>
          <w:szCs w:val="28"/>
        </w:rPr>
      </w:pPr>
      <m:oMath>
        <m:r>
          <w:rPr>
            <w:rFonts w:ascii="Cambria Math" w:hAnsi="Cambria Math"/>
            <w:strike/>
            <w:color w:val="FF0000"/>
            <w:sz w:val="28"/>
            <w:szCs w:val="28"/>
          </w:rPr>
          <m:t>ε=ln⁡(</m:t>
        </m:r>
        <m:f>
          <m:fPr>
            <m:ctrlPr>
              <w:rPr>
                <w:rFonts w:ascii="Cambria Math" w:hAnsi="Cambria Math"/>
                <w:iCs w:val="0"/>
                <w:strike/>
                <w:color w:val="FF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 w:val="0"/>
                    <w:strike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color w:val="FF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trike/>
                    <w:color w:val="FF0000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s</m:t>
            </m:r>
          </m:den>
        </m:f>
        <m:r>
          <w:rPr>
            <w:rFonts w:ascii="Cambria Math" w:hAnsi="Cambria Math"/>
            <w:strike/>
            <w:color w:val="FF0000"/>
            <w:sz w:val="28"/>
            <w:szCs w:val="28"/>
          </w:rPr>
          <m:t>)</m:t>
        </m:r>
      </m:oMath>
      <w:r w:rsidRPr="00483F71">
        <w:rPr>
          <w:i w:val="0"/>
          <w:strike/>
          <w:color w:val="FF0000"/>
          <w:sz w:val="28"/>
          <w:szCs w:val="28"/>
        </w:rPr>
        <w:tab/>
      </w:r>
      <w:r w:rsidRPr="00483F71">
        <w:rPr>
          <w:i w:val="0"/>
          <w:strike/>
          <w:color w:val="FF0000"/>
          <w:sz w:val="28"/>
          <w:szCs w:val="28"/>
        </w:rPr>
        <w:tab/>
      </w:r>
      <w:r w:rsidRPr="00483F71">
        <w:rPr>
          <w:i w:val="0"/>
          <w:strike/>
          <w:color w:val="FF0000"/>
          <w:sz w:val="28"/>
          <w:szCs w:val="28"/>
        </w:rPr>
        <w:tab/>
      </w:r>
      <w:r w:rsidRPr="00483F71">
        <w:rPr>
          <w:i w:val="0"/>
          <w:strike/>
          <w:color w:val="FF0000"/>
          <w:sz w:val="28"/>
          <w:szCs w:val="28"/>
        </w:rPr>
        <w:tab/>
      </w:r>
      <w:r w:rsidRPr="00483F71">
        <w:rPr>
          <w:i w:val="0"/>
          <w:strike/>
          <w:color w:val="FF0000"/>
          <w:sz w:val="28"/>
          <w:szCs w:val="28"/>
        </w:rPr>
        <w:tab/>
      </w:r>
      <w:r w:rsidRPr="00483F71">
        <w:rPr>
          <w:i w:val="0"/>
          <w:strike/>
          <w:color w:val="FF0000"/>
          <w:sz w:val="28"/>
          <w:szCs w:val="28"/>
        </w:rPr>
        <w:tab/>
      </w:r>
      <w:r w:rsidRPr="00483F71">
        <w:rPr>
          <w:i w:val="0"/>
          <w:strike/>
          <w:color w:val="FF0000"/>
          <w:sz w:val="28"/>
          <w:szCs w:val="28"/>
        </w:rPr>
        <w:tab/>
      </w:r>
      <w:r w:rsidRPr="00483F71">
        <w:rPr>
          <w:i w:val="0"/>
          <w:strike/>
          <w:color w:val="FF0000"/>
          <w:sz w:val="28"/>
          <w:szCs w:val="28"/>
        </w:rPr>
        <w:tab/>
        <w:t>(</w:t>
      </w:r>
      <w:r w:rsidRPr="00483F71">
        <w:rPr>
          <w:i w:val="0"/>
          <w:strike/>
          <w:color w:val="FF0000"/>
          <w:sz w:val="28"/>
          <w:szCs w:val="28"/>
        </w:rPr>
        <w:fldChar w:fldCharType="begin"/>
      </w:r>
      <m:oMath>
        <m:r>
          <w:rPr>
            <w:rFonts w:ascii="Cambria Math" w:hAnsi="Cambria Math"/>
            <w:strike/>
            <w:color w:val="FF0000"/>
            <w:sz w:val="28"/>
            <w:szCs w:val="28"/>
          </w:rPr>
          <m:t xml:space="preserve"> SEQ Формула \* ARABIC </m:t>
        </m:r>
      </m:oMath>
      <w:r w:rsidRPr="00483F71">
        <w:rPr>
          <w:i w:val="0"/>
          <w:strike/>
          <w:color w:val="FF0000"/>
          <w:sz w:val="28"/>
          <w:szCs w:val="28"/>
        </w:rPr>
        <w:fldChar w:fldCharType="separate"/>
      </w:r>
      <m:oMath>
        <m:r>
          <w:rPr>
            <w:rFonts w:ascii="Cambria Math" w:hAnsi="Cambria Math"/>
            <w:strike/>
            <w:noProof/>
            <w:color w:val="FF0000"/>
            <w:sz w:val="28"/>
            <w:szCs w:val="28"/>
          </w:rPr>
          <m:t>7</m:t>
        </m:r>
      </m:oMath>
      <w:r w:rsidRPr="00483F71">
        <w:rPr>
          <w:i w:val="0"/>
          <w:strike/>
          <w:color w:val="FF0000"/>
          <w:sz w:val="28"/>
          <w:szCs w:val="28"/>
        </w:rPr>
        <w:fldChar w:fldCharType="end"/>
      </w:r>
      <w:r w:rsidRPr="00483F71">
        <w:rPr>
          <w:i w:val="0"/>
          <w:strike/>
          <w:color w:val="FF0000"/>
          <w:sz w:val="28"/>
          <w:szCs w:val="28"/>
        </w:rPr>
        <w:t>)</w:t>
      </w:r>
    </w:p>
    <w:p w:rsidR="002824E9" w:rsidRPr="00483F71" w:rsidRDefault="00CB7179" w:rsidP="00A72349">
      <w:pPr>
        <w:pStyle w:val="af1"/>
        <w:ind w:left="2123"/>
        <w:rPr>
          <w:i w:val="0"/>
          <w:strike/>
          <w:color w:val="FF0000"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/>
                <w:iCs w:val="0"/>
                <w:strike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trike/>
                <w:color w:val="FF0000"/>
                <w:sz w:val="32"/>
                <w:szCs w:val="32"/>
              </w:rPr>
              <m:t>ε</m:t>
            </m:r>
          </m:e>
        </m:acc>
        <m:r>
          <w:rPr>
            <w:rFonts w:ascii="Cambria Math" w:hAnsi="Cambria Math"/>
            <w:strike/>
            <w:color w:val="FF0000"/>
            <w:sz w:val="32"/>
            <w:szCs w:val="32"/>
          </w:rPr>
          <m:t xml:space="preserve">= - </m:t>
        </m:r>
        <m:f>
          <m:fPr>
            <m:ctrlPr>
              <w:rPr>
                <w:rFonts w:ascii="Cambria Math" w:hAnsi="Cambria Math"/>
                <w:iCs w:val="0"/>
                <w:strike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trike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trike/>
                <w:color w:val="FF0000"/>
                <w:sz w:val="32"/>
                <w:szCs w:val="32"/>
              </w:rPr>
              <m:t>s</m:t>
            </m:r>
          </m:den>
        </m:f>
        <m:r>
          <w:rPr>
            <w:rFonts w:ascii="Cambria Math" w:hAnsi="Cambria Math"/>
            <w:strike/>
            <w:color w:val="FF0000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/>
                <w:iCs w:val="0"/>
                <w:strike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trike/>
                <w:color w:val="FF0000"/>
                <w:sz w:val="32"/>
                <w:szCs w:val="32"/>
              </w:rPr>
              <m:t>ds</m:t>
            </m:r>
          </m:num>
          <m:den>
            <m:r>
              <w:rPr>
                <w:rFonts w:ascii="Cambria Math" w:hAnsi="Cambria Math"/>
                <w:strike/>
                <w:color w:val="FF0000"/>
                <w:sz w:val="32"/>
                <w:szCs w:val="32"/>
              </w:rPr>
              <m:t>dH</m:t>
            </m:r>
          </m:den>
        </m:f>
        <m:r>
          <w:rPr>
            <w:rFonts w:ascii="Cambria Math" w:hAnsi="Cambria Math"/>
            <w:strike/>
            <w:color w:val="FF0000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/>
                <w:iCs w:val="0"/>
                <w:strike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trike/>
                <w:color w:val="FF0000"/>
                <w:sz w:val="32"/>
                <w:szCs w:val="32"/>
              </w:rPr>
              <m:t>dH</m:t>
            </m:r>
          </m:num>
          <m:den>
            <m:r>
              <w:rPr>
                <w:rFonts w:ascii="Cambria Math" w:hAnsi="Cambria Math"/>
                <w:strike/>
                <w:color w:val="FF0000"/>
                <w:sz w:val="32"/>
                <w:szCs w:val="32"/>
              </w:rPr>
              <m:t>dt</m:t>
            </m:r>
          </m:den>
        </m:f>
      </m:oMath>
      <w:r w:rsidR="00A72349" w:rsidRPr="00483F71">
        <w:rPr>
          <w:iCs w:val="0"/>
          <w:strike/>
          <w:color w:val="FF0000"/>
          <w:sz w:val="28"/>
          <w:szCs w:val="28"/>
        </w:rPr>
        <w:tab/>
      </w:r>
      <w:r w:rsidR="00A72349" w:rsidRPr="00483F71">
        <w:rPr>
          <w:iCs w:val="0"/>
          <w:strike/>
          <w:color w:val="FF0000"/>
          <w:sz w:val="28"/>
          <w:szCs w:val="28"/>
        </w:rPr>
        <w:tab/>
      </w:r>
      <w:r w:rsidR="00A72349" w:rsidRPr="00483F71">
        <w:rPr>
          <w:iCs w:val="0"/>
          <w:strike/>
          <w:color w:val="FF0000"/>
          <w:sz w:val="28"/>
          <w:szCs w:val="28"/>
        </w:rPr>
        <w:tab/>
      </w:r>
      <w:r w:rsidR="00A72349" w:rsidRPr="00483F71">
        <w:rPr>
          <w:iCs w:val="0"/>
          <w:strike/>
          <w:color w:val="FF0000"/>
          <w:sz w:val="28"/>
          <w:szCs w:val="28"/>
        </w:rPr>
        <w:tab/>
      </w:r>
      <w:r w:rsidR="00A72349" w:rsidRPr="00483F71">
        <w:rPr>
          <w:iCs w:val="0"/>
          <w:strike/>
          <w:color w:val="FF0000"/>
          <w:sz w:val="28"/>
          <w:szCs w:val="28"/>
        </w:rPr>
        <w:tab/>
      </w:r>
      <w:r w:rsidR="00A72349" w:rsidRPr="00483F71">
        <w:rPr>
          <w:iCs w:val="0"/>
          <w:strike/>
          <w:color w:val="FF0000"/>
          <w:sz w:val="28"/>
          <w:szCs w:val="28"/>
        </w:rPr>
        <w:tab/>
      </w:r>
      <w:r w:rsidR="00A72349" w:rsidRPr="00483F71">
        <w:rPr>
          <w:iCs w:val="0"/>
          <w:strike/>
          <w:color w:val="FF0000"/>
          <w:sz w:val="28"/>
          <w:szCs w:val="28"/>
        </w:rPr>
        <w:tab/>
      </w:r>
      <w:r w:rsidR="00A72349" w:rsidRPr="00483F71">
        <w:rPr>
          <w:i w:val="0"/>
          <w:iCs w:val="0"/>
          <w:strike/>
          <w:color w:val="FF0000"/>
          <w:sz w:val="28"/>
          <w:szCs w:val="28"/>
        </w:rPr>
        <w:t>(</w:t>
      </w:r>
      <w:r w:rsidR="00A72349" w:rsidRPr="00483F71">
        <w:rPr>
          <w:i w:val="0"/>
          <w:strike/>
          <w:color w:val="FF0000"/>
          <w:sz w:val="28"/>
          <w:szCs w:val="28"/>
        </w:rPr>
        <w:fldChar w:fldCharType="begin"/>
      </w:r>
      <m:oMath>
        <m:r>
          <w:rPr>
            <w:rFonts w:ascii="Cambria Math" w:hAnsi="Cambria Math"/>
            <w:strike/>
            <w:color w:val="FF0000"/>
            <w:sz w:val="28"/>
            <w:szCs w:val="28"/>
          </w:rPr>
          <m:t xml:space="preserve"> SEQ Формула \* ARABIC </m:t>
        </m:r>
      </m:oMath>
      <w:r w:rsidR="00A72349" w:rsidRPr="00483F71">
        <w:rPr>
          <w:i w:val="0"/>
          <w:strike/>
          <w:color w:val="FF0000"/>
          <w:sz w:val="28"/>
          <w:szCs w:val="28"/>
        </w:rPr>
        <w:fldChar w:fldCharType="separate"/>
      </w:r>
      <m:oMath>
        <m:r>
          <w:rPr>
            <w:rFonts w:ascii="Cambria Math" w:hAnsi="Cambria Math"/>
            <w:strike/>
            <w:noProof/>
            <w:color w:val="FF0000"/>
            <w:sz w:val="28"/>
            <w:szCs w:val="28"/>
          </w:rPr>
          <m:t>8</m:t>
        </m:r>
      </m:oMath>
      <w:r w:rsidR="00A72349" w:rsidRPr="00483F71">
        <w:rPr>
          <w:i w:val="0"/>
          <w:strike/>
          <w:color w:val="FF0000"/>
          <w:sz w:val="28"/>
          <w:szCs w:val="28"/>
        </w:rPr>
        <w:fldChar w:fldCharType="end"/>
      </w:r>
      <w:r w:rsidR="00A72349" w:rsidRPr="00483F71">
        <w:rPr>
          <w:i w:val="0"/>
          <w:strike/>
          <w:color w:val="FF0000"/>
          <w:sz w:val="28"/>
          <w:szCs w:val="28"/>
        </w:rPr>
        <w:t>)</w:t>
      </w:r>
    </w:p>
    <w:p w:rsidR="002824E9" w:rsidRPr="00483F71" w:rsidRDefault="00AB6010" w:rsidP="00C73553">
      <w:pPr>
        <w:jc w:val="both"/>
        <w:rPr>
          <w:strike/>
          <w:color w:val="FF0000"/>
        </w:rPr>
      </w:pPr>
      <w:r w:rsidRPr="00483F71">
        <w:rPr>
          <w:strike/>
          <w:color w:val="FF0000"/>
        </w:rPr>
        <w:t>И радиус купола выражается в формуле (9)</w:t>
      </w:r>
    </w:p>
    <w:p w:rsidR="00AB6010" w:rsidRPr="00483F71" w:rsidRDefault="00AB6010" w:rsidP="00AB6010">
      <w:pPr>
        <w:pStyle w:val="af1"/>
        <w:ind w:left="2123"/>
        <w:rPr>
          <w:strike/>
          <w:color w:val="FF0000"/>
          <w:sz w:val="28"/>
          <w:szCs w:val="28"/>
          <w:lang w:val="en-US"/>
        </w:rPr>
      </w:pPr>
      <m:oMath>
        <m:r>
          <w:rPr>
            <w:rFonts w:ascii="Cambria Math" w:hAnsi="Cambria Math"/>
            <w:strike/>
            <w:color w:val="FF0000"/>
            <w:sz w:val="28"/>
            <w:szCs w:val="28"/>
          </w:rPr>
          <m:t>ρ</m:t>
        </m:r>
        <m:r>
          <w:rPr>
            <w:rFonts w:ascii="Cambria Math" w:hAnsi="Cambria Math"/>
            <w:strike/>
            <w:color w:val="FF0000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Cs w:val="0"/>
                <w:strike/>
                <w:color w:val="FF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 w:val="0"/>
                    <w:strike/>
                    <w:color w:val="FF0000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 w:val="0"/>
                        <w:strike/>
                        <w:color w:val="FF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strike/>
                            <w:color w:val="FF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trike/>
                            <w:color w:val="FF0000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trike/>
                            <w:color w:val="FF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trike/>
                        <w:color w:val="FF0000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strike/>
                            <w:color w:val="FF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trike/>
                            <w:color w:val="FF000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trike/>
                            <w:color w:val="FF0000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trike/>
                    <w:color w:val="FF0000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trike/>
                <w:color w:val="FF0000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 w:val="0"/>
                    <w:strike/>
                    <w:color w:val="FF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color w:val="FF0000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trike/>
                    <w:color w:val="FF0000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trike/>
                <w:color w:val="FF0000"/>
                <w:sz w:val="28"/>
                <w:szCs w:val="28"/>
                <w:lang w:val="en-US"/>
              </w:rPr>
              <m:t>2</m:t>
            </m:r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trike/>
            <w:color w:val="FF0000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 w:val="0"/>
                <w:strike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trike/>
                <w:color w:val="FF0000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trike/>
                <w:color w:val="FF0000"/>
                <w:sz w:val="28"/>
                <w:szCs w:val="28"/>
                <w:lang w:val="en-US"/>
              </w:rPr>
              <m:t>0</m:t>
            </m:r>
          </m:sub>
        </m:sSub>
      </m:oMath>
      <w:r w:rsidRPr="00483F71">
        <w:rPr>
          <w:strike/>
          <w:color w:val="FF0000"/>
          <w:sz w:val="28"/>
          <w:szCs w:val="28"/>
          <w:lang w:val="en-US"/>
        </w:rPr>
        <w:tab/>
      </w:r>
      <w:r w:rsidRPr="00483F71">
        <w:rPr>
          <w:strike/>
          <w:color w:val="FF0000"/>
          <w:sz w:val="28"/>
          <w:szCs w:val="28"/>
          <w:lang w:val="en-US"/>
        </w:rPr>
        <w:tab/>
      </w:r>
      <w:r w:rsidRPr="00483F71">
        <w:rPr>
          <w:strike/>
          <w:color w:val="FF0000"/>
          <w:sz w:val="28"/>
          <w:szCs w:val="28"/>
          <w:lang w:val="en-US"/>
        </w:rPr>
        <w:tab/>
      </w:r>
      <w:r w:rsidRPr="00483F71">
        <w:rPr>
          <w:strike/>
          <w:color w:val="FF0000"/>
          <w:sz w:val="28"/>
          <w:szCs w:val="28"/>
          <w:lang w:val="en-US"/>
        </w:rPr>
        <w:tab/>
      </w:r>
      <w:r w:rsidRPr="00483F71">
        <w:rPr>
          <w:strike/>
          <w:color w:val="FF0000"/>
          <w:sz w:val="28"/>
          <w:szCs w:val="28"/>
          <w:lang w:val="en-US"/>
        </w:rPr>
        <w:tab/>
      </w:r>
      <w:r w:rsidRPr="00483F71">
        <w:rPr>
          <w:strike/>
          <w:color w:val="FF0000"/>
          <w:sz w:val="28"/>
          <w:szCs w:val="28"/>
          <w:lang w:val="en-US"/>
        </w:rPr>
        <w:tab/>
      </w:r>
      <w:r w:rsidRPr="00483F71">
        <w:rPr>
          <w:i w:val="0"/>
          <w:strike/>
          <w:color w:val="FF0000"/>
          <w:sz w:val="28"/>
          <w:szCs w:val="28"/>
          <w:lang w:val="en-US"/>
        </w:rPr>
        <w:t>(</w:t>
      </w:r>
      <w:r w:rsidRPr="00483F71">
        <w:rPr>
          <w:i w:val="0"/>
          <w:strike/>
          <w:color w:val="FF0000"/>
          <w:sz w:val="28"/>
          <w:szCs w:val="28"/>
        </w:rPr>
        <w:fldChar w:fldCharType="begin"/>
      </w:r>
      <m:oMath>
        <m:r>
          <w:rPr>
            <w:rFonts w:ascii="Cambria Math" w:hAnsi="Cambria Math"/>
            <w:strike/>
            <w:color w:val="FF0000"/>
            <w:sz w:val="28"/>
            <w:szCs w:val="28"/>
            <w:lang w:val="en-US"/>
          </w:rPr>
          <m:t xml:space="preserve"> SEQ </m:t>
        </m:r>
        <m:r>
          <w:rPr>
            <w:rFonts w:ascii="Cambria Math" w:hAnsi="Cambria Math"/>
            <w:strike/>
            <w:color w:val="FF0000"/>
            <w:sz w:val="28"/>
            <w:szCs w:val="28"/>
          </w:rPr>
          <m:t>Формула</m:t>
        </m:r>
        <m:r>
          <w:rPr>
            <w:rFonts w:ascii="Cambria Math" w:hAnsi="Cambria Math"/>
            <w:strike/>
            <w:color w:val="FF0000"/>
            <w:sz w:val="28"/>
            <w:szCs w:val="28"/>
            <w:lang w:val="en-US"/>
          </w:rPr>
          <m:t xml:space="preserve"> \* ARABIC </m:t>
        </m:r>
      </m:oMath>
      <w:r w:rsidRPr="00483F71">
        <w:rPr>
          <w:i w:val="0"/>
          <w:strike/>
          <w:color w:val="FF0000"/>
          <w:sz w:val="28"/>
          <w:szCs w:val="28"/>
        </w:rPr>
        <w:fldChar w:fldCharType="separate"/>
      </w:r>
      <m:oMath>
        <m:r>
          <w:rPr>
            <w:rFonts w:ascii="Cambria Math" w:hAnsi="Cambria Math"/>
            <w:strike/>
            <w:noProof/>
            <w:color w:val="FF0000"/>
            <w:sz w:val="28"/>
            <w:szCs w:val="28"/>
            <w:lang w:val="en-US"/>
          </w:rPr>
          <m:t>9</m:t>
        </m:r>
      </m:oMath>
      <w:r w:rsidRPr="00483F71">
        <w:rPr>
          <w:i w:val="0"/>
          <w:strike/>
          <w:color w:val="FF0000"/>
          <w:sz w:val="28"/>
          <w:szCs w:val="28"/>
        </w:rPr>
        <w:fldChar w:fldCharType="end"/>
      </w:r>
      <w:r w:rsidRPr="00483F71">
        <w:rPr>
          <w:i w:val="0"/>
          <w:strike/>
          <w:color w:val="FF0000"/>
          <w:sz w:val="28"/>
          <w:szCs w:val="28"/>
          <w:lang w:val="en-US"/>
        </w:rPr>
        <w:t>)</w:t>
      </w:r>
    </w:p>
    <w:p w:rsidR="00A72349" w:rsidRPr="00483F71" w:rsidRDefault="00AB6010" w:rsidP="0094260A">
      <w:pPr>
        <w:pStyle w:val="2"/>
        <w:rPr>
          <w:strike/>
          <w:color w:val="FF0000"/>
        </w:rPr>
      </w:pPr>
      <w:bookmarkStart w:id="16" w:name="_Toc482042515"/>
      <w:r w:rsidRPr="00483F71">
        <w:rPr>
          <w:strike/>
          <w:color w:val="FF0000"/>
        </w:rPr>
        <w:t>Компьютерное моделирование</w:t>
      </w:r>
      <w:bookmarkEnd w:id="16"/>
    </w:p>
    <w:p w:rsidR="00C73553" w:rsidRPr="00483F71" w:rsidRDefault="00C73553" w:rsidP="00C73553">
      <w:pPr>
        <w:rPr>
          <w:strike/>
          <w:color w:val="FF0000"/>
        </w:rPr>
      </w:pPr>
    </w:p>
    <w:p w:rsidR="00965C1F" w:rsidRPr="00483F71" w:rsidRDefault="0094260A" w:rsidP="00C73553">
      <w:pPr>
        <w:spacing w:line="360" w:lineRule="auto"/>
        <w:jc w:val="both"/>
        <w:rPr>
          <w:strike/>
          <w:color w:val="FF0000"/>
        </w:rPr>
      </w:pPr>
      <w:r w:rsidRPr="00483F71">
        <w:rPr>
          <w:strike/>
          <w:color w:val="FF0000"/>
        </w:rPr>
        <w:t xml:space="preserve">Наиболее часто используемым способом для компьютерного моделирования любых процессов обработки металлов давлением является метод конечных элементов. </w:t>
      </w:r>
      <w:r w:rsidR="00B403B4" w:rsidRPr="00483F71">
        <w:rPr>
          <w:strike/>
          <w:color w:val="FF0000"/>
        </w:rPr>
        <w:t xml:space="preserve">Для этого существует несколько программных комплексов, таких как </w:t>
      </w:r>
      <w:r w:rsidR="00B403B4" w:rsidRPr="00483F71">
        <w:rPr>
          <w:strike/>
          <w:color w:val="FF0000"/>
          <w:lang w:val="en-US"/>
        </w:rPr>
        <w:t>MSC</w:t>
      </w:r>
      <w:r w:rsidR="00B403B4" w:rsidRPr="00483F71">
        <w:rPr>
          <w:strike/>
          <w:color w:val="FF0000"/>
        </w:rPr>
        <w:t xml:space="preserve"> </w:t>
      </w:r>
      <w:r w:rsidR="00B403B4" w:rsidRPr="00483F71">
        <w:rPr>
          <w:strike/>
          <w:color w:val="FF0000"/>
          <w:lang w:val="en-US"/>
        </w:rPr>
        <w:t>Marc</w:t>
      </w:r>
      <w:r w:rsidR="00B403B4" w:rsidRPr="00483F71">
        <w:rPr>
          <w:strike/>
          <w:color w:val="FF0000"/>
        </w:rPr>
        <w:t xml:space="preserve">, </w:t>
      </w:r>
      <w:r w:rsidR="00E17E0F" w:rsidRPr="00483F71">
        <w:rPr>
          <w:strike/>
          <w:color w:val="FF0000"/>
        </w:rPr>
        <w:t xml:space="preserve">Ansys, deform, </w:t>
      </w:r>
      <w:r w:rsidR="00965C1F" w:rsidRPr="00483F71">
        <w:rPr>
          <w:strike/>
          <w:color w:val="FF0000"/>
          <w:lang w:val="en-US"/>
        </w:rPr>
        <w:t>Nastran</w:t>
      </w:r>
      <w:r w:rsidR="00E17E0F" w:rsidRPr="00483F71">
        <w:rPr>
          <w:strike/>
          <w:color w:val="FF0000"/>
        </w:rPr>
        <w:t>.</w:t>
      </w:r>
      <w:r w:rsidR="00965C1F" w:rsidRPr="00483F71">
        <w:rPr>
          <w:strike/>
          <w:color w:val="FF0000"/>
        </w:rPr>
        <w:t xml:space="preserve"> В лаборатории имитационного моделирования МИЭМ НИУ ВШЭ разрабатывается собственная система </w:t>
      </w:r>
      <w:r w:rsidR="00E70ADB" w:rsidRPr="00483F71">
        <w:rPr>
          <w:strike/>
          <w:color w:val="FF0000"/>
          <w:lang w:val="en-US"/>
        </w:rPr>
        <w:t>Extended</w:t>
      </w:r>
      <w:r w:rsidR="00965C1F" w:rsidRPr="00483F71">
        <w:rPr>
          <w:strike/>
          <w:color w:val="FF0000"/>
        </w:rPr>
        <w:t xml:space="preserve"> </w:t>
      </w:r>
      <w:r w:rsidR="00965C1F" w:rsidRPr="00483F71">
        <w:rPr>
          <w:strike/>
          <w:color w:val="FF0000"/>
          <w:lang w:val="en-US"/>
        </w:rPr>
        <w:t>Mathematical</w:t>
      </w:r>
      <w:r w:rsidR="00965C1F" w:rsidRPr="00483F71">
        <w:rPr>
          <w:strike/>
          <w:color w:val="FF0000"/>
        </w:rPr>
        <w:t xml:space="preserve"> </w:t>
      </w:r>
      <w:r w:rsidR="00965C1F" w:rsidRPr="00483F71">
        <w:rPr>
          <w:strike/>
          <w:color w:val="FF0000"/>
          <w:lang w:val="en-US"/>
        </w:rPr>
        <w:t>Modelling</w:t>
      </w:r>
      <w:r w:rsidR="00965C1F" w:rsidRPr="00483F71">
        <w:rPr>
          <w:strike/>
          <w:color w:val="FF0000"/>
        </w:rPr>
        <w:t xml:space="preserve"> </w:t>
      </w:r>
      <w:r w:rsidR="00965C1F" w:rsidRPr="00483F71">
        <w:rPr>
          <w:strike/>
          <w:color w:val="FF0000"/>
          <w:lang w:val="en-US"/>
        </w:rPr>
        <w:t>Application</w:t>
      </w:r>
      <w:r w:rsidR="00965C1F" w:rsidRPr="00483F71">
        <w:rPr>
          <w:strike/>
          <w:color w:val="FF0000"/>
        </w:rPr>
        <w:t xml:space="preserve"> (далее - </w:t>
      </w:r>
      <w:r w:rsidR="00965C1F" w:rsidRPr="00483F71">
        <w:rPr>
          <w:strike/>
          <w:color w:val="FF0000"/>
          <w:lang w:val="en-US"/>
        </w:rPr>
        <w:t>EMMA</w:t>
      </w:r>
      <w:r w:rsidR="00965C1F" w:rsidRPr="00483F71">
        <w:rPr>
          <w:strike/>
          <w:color w:val="FF0000"/>
        </w:rPr>
        <w:t>)</w:t>
      </w:r>
      <w:r w:rsidR="006A1647" w:rsidRPr="00483F71">
        <w:rPr>
          <w:strike/>
          <w:color w:val="FF0000"/>
        </w:rPr>
        <w:t xml:space="preserve"> на языке </w:t>
      </w:r>
      <w:r w:rsidR="006A1647" w:rsidRPr="00483F71">
        <w:rPr>
          <w:strike/>
          <w:color w:val="FF0000"/>
          <w:lang w:val="en-US"/>
        </w:rPr>
        <w:t>C</w:t>
      </w:r>
      <w:r w:rsidR="006A1647" w:rsidRPr="00483F71">
        <w:rPr>
          <w:strike/>
          <w:color w:val="FF0000"/>
        </w:rPr>
        <w:t>/</w:t>
      </w:r>
      <w:r w:rsidR="006A1647" w:rsidRPr="00483F71">
        <w:rPr>
          <w:strike/>
          <w:color w:val="FF0000"/>
          <w:lang w:val="en-US"/>
        </w:rPr>
        <w:t>C</w:t>
      </w:r>
      <w:r w:rsidR="006A1647" w:rsidRPr="00483F71">
        <w:rPr>
          <w:strike/>
          <w:color w:val="FF0000"/>
        </w:rPr>
        <w:t xml:space="preserve">++ с интерфейсом </w:t>
      </w:r>
      <w:r w:rsidR="006A1647" w:rsidRPr="00483F71">
        <w:rPr>
          <w:strike/>
          <w:color w:val="FF0000"/>
          <w:lang w:val="en-US"/>
        </w:rPr>
        <w:t>MFC</w:t>
      </w:r>
      <w:r w:rsidR="00ED12F9" w:rsidRPr="00483F71">
        <w:rPr>
          <w:strike/>
          <w:color w:val="FF0000"/>
        </w:rPr>
        <w:t xml:space="preserve">. В </w:t>
      </w:r>
      <w:r w:rsidR="00ED12F9" w:rsidRPr="00483F71">
        <w:rPr>
          <w:strike/>
          <w:color w:val="FF0000"/>
          <w:lang w:val="en-US"/>
        </w:rPr>
        <w:t>EMMA</w:t>
      </w:r>
      <w:r w:rsidR="00ED12F9" w:rsidRPr="00483F71">
        <w:rPr>
          <w:strike/>
          <w:color w:val="FF0000"/>
        </w:rPr>
        <w:t xml:space="preserve"> уже реализовано несколько шаблонов задач обработки металлов давлением, где каждая задача моделируется методом конечных элементов, но не было реализовано контактное взаимодействие со штампом.</w:t>
      </w:r>
    </w:p>
    <w:p w:rsidR="00ED12F9" w:rsidRPr="00483F71" w:rsidRDefault="00ED12F9" w:rsidP="00F20B11">
      <w:pPr>
        <w:spacing w:line="360" w:lineRule="auto"/>
        <w:rPr>
          <w:strike/>
          <w:color w:val="FF0000"/>
        </w:rPr>
      </w:pPr>
      <w:r w:rsidRPr="00483F71">
        <w:rPr>
          <w:strike/>
          <w:color w:val="FF0000"/>
        </w:rPr>
        <w:t>Для задачи формовки</w:t>
      </w:r>
      <w:r w:rsidR="00E02DAF" w:rsidRPr="00483F71">
        <w:rPr>
          <w:strike/>
          <w:color w:val="FF0000"/>
        </w:rPr>
        <w:t xml:space="preserve"> в цилиндрическую матрицу</w:t>
      </w:r>
      <w:r w:rsidRPr="00483F71">
        <w:rPr>
          <w:strike/>
          <w:color w:val="FF0000"/>
        </w:rPr>
        <w:t xml:space="preserve"> это не критично</w:t>
      </w:r>
      <w:r w:rsidR="00B05844" w:rsidRPr="00483F71">
        <w:rPr>
          <w:strike/>
          <w:color w:val="FF0000"/>
        </w:rPr>
        <w:t>,</w:t>
      </w:r>
      <w:r w:rsidRPr="00483F71">
        <w:rPr>
          <w:strike/>
          <w:color w:val="FF0000"/>
        </w:rPr>
        <w:t xml:space="preserve"> можно получить достаточно точные результаты, считая узлы, которые оказываются в контакте с матрицей, заделанными (</w:t>
      </w:r>
      <w:r w:rsidR="00E02DAF" w:rsidRPr="00483F71">
        <w:rPr>
          <w:strike/>
          <w:color w:val="FF0000"/>
        </w:rPr>
        <w:t xml:space="preserve">запретив им перемещение и по оси </w:t>
      </w:r>
      <w:r w:rsidR="00E02DAF" w:rsidRPr="00483F71">
        <w:rPr>
          <w:strike/>
          <w:color w:val="FF0000"/>
          <w:lang w:val="en-US"/>
        </w:rPr>
        <w:t>OX</w:t>
      </w:r>
      <w:r w:rsidR="00E02DAF" w:rsidRPr="00483F71">
        <w:rPr>
          <w:strike/>
          <w:color w:val="FF0000"/>
        </w:rPr>
        <w:t xml:space="preserve">, и по оси </w:t>
      </w:r>
      <w:r w:rsidR="00E02DAF" w:rsidRPr="00483F71">
        <w:rPr>
          <w:strike/>
          <w:color w:val="FF0000"/>
          <w:lang w:val="en-US"/>
        </w:rPr>
        <w:t>OY</w:t>
      </w:r>
      <w:r w:rsidRPr="00483F71">
        <w:rPr>
          <w:strike/>
          <w:color w:val="FF0000"/>
        </w:rPr>
        <w:t>)</w:t>
      </w:r>
      <w:r w:rsidR="00E02DAF" w:rsidRPr="00483F71">
        <w:rPr>
          <w:strike/>
          <w:color w:val="FF0000"/>
        </w:rPr>
        <w:t>, но это является очень важным фактором для задач формовки</w:t>
      </w:r>
      <w:r w:rsidR="005A5973" w:rsidRPr="00483F71">
        <w:rPr>
          <w:strike/>
          <w:color w:val="FF0000"/>
        </w:rPr>
        <w:t xml:space="preserve"> в более сложные матрицы</w:t>
      </w:r>
      <w:r w:rsidR="00E02DAF" w:rsidRPr="00483F71">
        <w:rPr>
          <w:strike/>
          <w:color w:val="FF0000"/>
        </w:rPr>
        <w:t>, а также волочения и прокатки, которые вообще невозможно правильно решить без реализации трения скольжения.</w:t>
      </w:r>
    </w:p>
    <w:p w:rsidR="00C73553" w:rsidRPr="00E02DAF" w:rsidRDefault="00C73553" w:rsidP="00F20B11">
      <w:pPr>
        <w:spacing w:line="360" w:lineRule="auto"/>
      </w:pPr>
    </w:p>
    <w:p w:rsidR="00A72349" w:rsidRDefault="00483F71" w:rsidP="00F20B11">
      <w:pPr>
        <w:pStyle w:val="2"/>
      </w:pPr>
      <w:bookmarkStart w:id="17" w:name="_Hlk482450423"/>
      <w:r>
        <w:t>Особенности формирования матрицы жесткости</w:t>
      </w:r>
    </w:p>
    <w:p w:rsidR="00C73553" w:rsidRPr="00483F71" w:rsidRDefault="00483F71" w:rsidP="00483F71">
      <w:pPr>
        <w:spacing w:line="360" w:lineRule="auto"/>
        <w:jc w:val="both"/>
      </w:pPr>
      <w:bookmarkStart w:id="18" w:name="_Hlk482450449"/>
      <w:bookmarkEnd w:id="17"/>
      <w:r w:rsidRPr="00E875B0">
        <w:rPr>
          <w:highlight w:val="yellow"/>
        </w:rPr>
        <w:t xml:space="preserve">Для формирования матрицы жесткости в работе использовался программный код, реализующий алгоритмы, описанные в [Чумаченко]. Хранение матрицы жесткости реализовано с учетом ее свойств: симметричности и </w:t>
      </w:r>
      <w:r w:rsidR="00E875B0" w:rsidRPr="00E875B0">
        <w:rPr>
          <w:highlight w:val="yellow"/>
        </w:rPr>
        <w:t>ленточности</w:t>
      </w:r>
      <w:r w:rsidRPr="00E875B0">
        <w:rPr>
          <w:highlight w:val="yellow"/>
        </w:rPr>
        <w:t>.</w:t>
      </w:r>
    </w:p>
    <w:bookmarkEnd w:id="18"/>
    <w:p w:rsidR="009C1AD7" w:rsidRDefault="009C1AD7" w:rsidP="00401799">
      <w:pPr>
        <w:spacing w:line="360" w:lineRule="auto"/>
        <w:jc w:val="both"/>
      </w:pPr>
      <w:r>
        <w:t xml:space="preserve">На </w:t>
      </w:r>
      <w:r>
        <w:fldChar w:fldCharType="begin"/>
      </w:r>
      <w:r>
        <w:instrText xml:space="preserve"> REF _Ref481924372 \h </w:instrText>
      </w:r>
      <w:r>
        <w:fldChar w:fldCharType="separate"/>
      </w:r>
      <w:r>
        <w:rPr>
          <w:sz w:val="24"/>
          <w:szCs w:val="24"/>
        </w:rPr>
        <w:t>Рис.</w:t>
      </w:r>
      <w:r w:rsidRPr="009C1AD7">
        <w:rPr>
          <w:sz w:val="24"/>
          <w:szCs w:val="24"/>
        </w:rPr>
        <w:t xml:space="preserve"> </w:t>
      </w:r>
      <w:r w:rsidRPr="009C1AD7">
        <w:rPr>
          <w:noProof/>
          <w:sz w:val="24"/>
          <w:szCs w:val="24"/>
        </w:rPr>
        <w:t>1</w:t>
      </w:r>
      <w:r>
        <w:fldChar w:fldCharType="end"/>
      </w:r>
      <w:r>
        <w:t xml:space="preserve"> схематично изображена глобальная матрица </w:t>
      </w:r>
      <w:r w:rsidR="00C73553">
        <w:t>жесткости для 6 элементов. Белым</w:t>
      </w:r>
      <w:r>
        <w:t xml:space="preserve"> цвет</w:t>
      </w:r>
      <w:r w:rsidR="00C73553">
        <w:t>ом изображены ячейки</w:t>
      </w:r>
      <w:r>
        <w:t xml:space="preserve">, </w:t>
      </w:r>
      <w:r w:rsidR="00C73553">
        <w:t>содержащие нули. В первой</w:t>
      </w:r>
      <w:r>
        <w:t xml:space="preserve"> строке и </w:t>
      </w:r>
      <w:r w:rsidR="00C73553">
        <w:t>первом столбце ячейки</w:t>
      </w:r>
      <w:r>
        <w:t xml:space="preserve"> одного цвета</w:t>
      </w:r>
      <w:r w:rsidR="00401799">
        <w:t xml:space="preserve"> содержат одинаковые значения, </w:t>
      </w:r>
      <w:r w:rsidR="00E875B0" w:rsidRPr="00E875B0">
        <w:rPr>
          <w:highlight w:val="yellow"/>
        </w:rPr>
        <w:t>поскольку</w:t>
      </w:r>
      <w:r>
        <w:t xml:space="preserve"> </w:t>
      </w:r>
      <w:r>
        <w:lastRenderedPageBreak/>
        <w:t xml:space="preserve">матрица симметричная, </w:t>
      </w:r>
      <w:r w:rsidR="00E875B0">
        <w:t>программа</w:t>
      </w:r>
      <w:r>
        <w:t xml:space="preserve"> хранит </w:t>
      </w:r>
      <w:r w:rsidR="00401799">
        <w:t xml:space="preserve">и работает </w:t>
      </w:r>
      <w:r>
        <w:t>только</w:t>
      </w:r>
      <w:r w:rsidR="00401799">
        <w:t xml:space="preserve"> с</w:t>
      </w:r>
      <w:r>
        <w:t xml:space="preserve"> верхн</w:t>
      </w:r>
      <w:r w:rsidR="00401799">
        <w:t>ей</w:t>
      </w:r>
      <w:r>
        <w:t xml:space="preserve"> </w:t>
      </w:r>
      <w:r w:rsidR="00401799">
        <w:t>половиной</w:t>
      </w:r>
      <w:r>
        <w:t xml:space="preserve"> ленты, как отмечено на картинке линией (диагональные элементы включены).</w:t>
      </w:r>
    </w:p>
    <w:p w:rsidR="00E875B0" w:rsidRDefault="00E875B0" w:rsidP="00401799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1907A54F" wp14:editId="555D89B6">
            <wp:extent cx="3984625" cy="3984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mat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B0" w:rsidRPr="009C1AD7" w:rsidRDefault="00E875B0" w:rsidP="00E875B0">
      <w:pPr>
        <w:pStyle w:val="af1"/>
        <w:jc w:val="center"/>
        <w:rPr>
          <w:noProof/>
          <w:color w:val="auto"/>
          <w:sz w:val="24"/>
          <w:szCs w:val="24"/>
        </w:rPr>
      </w:pPr>
      <w:bookmarkStart w:id="19" w:name="_Ref481924372"/>
      <w:r>
        <w:rPr>
          <w:color w:val="auto"/>
          <w:sz w:val="24"/>
          <w:szCs w:val="24"/>
        </w:rPr>
        <w:t>Рис.</w:t>
      </w:r>
      <w:r w:rsidRPr="009C1AD7">
        <w:rPr>
          <w:color w:val="auto"/>
          <w:sz w:val="24"/>
          <w:szCs w:val="24"/>
        </w:rPr>
        <w:t xml:space="preserve"> </w:t>
      </w:r>
      <w:r w:rsidRPr="009C1AD7">
        <w:rPr>
          <w:color w:val="auto"/>
          <w:sz w:val="24"/>
          <w:szCs w:val="24"/>
        </w:rPr>
        <w:fldChar w:fldCharType="begin"/>
      </w:r>
      <w:r w:rsidRPr="00E875B0">
        <w:rPr>
          <w:color w:val="auto"/>
          <w:sz w:val="24"/>
          <w:szCs w:val="24"/>
        </w:rPr>
        <w:instrText xml:space="preserve"> SEQ Рисунок \* ARABIC </w:instrText>
      </w:r>
      <w:r w:rsidRPr="009C1AD7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9C1AD7">
        <w:rPr>
          <w:color w:val="auto"/>
          <w:sz w:val="24"/>
          <w:szCs w:val="24"/>
        </w:rPr>
        <w:fldChar w:fldCharType="end"/>
      </w:r>
      <w:bookmarkEnd w:id="19"/>
      <w:r>
        <w:rPr>
          <w:color w:val="auto"/>
          <w:sz w:val="24"/>
          <w:szCs w:val="24"/>
        </w:rPr>
        <w:t xml:space="preserve"> Глобальная матрица жесткости</w:t>
      </w:r>
    </w:p>
    <w:p w:rsidR="00E875B0" w:rsidRPr="009C1AD7" w:rsidRDefault="00E875B0" w:rsidP="00401799">
      <w:pPr>
        <w:spacing w:line="360" w:lineRule="auto"/>
        <w:jc w:val="both"/>
      </w:pPr>
    </w:p>
    <w:p w:rsidR="00F20B11" w:rsidRDefault="006A1647" w:rsidP="00401799">
      <w:pPr>
        <w:spacing w:line="360" w:lineRule="auto"/>
        <w:jc w:val="both"/>
      </w:pPr>
      <w:r>
        <w:t xml:space="preserve">Программно это реализовано через шаблонный класс </w:t>
      </w:r>
      <w:r w:rsidRPr="006A1647">
        <w:t>CBandMatrix</w:t>
      </w:r>
      <w:r>
        <w:t xml:space="preserve">, хранящий в себе количество строк, ширину ленты и сами значения, лежащие в шаблонном классе </w:t>
      </w:r>
      <w:r w:rsidRPr="006A1647">
        <w:t>CCustomArray</w:t>
      </w:r>
      <w:r>
        <w:t>, представляющий из себя одномерный массив. Для простоты реализовано индексация в массиве как в матрице, поэтому проблем с обращением к нужному элементу не возникает.</w:t>
      </w:r>
    </w:p>
    <w:p w:rsidR="00CC595A" w:rsidRDefault="007938AB" w:rsidP="001069A3">
      <w:pPr>
        <w:spacing w:line="360" w:lineRule="auto"/>
        <w:jc w:val="both"/>
      </w:pPr>
      <w:r>
        <w:t xml:space="preserve">До добавления трения скольжения были только возможности </w:t>
      </w:r>
      <w:r w:rsidR="00401799">
        <w:t>задавать определенные граничные условия</w:t>
      </w:r>
      <w:r w:rsidR="00CB7179">
        <w:t xml:space="preserve"> 1 рода -</w:t>
      </w:r>
      <w:r w:rsidR="00401799">
        <w:t xml:space="preserve"> запрета перемещения по нужной степени свободы некоторого узла</w:t>
      </w:r>
      <w:r w:rsidR="00CB7179">
        <w:t xml:space="preserve"> -</w:t>
      </w:r>
      <w:bookmarkStart w:id="20" w:name="_GoBack"/>
      <w:bookmarkEnd w:id="20"/>
      <w:r w:rsidR="00401799">
        <w:t xml:space="preserve"> реализуя, например, заделку.</w:t>
      </w:r>
    </w:p>
    <w:p w:rsidR="007938AB" w:rsidRDefault="00704639" w:rsidP="009A718F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78740</wp:posOffset>
                </wp:positionV>
                <wp:extent cx="5890260" cy="1518920"/>
                <wp:effectExtent l="0" t="0" r="0" b="5080"/>
                <wp:wrapSquare wrapText="bothSides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0260" cy="1518920"/>
                          <a:chOff x="0" y="0"/>
                          <a:chExt cx="5890260" cy="151892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420" cy="151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1700" y="0"/>
                            <a:ext cx="1708785" cy="151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1475" y="0"/>
                            <a:ext cx="1708785" cy="151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7BC905" id="Группа 8" o:spid="_x0000_s1026" style="position:absolute;margin-left:-2.7pt;margin-top:6.2pt;width:463.8pt;height:119.6pt;z-index:251666432" coordsize="58902,15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17094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">
                  <v:imagedata r:id="rId12" o:title=""/>
                  <v:path arrowok="t"/>
                </v:shape>
                <v:shape id="Рисунок 4" o:spid="_x0000_s1028" type="#_x0000_t75" style="position:absolute;left:21717;width:17087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">
                  <v:imagedata r:id="rId13" o:title=""/>
                  <v:path arrowok="t"/>
                </v:shape>
                <v:shape id="Рисунок 7" o:spid="_x0000_s1029" type="#_x0000_t75" style="position:absolute;left:41814;width:17088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  <w:r w:rsidR="007938AB">
        <w:t xml:space="preserve"> </w:t>
      </w:r>
    </w:p>
    <w:p w:rsidR="00F20B11" w:rsidRDefault="00F20B11" w:rsidP="009A718F"/>
    <w:p w:rsidR="00CC595A" w:rsidRDefault="00CC595A" w:rsidP="009A718F"/>
    <w:p w:rsidR="00CC595A" w:rsidRDefault="00CC595A" w:rsidP="009A718F"/>
    <w:p w:rsidR="00CC595A" w:rsidRDefault="00CC595A" w:rsidP="009A718F"/>
    <w:p w:rsidR="00CC595A" w:rsidRDefault="00CC595A" w:rsidP="009A718F"/>
    <w:p w:rsidR="00CC595A" w:rsidRDefault="00CC595A" w:rsidP="009A718F"/>
    <w:p w:rsidR="00CC595A" w:rsidRDefault="00704639" w:rsidP="009A718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9D13B" wp14:editId="0AFCACE3">
                <wp:simplePos x="0" y="0"/>
                <wp:positionH relativeFrom="column">
                  <wp:posOffset>2193925</wp:posOffset>
                </wp:positionH>
                <wp:positionV relativeFrom="paragraph">
                  <wp:posOffset>200660</wp:posOffset>
                </wp:positionV>
                <wp:extent cx="1708785" cy="635"/>
                <wp:effectExtent l="0" t="0" r="5715" b="18415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7179" w:rsidRPr="00CC595A" w:rsidRDefault="00CB7179" w:rsidP="00CC595A">
                            <w:pPr>
                              <w:pStyle w:val="af1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1" w:name="_Ref481928578"/>
                            <w:r w:rsidRPr="00CC595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Риc. </w:t>
                            </w:r>
                            <w:r w:rsidRPr="00CC595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C595A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C595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CC595A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CC595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1"/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Заделка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99D13B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172.75pt;margin-top:15.8pt;width:134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" stroked="f">
                <v:textbox style="mso-fit-shape-to-text:t" inset="0,0,0,0">
                  <w:txbxContent>
                    <w:p w:rsidR="00CB7179" w:rsidRPr="00CC595A" w:rsidRDefault="00CB7179" w:rsidP="00CC595A">
                      <w:pPr>
                        <w:pStyle w:val="af1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2" w:name="_Ref481928578"/>
                      <w:r w:rsidRPr="00CC595A">
                        <w:rPr>
                          <w:color w:val="auto"/>
                          <w:sz w:val="24"/>
                          <w:szCs w:val="24"/>
                        </w:rPr>
                        <w:t xml:space="preserve">Риc. </w:t>
                      </w:r>
                      <w:r w:rsidRPr="00CC595A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C595A">
                        <w:rPr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C595A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CC595A">
                        <w:rPr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CC595A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2"/>
                      <w:r>
                        <w:rPr>
                          <w:color w:val="auto"/>
                          <w:sz w:val="24"/>
                          <w:szCs w:val="24"/>
                        </w:rPr>
                        <w:t xml:space="preserve"> Заделка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C595A" w:rsidRDefault="00CC595A" w:rsidP="009A718F"/>
    <w:p w:rsidR="00CC595A" w:rsidRDefault="00CC595A" w:rsidP="009A718F"/>
    <w:p w:rsidR="00CC595A" w:rsidRDefault="00CC595A" w:rsidP="001069A3">
      <w:pPr>
        <w:spacing w:line="360" w:lineRule="auto"/>
        <w:jc w:val="both"/>
      </w:pPr>
      <w:r>
        <w:t xml:space="preserve">На </w:t>
      </w:r>
      <w:r>
        <w:fldChar w:fldCharType="begin"/>
      </w:r>
      <w:r>
        <w:instrText xml:space="preserve"> REF _Ref481928578 \h </w:instrText>
      </w:r>
      <w:r>
        <w:fldChar w:fldCharType="separate"/>
      </w:r>
      <w:r w:rsidRPr="00CC595A">
        <w:rPr>
          <w:sz w:val="24"/>
          <w:szCs w:val="24"/>
        </w:rPr>
        <w:t xml:space="preserve">Риc. </w:t>
      </w:r>
      <w:r w:rsidRPr="00CC595A">
        <w:rPr>
          <w:noProof/>
          <w:sz w:val="24"/>
          <w:szCs w:val="24"/>
        </w:rPr>
        <w:t>2</w:t>
      </w:r>
      <w:r>
        <w:fldChar w:fldCharType="end"/>
      </w:r>
      <w:r>
        <w:t xml:space="preserve"> схематично изображено, как заделка выглядит на глобальной матрице жесткости и правой части. Алгоритмически для </w:t>
      </w:r>
      <w:r>
        <w:rPr>
          <w:lang w:val="en-US"/>
        </w:rPr>
        <w:t>k</w:t>
      </w:r>
      <w:r>
        <w:t xml:space="preserve">-го </w:t>
      </w:r>
      <w:r w:rsidR="002A79D8">
        <w:t>узла это происходит так:</w:t>
      </w:r>
    </w:p>
    <w:p w:rsidR="002A79D8" w:rsidRDefault="002A79D8" w:rsidP="00704639">
      <w:pPr>
        <w:pStyle w:val="af2"/>
        <w:numPr>
          <w:ilvl w:val="0"/>
          <w:numId w:val="2"/>
        </w:numPr>
        <w:spacing w:line="360" w:lineRule="auto"/>
      </w:pPr>
      <w:r>
        <w:t>В векторе правой части</w:t>
      </w:r>
      <w:r w:rsidRPr="002A79D8"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>
        <w:t xml:space="preserve"> (действующие силы) </w:t>
      </w:r>
      <w:r w:rsidR="001069A3">
        <w:t>установить</w:t>
      </w:r>
      <w:r>
        <w:t xml:space="preserve"> на </w:t>
      </w:r>
      <w:r>
        <w:rPr>
          <w:lang w:val="en-US"/>
        </w:rPr>
        <w:t>k</w:t>
      </w:r>
      <w:r w:rsidRPr="002A79D8">
        <w:t>-</w:t>
      </w:r>
      <w:r>
        <w:t>е место граничные условия, получающиеся из действующих сил</w:t>
      </w:r>
    </w:p>
    <w:p w:rsidR="002A79D8" w:rsidRDefault="002A79D8" w:rsidP="00704639">
      <w:pPr>
        <w:pStyle w:val="af2"/>
        <w:numPr>
          <w:ilvl w:val="0"/>
          <w:numId w:val="2"/>
        </w:numPr>
        <w:spacing w:line="360" w:lineRule="auto"/>
      </w:pPr>
      <w:r>
        <w:t>В глобальной матрице жесткости</w:t>
      </w:r>
      <w:r w:rsidR="001069A3">
        <w:t xml:space="preserve"> элемент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kk</m:t>
            </m:r>
          </m:sub>
        </m:sSub>
        <m:r>
          <w:rPr>
            <w:rFonts w:ascii="Cambria Math" w:hAnsi="Cambria Math"/>
          </w:rPr>
          <m:t>=1</m:t>
        </m:r>
      </m:oMath>
    </w:p>
    <w:p w:rsidR="002A79D8" w:rsidRDefault="002A79D8" w:rsidP="00704639">
      <w:pPr>
        <w:pStyle w:val="af2"/>
        <w:numPr>
          <w:ilvl w:val="0"/>
          <w:numId w:val="2"/>
        </w:numPr>
        <w:spacing w:line="360" w:lineRule="auto"/>
      </w:pPr>
      <w:r>
        <w:t>Про</w:t>
      </w:r>
      <w:r w:rsidR="001069A3">
        <w:t>йти</w:t>
      </w:r>
      <w:r>
        <w:t xml:space="preserve"> по всему вектору правой части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kj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9D8">
        <w:t xml:space="preserve">, </w:t>
      </w:r>
      <m:oMath>
        <m:r>
          <w:rPr>
            <w:rFonts w:ascii="Cambria Math" w:hAnsi="Cambria Math"/>
          </w:rPr>
          <m:t>j=1, …,n</m:t>
        </m:r>
      </m:oMath>
      <w:r w:rsidRPr="002A79D8">
        <w:t xml:space="preserve">, </w:t>
      </w:r>
      <w:r>
        <w:t xml:space="preserve">где </w:t>
      </w:r>
      <w:r>
        <w:rPr>
          <w:lang w:val="en-US"/>
        </w:rPr>
        <w:t>n</w:t>
      </w:r>
      <w:r w:rsidRPr="002A79D8">
        <w:t xml:space="preserve"> </w:t>
      </w:r>
      <w:r>
        <w:t>–</w:t>
      </w:r>
      <w:r w:rsidRPr="002A79D8">
        <w:t xml:space="preserve"> </w:t>
      </w:r>
      <w:r>
        <w:t>число строк матрицы</w:t>
      </w:r>
    </w:p>
    <w:p w:rsidR="002A79D8" w:rsidRDefault="002A79D8" w:rsidP="00704639">
      <w:pPr>
        <w:pStyle w:val="af2"/>
        <w:numPr>
          <w:ilvl w:val="0"/>
          <w:numId w:val="2"/>
        </w:numPr>
        <w:spacing w:line="360" w:lineRule="auto"/>
      </w:pPr>
      <w:r>
        <w:t>Занул</w:t>
      </w:r>
      <w:r w:rsidR="001069A3">
        <w:t>ить</w:t>
      </w:r>
      <w:r>
        <w:t xml:space="preserve"> </w:t>
      </w:r>
      <w:r>
        <w:rPr>
          <w:lang w:val="en-US"/>
        </w:rPr>
        <w:t>k</w:t>
      </w:r>
      <w:r w:rsidRPr="002A79D8">
        <w:t>-</w:t>
      </w:r>
      <w:r>
        <w:t xml:space="preserve">ую строку и столбец, оставив только </w:t>
      </w:r>
      <w:r w:rsidR="001069A3">
        <w:t>единицу</w:t>
      </w:r>
      <w:r>
        <w:t xml:space="preserve"> на диагонали</w:t>
      </w:r>
    </w:p>
    <w:p w:rsidR="00704639" w:rsidRDefault="001903E7" w:rsidP="00704639">
      <w:pPr>
        <w:pStyle w:val="af2"/>
        <w:numPr>
          <w:ilvl w:val="0"/>
          <w:numId w:val="2"/>
        </w:numPr>
        <w:spacing w:line="360" w:lineRule="auto"/>
      </w:pPr>
      <w:r>
        <w:t>После</w:t>
      </w:r>
      <w:r w:rsidR="00D72519">
        <w:t xml:space="preserve"> выполнения</w:t>
      </w:r>
      <w:r>
        <w:t xml:space="preserve"> пунктов 1-4 </w:t>
      </w:r>
      <w:r w:rsidR="00EC7B5B">
        <w:t>получился</w:t>
      </w:r>
      <w:r w:rsidR="00704639">
        <w:t xml:space="preserve"> запрет </w:t>
      </w:r>
      <w:r w:rsidR="001069A3">
        <w:t>перемещения</w:t>
      </w:r>
      <w:r w:rsidR="00704639">
        <w:t xml:space="preserve"> по оси </w:t>
      </w:r>
      <w:r w:rsidR="00704639">
        <w:rPr>
          <w:lang w:val="en-US"/>
        </w:rPr>
        <w:t>OX</w:t>
      </w:r>
      <w:r w:rsidR="00704639">
        <w:t>. Повтор</w:t>
      </w:r>
      <w:r w:rsidR="001069A3">
        <w:t>ить</w:t>
      </w:r>
      <w:r w:rsidR="00704639">
        <w:t xml:space="preserve"> для </w:t>
      </w:r>
      <w:r w:rsidR="00704639">
        <w:rPr>
          <w:lang w:val="en-US"/>
        </w:rPr>
        <w:t>k</w:t>
      </w:r>
      <w:r w:rsidR="00704639" w:rsidRPr="00704639">
        <w:t xml:space="preserve">+1 </w:t>
      </w:r>
      <w:r w:rsidR="00704639">
        <w:t xml:space="preserve">строки, чтобы получить запрет на </w:t>
      </w:r>
      <w:r w:rsidR="001069A3">
        <w:t>перемещение</w:t>
      </w:r>
      <w:r w:rsidR="00704639">
        <w:t xml:space="preserve"> по оси </w:t>
      </w:r>
      <w:r w:rsidR="00704639">
        <w:rPr>
          <w:lang w:val="en-US"/>
        </w:rPr>
        <w:t>OY</w:t>
      </w:r>
      <w:r w:rsidR="00704639">
        <w:t>.</w:t>
      </w:r>
    </w:p>
    <w:p w:rsidR="00704639" w:rsidRDefault="00704639" w:rsidP="001069A3">
      <w:pPr>
        <w:spacing w:line="360" w:lineRule="auto"/>
        <w:jc w:val="both"/>
      </w:pPr>
      <w:r>
        <w:t xml:space="preserve">В общем случае, после внесения всех граничных условий, нам остается только решить СЛАУ </w:t>
      </w:r>
      <m:oMath>
        <m:r>
          <w:rPr>
            <w:rFonts w:ascii="Cambria Math" w:hAnsi="Cambria Math"/>
          </w:rPr>
          <m:t>K*V=F</m:t>
        </m:r>
      </m:oMath>
      <w:r w:rsidR="002B05D4" w:rsidRPr="002B05D4">
        <w:t xml:space="preserve">, </w:t>
      </w:r>
      <w:r w:rsidR="002B05D4">
        <w:t xml:space="preserve">где </w:t>
      </w:r>
      <w:r w:rsidR="002B05D4">
        <w:softHyphen/>
      </w:r>
      <m:oMath>
        <m:r>
          <w:rPr>
            <w:rFonts w:ascii="Cambria Math" w:hAnsi="Cambria Math"/>
          </w:rPr>
          <m:t>V</m:t>
        </m:r>
      </m:oMath>
      <w:r w:rsidR="002B05D4" w:rsidRPr="002B05D4">
        <w:t xml:space="preserve"> </w:t>
      </w:r>
      <w:r w:rsidR="002B05D4">
        <w:t>–</w:t>
      </w:r>
      <w:r w:rsidR="002B05D4" w:rsidRPr="002B05D4">
        <w:t xml:space="preserve"> </w:t>
      </w:r>
      <w:r w:rsidR="002B05D4">
        <w:t>искомый вектор скоростей узлов.</w:t>
      </w:r>
    </w:p>
    <w:p w:rsidR="0041603B" w:rsidRDefault="0041603B" w:rsidP="001069A3">
      <w:pPr>
        <w:spacing w:line="360" w:lineRule="auto"/>
        <w:jc w:val="both"/>
      </w:pPr>
      <w:r>
        <w:t xml:space="preserve">В </w:t>
      </w:r>
      <w:r>
        <w:rPr>
          <w:lang w:val="en-US"/>
        </w:rPr>
        <w:t>EMMA</w:t>
      </w:r>
      <w:r w:rsidRPr="0041603B">
        <w:t xml:space="preserve"> </w:t>
      </w:r>
      <w:r>
        <w:t>решение СЛАУ осуществляется методом Гаусса: приведением матрицы к ступенчатому виду и нахождением решений обратным ходом.</w:t>
      </w:r>
      <w:r w:rsidR="00EB66F0">
        <w:t xml:space="preserve"> </w:t>
      </w:r>
    </w:p>
    <w:p w:rsidR="001069A3" w:rsidRDefault="001069A3" w:rsidP="001069A3">
      <w:pPr>
        <w:spacing w:line="360" w:lineRule="auto"/>
        <w:jc w:val="both"/>
      </w:pPr>
    </w:p>
    <w:p w:rsidR="001069A3" w:rsidRDefault="001069A3" w:rsidP="001069A3">
      <w:pPr>
        <w:spacing w:line="360" w:lineRule="auto"/>
        <w:jc w:val="both"/>
      </w:pPr>
    </w:p>
    <w:p w:rsidR="001069A3" w:rsidRPr="0041603B" w:rsidRDefault="001069A3" w:rsidP="001069A3">
      <w:pPr>
        <w:spacing w:line="360" w:lineRule="auto"/>
        <w:jc w:val="both"/>
      </w:pPr>
    </w:p>
    <w:p w:rsidR="0041603B" w:rsidRDefault="00E476E1" w:rsidP="00E476E1">
      <w:pPr>
        <w:pStyle w:val="2"/>
      </w:pPr>
      <w:bookmarkStart w:id="23" w:name="_Toc482042517"/>
      <w:r>
        <w:rPr>
          <w:lang w:val="en-US"/>
        </w:rPr>
        <w:t>EMMA</w:t>
      </w:r>
      <w:r w:rsidRPr="00E476E1">
        <w:t xml:space="preserve">. </w:t>
      </w:r>
      <w:r>
        <w:t>Контактное взаимодействие с инструментами. Трение скольжения.</w:t>
      </w:r>
      <w:bookmarkEnd w:id="23"/>
    </w:p>
    <w:p w:rsidR="001069A3" w:rsidRPr="001069A3" w:rsidRDefault="001069A3" w:rsidP="001069A3"/>
    <w:p w:rsidR="00CC595A" w:rsidRDefault="004761ED" w:rsidP="001069A3">
      <w:pPr>
        <w:spacing w:line="360" w:lineRule="auto"/>
        <w:jc w:val="both"/>
      </w:pPr>
      <w:r>
        <w:t xml:space="preserve">В </w:t>
      </w:r>
      <w:r>
        <w:rPr>
          <w:lang w:val="en-US"/>
        </w:rPr>
        <w:t>EMMA</w:t>
      </w:r>
      <w:r w:rsidRPr="004761ED">
        <w:t xml:space="preserve"> </w:t>
      </w:r>
      <w:r>
        <w:t xml:space="preserve">была реализована возможность задавать коэффициент трения на каждом из инструментов во время создания нового проекта. </w:t>
      </w:r>
      <w:r w:rsidR="001069A3">
        <w:t>Эти коэффициенты</w:t>
      </w:r>
      <w:r w:rsidR="00EB66F0">
        <w:t xml:space="preserve"> буд</w:t>
      </w:r>
      <w:r w:rsidR="001069A3">
        <w:t>у</w:t>
      </w:r>
      <w:r w:rsidR="00EB66F0">
        <w:t xml:space="preserve">т </w:t>
      </w:r>
      <w:r w:rsidR="00EB66F0">
        <w:lastRenderedPageBreak/>
        <w:t>использован</w:t>
      </w:r>
      <w:r w:rsidR="001069A3">
        <w:t>ы для расчета сил</w:t>
      </w:r>
      <w:r w:rsidR="00EB66F0">
        <w:t xml:space="preserve"> трения</w:t>
      </w:r>
      <w:r w:rsidR="001069A3">
        <w:t xml:space="preserve"> между узлами конечноэлементной сетки и линиями инструмента</w:t>
      </w:r>
      <w:r w:rsidR="00EB66F0">
        <w:t>.</w:t>
      </w:r>
    </w:p>
    <w:p w:rsidR="00EB66F0" w:rsidRDefault="00EB66F0" w:rsidP="001069A3">
      <w:pPr>
        <w:spacing w:line="360" w:lineRule="auto"/>
        <w:jc w:val="both"/>
      </w:pPr>
      <w:r>
        <w:t>В ходе самих расчетов на каждом шаге осуществляется проверка принадлежности граничных узлов инструменту. Это было реализовано по классическому методу проверки принадлежности точки фигуре: из точки выпускается луч и производится подсчет пересечений этого луча с отрезками, образующими стороны фигуры</w:t>
      </w:r>
      <w:r w:rsidR="001069A3">
        <w:t xml:space="preserve">. Этот метод </w:t>
      </w:r>
      <w:r>
        <w:t>работает и для невыпуклых фигур без самопересечений</w:t>
      </w:r>
      <w:r w:rsidR="001069A3">
        <w:t>. Листинг реализации этого метода приведен в Приложении.</w:t>
      </w:r>
      <w:r>
        <w:rPr>
          <w:color w:val="FF0000"/>
        </w:rPr>
        <w:t xml:space="preserve"> </w:t>
      </w:r>
      <w:r>
        <w:t>Если узел принадлежит инструменту, то</w:t>
      </w:r>
      <w:r w:rsidR="001069A3">
        <w:t xml:space="preserve"> на соответствующей линии инструмента</w:t>
      </w:r>
      <w:r>
        <w:t xml:space="preserve"> проверяется коэффициент трения. Если пользователь задал его равным </w:t>
      </w:r>
      <w:r w:rsidR="001069A3">
        <w:t>единице</w:t>
      </w:r>
      <w:r>
        <w:t>, то считается</w:t>
      </w:r>
      <w:r w:rsidR="001069A3">
        <w:t>, что для узла задано граничное условие типа «прилипание», в следствие чего он движется вместе с инструментом.</w:t>
      </w:r>
      <w:r w:rsidR="00DE21EF">
        <w:t xml:space="preserve"> Если же </w:t>
      </w:r>
      <w:r w:rsidR="001069A3">
        <w:t>коэффициент трения</w:t>
      </w:r>
      <w:r w:rsidR="00DE21EF">
        <w:t xml:space="preserve"> меньше единицы, то производится расчет силы трения.</w:t>
      </w:r>
    </w:p>
    <w:p w:rsidR="00DE21EF" w:rsidRDefault="00DE21EF" w:rsidP="001069A3">
      <w:pPr>
        <w:spacing w:line="360" w:lineRule="auto"/>
        <w:jc w:val="both"/>
      </w:pPr>
      <w:r>
        <w:t>Для того, чтобы понять направление силы трения и движения узла, необходимо получить касательную к инструменту. Для этого</w:t>
      </w:r>
      <w:r w:rsidR="00FD5CBF">
        <w:t xml:space="preserve"> нужно</w:t>
      </w:r>
      <w:r>
        <w:t xml:space="preserve"> </w:t>
      </w:r>
      <w:r w:rsidR="00FD5CBF">
        <w:t>с</w:t>
      </w:r>
      <w:r>
        <w:t>проецир</w:t>
      </w:r>
      <w:r w:rsidR="00FD5CBF">
        <w:t>овать узел на инструмент и найти</w:t>
      </w:r>
      <w:r>
        <w:t xml:space="preserve"> угол между проекцией и ближайшим узлом инструмента. Это и будет угол наклона </w:t>
      </w:r>
      <m:oMath>
        <m:r>
          <w:rPr>
            <w:rFonts w:ascii="Cambria Math" w:hAnsi="Cambria Math"/>
          </w:rPr>
          <m:t>α</m:t>
        </m:r>
      </m:oMath>
      <w:r>
        <w:t xml:space="preserve"> искомой касательной. И вдоль этой касательной мы</w:t>
      </w:r>
      <w:r w:rsidR="00114C96">
        <w:t xml:space="preserve"> позже</w:t>
      </w:r>
      <w:r>
        <w:t xml:space="preserve"> зададим симметрию по оси </w:t>
      </w:r>
      <w:r>
        <w:rPr>
          <w:lang w:val="en-US"/>
        </w:rPr>
        <w:t>OX</w:t>
      </w:r>
      <w:r w:rsidRPr="00DE21EF">
        <w:t xml:space="preserve"> </w:t>
      </w:r>
      <w:r>
        <w:t xml:space="preserve">повернутой на </w:t>
      </w:r>
      <m:oMath>
        <m:r>
          <w:rPr>
            <w:rFonts w:ascii="Cambria Math" w:hAnsi="Cambria Math"/>
          </w:rPr>
          <m:t>α</m:t>
        </m:r>
      </m:oMath>
      <w:r w:rsidR="00310E61" w:rsidRPr="00310E61">
        <w:t xml:space="preserve">. </w:t>
      </w:r>
      <w:r w:rsidR="00310E61">
        <w:t xml:space="preserve">Но если инструмент находится в движении, то необходимо спроецировать эту скорость в повернутой системе координат, иначе мы потеряем это внешнее воздействие. Это преобразование получается по простой формуле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 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(α)</m:t>
        </m:r>
      </m:oMath>
      <w:r w:rsidR="00310E61" w:rsidRPr="00310E61">
        <w:t xml:space="preserve">. </w:t>
      </w:r>
      <w:r w:rsidR="00310E61">
        <w:t xml:space="preserve">Тогда получается, что движение узла в повернутой системе координат задается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310E61" w:rsidRPr="00310E61">
        <w:t xml:space="preserve"> </w:t>
      </w:r>
      <w:r w:rsidR="00310E61">
        <w:t xml:space="preserve">по оси </w:t>
      </w:r>
      <w:r w:rsidR="00310E61">
        <w:rPr>
          <w:lang w:val="en-US"/>
        </w:rPr>
        <w:t>OY</w:t>
      </w:r>
      <w:r w:rsidR="00310E61" w:rsidRPr="00310E61">
        <w:t xml:space="preserve"> </w:t>
      </w:r>
      <w:r w:rsidR="00310E61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трения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10E61">
        <w:t xml:space="preserve"> по оси </w:t>
      </w:r>
      <w:r w:rsidR="00310E61">
        <w:rPr>
          <w:lang w:val="en-US"/>
        </w:rPr>
        <w:t>OX</w:t>
      </w:r>
      <w:r w:rsidR="00310E61" w:rsidRPr="00310E61">
        <w:t>.</w:t>
      </w:r>
    </w:p>
    <w:p w:rsidR="007C1925" w:rsidRPr="00151DBE" w:rsidRDefault="007C1925" w:rsidP="00FD5CBF">
      <w:pPr>
        <w:spacing w:line="360" w:lineRule="auto"/>
        <w:jc w:val="both"/>
      </w:pPr>
      <w:r>
        <w:t xml:space="preserve">Ровно так и вносятся эти граничные условия на этом узле в вектор правой части. Но поскольку в ней все происходит в повернутой системе координат, необходимо повернуть и соответствующие строки и столбцы глобальной матрицы жесткости. При этом получается, что элементы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kk+1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k+1k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k+1k+1</m:t>
            </m:r>
          </m:sub>
        </m:sSub>
      </m:oMath>
      <w:r w:rsidRPr="007C1925">
        <w:t xml:space="preserve"> </w:t>
      </w:r>
      <w:r>
        <w:t>поворачиваются два раза. Для самих столбцов и строк производится стандартное</w:t>
      </w:r>
      <w:r w:rsidR="0022372D">
        <w:t xml:space="preserve"> умножение на матрицу </w:t>
      </w:r>
      <w:r w:rsidR="0022372D">
        <w:lastRenderedPageBreak/>
        <w:t xml:space="preserve">поворота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⁡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(α)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(α)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(α)</m:t>
                  </m:r>
                </m:e>
              </m:mr>
            </m:m>
          </m:e>
        </m:d>
      </m:oMath>
      <w:r w:rsidR="0022372D" w:rsidRPr="0022372D">
        <w:t xml:space="preserve"> </w:t>
      </w:r>
      <w:r w:rsidR="0022372D">
        <w:t>, а для элементов на пересечении считается по формулам</w:t>
      </w:r>
      <w:r w:rsidR="00151DBE" w:rsidRPr="00151DBE">
        <w:t xml:space="preserve"> (10)</w:t>
      </w:r>
    </w:p>
    <w:p w:rsidR="0022372D" w:rsidRPr="0022372D" w:rsidRDefault="00CB7179" w:rsidP="00310E61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d>
                </m:e>
              </m:func>
            </m:e>
            <m:sup/>
          </m:sSup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kk+1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k+1k+1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</w:rPr>
                <m:t>(α)</m:t>
              </m:r>
            </m:e>
          </m:func>
        </m:oMath>
      </m:oMathPara>
    </w:p>
    <w:p w:rsidR="0022372D" w:rsidRPr="00151DBE" w:rsidRDefault="00CB7179" w:rsidP="00084290">
      <w:pPr>
        <w:pStyle w:val="af1"/>
        <w:rPr>
          <w:i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kk+1</m:t>
            </m:r>
          </m:sub>
        </m:sSub>
        <m:r>
          <w:rPr>
            <w:rFonts w:ascii="Cambria Math" w:hAnsi="Cambria Math"/>
            <w:color w:val="auto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k+1k+1</m:t>
                </m:r>
              </m:sub>
            </m:sSub>
            <m:r>
              <w:rPr>
                <w:rFonts w:ascii="Cambria Math" w:hAnsi="Cambria Math"/>
                <w:color w:val="auto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kk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color w:val="auto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α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color w:val="auto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α</m:t>
                </m:r>
              </m:e>
            </m:d>
          </m:e>
        </m:func>
        <m:r>
          <w:rPr>
            <w:rFonts w:ascii="Cambria Math" w:hAnsi="Cambria Math"/>
            <w:color w:val="auto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kk+1</m:t>
            </m:r>
          </m:sub>
        </m:sSub>
        <m:r>
          <w:rPr>
            <w:rFonts w:ascii="Cambria Math" w:hAnsi="Cambria Math"/>
            <w:color w:val="auto"/>
            <w:sz w:val="28"/>
            <w:szCs w:val="28"/>
          </w:rPr>
          <m:t>(</m:t>
        </m:r>
        <m:func>
          <m:func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color w:val="auto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cos</m:t>
                </m:r>
              </m:e>
              <m: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α</m:t>
                </m:r>
              </m:e>
            </m:d>
          </m:e>
        </m:func>
        <m:r>
          <w:rPr>
            <w:rFonts w:ascii="Cambria Math" w:hAnsi="Cambria Math"/>
            <w:color w:val="auto"/>
            <w:sz w:val="28"/>
            <w:szCs w:val="28"/>
          </w:rPr>
          <m:t xml:space="preserve">- </m:t>
        </m:r>
        <m:func>
          <m:func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sin</m:t>
                </m:r>
                <m:ctrlPr>
                  <w:rPr>
                    <w:rFonts w:ascii="Cambria Math" w:hAnsi="Cambria Math"/>
                    <w:color w:val="auto"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2</m:t>
                </m:r>
                <m:ctrlPr>
                  <w:rPr>
                    <w:rFonts w:ascii="Cambria Math" w:hAnsi="Cambria Math"/>
                    <w:color w:val="auto"/>
                    <w:sz w:val="28"/>
                    <w:szCs w:val="28"/>
                  </w:rPr>
                </m:ctrlPr>
              </m:sup>
            </m:sSup>
          </m:fName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(α)</m:t>
            </m:r>
          </m:e>
        </m:func>
        <m:r>
          <w:rPr>
            <w:rFonts w:ascii="Cambria Math" w:hAnsi="Cambria Math"/>
            <w:color w:val="auto"/>
            <w:sz w:val="28"/>
            <w:szCs w:val="28"/>
          </w:rPr>
          <m:t>)</m:t>
        </m:r>
      </m:oMath>
      <w:r w:rsidR="00151DBE">
        <w:rPr>
          <w:i w:val="0"/>
          <w:color w:val="auto"/>
          <w:sz w:val="28"/>
          <w:szCs w:val="28"/>
        </w:rPr>
        <w:tab/>
      </w:r>
      <w:r w:rsidR="00151DBE" w:rsidRPr="00151DBE">
        <w:rPr>
          <w:i w:val="0"/>
          <w:color w:val="auto"/>
          <w:sz w:val="28"/>
          <w:szCs w:val="28"/>
        </w:rPr>
        <w:t>(</w:t>
      </w:r>
      <w:r w:rsidR="00084290" w:rsidRPr="00084290">
        <w:rPr>
          <w:i w:val="0"/>
          <w:color w:val="auto"/>
          <w:sz w:val="28"/>
          <w:szCs w:val="28"/>
        </w:rPr>
        <w:fldChar w:fldCharType="begin"/>
      </w:r>
      <m:oMath>
        <m:r>
          <w:rPr>
            <w:rFonts w:ascii="Cambria Math" w:hAnsi="Cambria Math"/>
            <w:color w:val="auto"/>
            <w:sz w:val="28"/>
            <w:szCs w:val="28"/>
          </w:rPr>
          <m:t xml:space="preserve"> SEQ Формула \* ARABIC </m:t>
        </m:r>
      </m:oMath>
      <w:r w:rsidR="00084290" w:rsidRPr="00084290">
        <w:rPr>
          <w:i w:val="0"/>
          <w:color w:val="auto"/>
          <w:sz w:val="28"/>
          <w:szCs w:val="28"/>
        </w:rPr>
        <w:fldChar w:fldCharType="separate"/>
      </w:r>
      <m:oMath>
        <m:r>
          <w:rPr>
            <w:rFonts w:ascii="Cambria Math" w:hAnsi="Cambria Math"/>
            <w:noProof/>
            <w:color w:val="auto"/>
            <w:sz w:val="28"/>
            <w:szCs w:val="28"/>
          </w:rPr>
          <m:t>10</m:t>
        </m:r>
      </m:oMath>
      <w:r w:rsidR="00084290" w:rsidRPr="00084290">
        <w:rPr>
          <w:i w:val="0"/>
          <w:color w:val="auto"/>
          <w:sz w:val="28"/>
          <w:szCs w:val="28"/>
        </w:rPr>
        <w:fldChar w:fldCharType="end"/>
      </w:r>
      <w:r w:rsidR="00151DBE" w:rsidRPr="00151DBE">
        <w:rPr>
          <w:i w:val="0"/>
          <w:color w:val="auto"/>
          <w:sz w:val="28"/>
          <w:szCs w:val="28"/>
        </w:rPr>
        <w:t>)</w:t>
      </w:r>
    </w:p>
    <w:p w:rsidR="00CC595A" w:rsidRDefault="00CB7179" w:rsidP="009A718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k+1k+1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k+1k+1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- 2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kk+1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kk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r>
                <w:rPr>
                  <w:rFonts w:ascii="Cambria Math" w:hAnsi="Cambria Math"/>
                </w:rPr>
                <m:t>(α)</m:t>
              </m:r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:rsidR="00CC595A" w:rsidRDefault="00CC595A" w:rsidP="009A718F"/>
    <w:p w:rsidR="00CC595A" w:rsidRDefault="00CC595A" w:rsidP="009A718F"/>
    <w:p w:rsidR="00CC595A" w:rsidRPr="00114C96" w:rsidRDefault="00114C96" w:rsidP="00FD5CBF">
      <w:pPr>
        <w:spacing w:line="360" w:lineRule="auto"/>
        <w:jc w:val="both"/>
      </w:pPr>
      <w:r>
        <w:t xml:space="preserve">И так для всех узлов. После этого задается симметрия по оси </w:t>
      </w:r>
      <w:r>
        <w:rPr>
          <w:lang w:val="en-US"/>
        </w:rPr>
        <w:t>OX</w:t>
      </w:r>
      <w:r>
        <w:t xml:space="preserve">, методом описанным в параграфе </w:t>
      </w:r>
      <w:r>
        <w:fldChar w:fldCharType="begin"/>
      </w:r>
      <w:r>
        <w:instrText xml:space="preserve"> REF _Ref481943809 \r \h </w:instrText>
      </w:r>
      <w:r>
        <w:fldChar w:fldCharType="separate"/>
      </w:r>
      <w:r>
        <w:t>1.5</w:t>
      </w:r>
      <w:r>
        <w:fldChar w:fldCharType="end"/>
      </w:r>
      <w:r>
        <w:t xml:space="preserve"> и система решается по методу Гаусса. После этого нужно не забыт повернуть правую часть назад на </w:t>
      </w:r>
      <m:oMath>
        <m:r>
          <w:rPr>
            <w:rFonts w:ascii="Cambria Math" w:hAnsi="Cambria Math"/>
          </w:rPr>
          <m:t>-α</m:t>
        </m:r>
      </m:oMath>
      <w:r w:rsidRPr="00114C96">
        <w:t>.</w:t>
      </w:r>
    </w:p>
    <w:p w:rsidR="00114C96" w:rsidRDefault="00390313" w:rsidP="00390313">
      <w:pPr>
        <w:pStyle w:val="2"/>
      </w:pPr>
      <w:bookmarkStart w:id="24" w:name="_Toc482042518"/>
      <w:r>
        <w:t>Некоторые расчеты с реализованным контактным взаимодействием</w:t>
      </w:r>
      <w:bookmarkEnd w:id="24"/>
    </w:p>
    <w:p w:rsidR="00FD5CBF" w:rsidRPr="00FD5CBF" w:rsidRDefault="00FD5CBF" w:rsidP="00FD5CBF"/>
    <w:p w:rsidR="00CC595A" w:rsidRDefault="00390313" w:rsidP="00FD5CBF">
      <w:pPr>
        <w:spacing w:line="360" w:lineRule="auto"/>
        <w:jc w:val="both"/>
      </w:pPr>
      <w:r>
        <w:t xml:space="preserve">Первой была проведена серия расчетов по формовке в цилиндрическую матрицу, варьируя радиус скругления от 1 до 9. Кроме этого ничего не изменялось: толщина заготовки </w:t>
      </w:r>
      <w:r w:rsidRPr="00390313">
        <w:t>1</w:t>
      </w:r>
      <w:r>
        <w:t xml:space="preserve">мм, длина 50 мм, давление 0.4 МПа, свойства материала </w:t>
      </w:r>
      <w:r>
        <w:rPr>
          <w:lang w:val="en-US"/>
        </w:rPr>
        <w:t>K</w:t>
      </w:r>
      <w:r w:rsidRPr="00390313">
        <w:t xml:space="preserve"> = 155.7, </w:t>
      </w:r>
      <w:r>
        <w:rPr>
          <w:lang w:val="en-US"/>
        </w:rPr>
        <w:t>m</w:t>
      </w:r>
      <w:r w:rsidRPr="00390313">
        <w:t xml:space="preserve"> = </w:t>
      </w:r>
      <w:r w:rsidRPr="00E277EF">
        <w:t>0.265</w:t>
      </w:r>
      <w:r w:rsidR="00E277EF" w:rsidRPr="00E277EF">
        <w:t xml:space="preserve"> </w:t>
      </w:r>
      <w:sdt>
        <w:sdtPr>
          <w:id w:val="-1544823507"/>
          <w:citation/>
        </w:sdtPr>
        <w:sdtContent>
          <w:r w:rsidR="00E277EF">
            <w:fldChar w:fldCharType="begin"/>
          </w:r>
          <w:r w:rsidR="00E277EF" w:rsidRPr="00E277EF">
            <w:instrText xml:space="preserve"> </w:instrText>
          </w:r>
          <w:r w:rsidR="00E277EF">
            <w:rPr>
              <w:lang w:val="en-US"/>
            </w:rPr>
            <w:instrText>CITATION</w:instrText>
          </w:r>
          <w:r w:rsidR="00E277EF" w:rsidRPr="00E277EF">
            <w:instrText xml:space="preserve"> </w:instrText>
          </w:r>
          <w:r w:rsidR="00E277EF">
            <w:rPr>
              <w:lang w:val="en-US"/>
            </w:rPr>
            <w:instrText>SAA</w:instrText>
          </w:r>
          <w:r w:rsidR="00E277EF" w:rsidRPr="00E277EF">
            <w:instrText>14 \</w:instrText>
          </w:r>
          <w:r w:rsidR="00E277EF">
            <w:rPr>
              <w:lang w:val="en-US"/>
            </w:rPr>
            <w:instrText>l</w:instrText>
          </w:r>
          <w:r w:rsidR="00E277EF" w:rsidRPr="00E277EF">
            <w:instrText xml:space="preserve"> 1033 </w:instrText>
          </w:r>
          <w:r w:rsidR="00E277EF">
            <w:fldChar w:fldCharType="separate"/>
          </w:r>
          <w:r w:rsidR="00E17E0F" w:rsidRPr="00E17E0F">
            <w:rPr>
              <w:noProof/>
            </w:rPr>
            <w:t>[8]</w:t>
          </w:r>
          <w:r w:rsidR="00E277EF">
            <w:fldChar w:fldCharType="end"/>
          </w:r>
        </w:sdtContent>
      </w:sdt>
      <w:r w:rsidR="00E277EF" w:rsidRPr="00E277EF">
        <w:t xml:space="preserve">, </w:t>
      </w:r>
      <w:r w:rsidR="00E277EF">
        <w:t>формовка длилась либо 1000 секунд, либо до разрыва.</w:t>
      </w:r>
    </w:p>
    <w:p w:rsidR="00E277EF" w:rsidRDefault="00E277EF" w:rsidP="00FD5CBF">
      <w:pPr>
        <w:spacing w:line="360" w:lineRule="auto"/>
        <w:jc w:val="both"/>
      </w:pPr>
      <w:r>
        <w:t xml:space="preserve">На рис.3 изображено сравнение 9 расчетов. Примечательно, что формовка длилась 1000 с только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≤5</m:t>
        </m:r>
      </m:oMath>
      <w:r>
        <w:t>, в остальных случаях заготовка р</w:t>
      </w:r>
      <w:r w:rsidR="00FD5CBF">
        <w:t>азрушалась</w:t>
      </w:r>
      <w:r>
        <w:t xml:space="preserve"> раньше.</w:t>
      </w:r>
    </w:p>
    <w:p w:rsidR="00E277EF" w:rsidRPr="00E277EF" w:rsidRDefault="00E277EF" w:rsidP="009A718F"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3810</wp:posOffset>
            </wp:positionV>
            <wp:extent cx="7099935" cy="4953000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ingal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595A" w:rsidRPr="00E277EF" w:rsidRDefault="00E277EF" w:rsidP="00E277EF">
      <w:pPr>
        <w:jc w:val="center"/>
        <w:rPr>
          <w:i/>
          <w:sz w:val="24"/>
          <w:szCs w:val="24"/>
        </w:rPr>
      </w:pPr>
      <w:r w:rsidRPr="00E277EF">
        <w:rPr>
          <w:i/>
          <w:sz w:val="24"/>
          <w:szCs w:val="24"/>
        </w:rPr>
        <w:t>Рис.3 Формовка</w:t>
      </w:r>
    </w:p>
    <w:p w:rsidR="00E277EF" w:rsidRPr="000F1910" w:rsidRDefault="000F1910" w:rsidP="00FD5CBF">
      <w:pPr>
        <w:spacing w:line="360" w:lineRule="auto"/>
        <w:jc w:val="both"/>
        <w:rPr>
          <w:szCs w:val="28"/>
        </w:rPr>
      </w:pPr>
      <w:r>
        <w:rPr>
          <w:szCs w:val="28"/>
        </w:rPr>
        <w:t>На</w:t>
      </w:r>
      <w:r w:rsidRPr="000F1910">
        <w:rPr>
          <w:szCs w:val="28"/>
        </w:rPr>
        <w:t xml:space="preserve"> </w:t>
      </w:r>
      <w:r>
        <w:rPr>
          <w:szCs w:val="28"/>
        </w:rPr>
        <w:t>рис</w:t>
      </w:r>
      <w:r w:rsidRPr="000F1910">
        <w:rPr>
          <w:szCs w:val="28"/>
        </w:rPr>
        <w:t xml:space="preserve">. </w:t>
      </w:r>
      <w:r>
        <w:rPr>
          <w:szCs w:val="28"/>
        </w:rPr>
        <w:t xml:space="preserve">4 и рис.5 изображены графики зависимости высоты купола от времени и толщины заготовки от времени, </w:t>
      </w:r>
      <w:r w:rsidR="00FD5CBF">
        <w:rPr>
          <w:szCs w:val="28"/>
        </w:rPr>
        <w:t>экспортированные</w:t>
      </w:r>
      <w:r>
        <w:rPr>
          <w:szCs w:val="28"/>
        </w:rPr>
        <w:t xml:space="preserve"> из </w:t>
      </w:r>
      <w:r>
        <w:rPr>
          <w:szCs w:val="28"/>
          <w:lang w:val="en-US"/>
        </w:rPr>
        <w:t>EMMA</w:t>
      </w:r>
      <w:r>
        <w:rPr>
          <w:szCs w:val="28"/>
        </w:rPr>
        <w:t xml:space="preserve">. </w:t>
      </w:r>
      <w:r w:rsidR="00080B17">
        <w:rPr>
          <w:szCs w:val="28"/>
        </w:rPr>
        <w:t>Соответствие графиков радиусам идет снизу вверх для высот и справа налево для толщин. Также на этих графиках хорошо видно, что некоторые расчеты прервались до тысячной секунды.</w:t>
      </w:r>
    </w:p>
    <w:p w:rsidR="000F1910" w:rsidRPr="000F1910" w:rsidRDefault="000F1910" w:rsidP="00E277EF">
      <w:pPr>
        <w:rPr>
          <w:szCs w:val="28"/>
        </w:rPr>
      </w:pPr>
    </w:p>
    <w:p w:rsidR="00CC595A" w:rsidRPr="000F1910" w:rsidRDefault="00CC595A" w:rsidP="009A718F"/>
    <w:p w:rsidR="00CC595A" w:rsidRPr="000F1910" w:rsidRDefault="00CC595A" w:rsidP="009A718F"/>
    <w:p w:rsidR="00F20B11" w:rsidRPr="000F1910" w:rsidRDefault="00F20B11" w:rsidP="009A718F"/>
    <w:p w:rsidR="00F20B11" w:rsidRPr="000F1910" w:rsidRDefault="00F20B11" w:rsidP="009A718F"/>
    <w:p w:rsidR="00A72349" w:rsidRDefault="00A72349" w:rsidP="009A718F"/>
    <w:p w:rsidR="000F1910" w:rsidRDefault="000F1910" w:rsidP="009A718F"/>
    <w:p w:rsidR="000F1910" w:rsidRDefault="000F1910" w:rsidP="009A718F"/>
    <w:p w:rsidR="000F1910" w:rsidRDefault="000F1910" w:rsidP="009A718F"/>
    <w:p w:rsidR="00FD5CBF" w:rsidRDefault="00FD5CBF" w:rsidP="009A718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-358775</wp:posOffset>
            </wp:positionH>
            <wp:positionV relativeFrom="paragraph">
              <wp:posOffset>3810</wp:posOffset>
            </wp:positionV>
            <wp:extent cx="6845300" cy="3724275"/>
            <wp:effectExtent l="0" t="0" r="0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_T_graph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" t="4205" r="7399" b="2984"/>
                    <a:stretch/>
                  </pic:blipFill>
                  <pic:spPr bwMode="auto">
                    <a:xfrm>
                      <a:off x="0" y="0"/>
                      <a:ext cx="68453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5CBF" w:rsidRDefault="00FD5CBF" w:rsidP="00080B17">
      <w:pPr>
        <w:jc w:val="center"/>
        <w:rPr>
          <w:i/>
          <w:noProof/>
          <w:sz w:val="24"/>
          <w:szCs w:val="24"/>
          <w:lang w:eastAsia="ru-RU"/>
        </w:rPr>
      </w:pPr>
    </w:p>
    <w:p w:rsidR="000F1910" w:rsidRDefault="00FD5CBF" w:rsidP="00080B17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306070</wp:posOffset>
            </wp:positionV>
            <wp:extent cx="7047230" cy="3743325"/>
            <wp:effectExtent l="0" t="0" r="127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_T_graph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4" t="4206" r="6957" b="3584"/>
                    <a:stretch/>
                  </pic:blipFill>
                  <pic:spPr bwMode="auto">
                    <a:xfrm>
                      <a:off x="0" y="0"/>
                      <a:ext cx="704723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B17" w:rsidRPr="00080B17">
        <w:rPr>
          <w:i/>
          <w:sz w:val="24"/>
          <w:szCs w:val="24"/>
        </w:rPr>
        <w:t xml:space="preserve">Рис.4 Графики </w:t>
      </w:r>
      <w:r w:rsidR="00080B17" w:rsidRPr="00080B17">
        <w:rPr>
          <w:i/>
          <w:sz w:val="24"/>
          <w:szCs w:val="24"/>
          <w:lang w:val="en-US"/>
        </w:rPr>
        <w:t>H</w:t>
      </w:r>
      <w:r w:rsidR="00080B17" w:rsidRPr="00080B17">
        <w:rPr>
          <w:i/>
          <w:sz w:val="24"/>
          <w:szCs w:val="24"/>
        </w:rPr>
        <w:t>(</w:t>
      </w:r>
      <w:r w:rsidR="00080B17" w:rsidRPr="00080B17">
        <w:rPr>
          <w:i/>
          <w:sz w:val="24"/>
          <w:szCs w:val="24"/>
          <w:lang w:val="en-US"/>
        </w:rPr>
        <w:t>t</w:t>
      </w:r>
      <w:r w:rsidR="00080B17" w:rsidRPr="00080B17">
        <w:rPr>
          <w:i/>
          <w:sz w:val="24"/>
          <w:szCs w:val="24"/>
        </w:rPr>
        <w:t>) с разными радиусами скруглений</w:t>
      </w:r>
    </w:p>
    <w:p w:rsidR="00FD5CBF" w:rsidRPr="00080B17" w:rsidRDefault="00FD5CBF" w:rsidP="00080B17">
      <w:pPr>
        <w:jc w:val="center"/>
        <w:rPr>
          <w:i/>
          <w:sz w:val="24"/>
          <w:szCs w:val="24"/>
        </w:rPr>
      </w:pPr>
    </w:p>
    <w:p w:rsidR="000F1910" w:rsidRPr="00080B17" w:rsidRDefault="00080B17" w:rsidP="00080B17">
      <w:pPr>
        <w:jc w:val="center"/>
        <w:rPr>
          <w:i/>
          <w:sz w:val="24"/>
          <w:szCs w:val="24"/>
        </w:rPr>
      </w:pPr>
      <w:r w:rsidRPr="00080B17">
        <w:rPr>
          <w:i/>
          <w:sz w:val="24"/>
          <w:szCs w:val="24"/>
        </w:rPr>
        <w:t xml:space="preserve">Рис.5 Графики </w:t>
      </w:r>
      <w:r w:rsidRPr="00080B17">
        <w:rPr>
          <w:i/>
          <w:sz w:val="24"/>
          <w:szCs w:val="24"/>
          <w:lang w:val="en-US"/>
        </w:rPr>
        <w:t>s</w:t>
      </w:r>
      <w:r w:rsidRPr="00080B17">
        <w:rPr>
          <w:i/>
          <w:sz w:val="24"/>
          <w:szCs w:val="24"/>
        </w:rPr>
        <w:t>(</w:t>
      </w:r>
      <w:r w:rsidRPr="00080B17">
        <w:rPr>
          <w:i/>
          <w:sz w:val="24"/>
          <w:szCs w:val="24"/>
          <w:lang w:val="en-US"/>
        </w:rPr>
        <w:t>t</w:t>
      </w:r>
      <w:r w:rsidRPr="00080B17">
        <w:rPr>
          <w:i/>
          <w:sz w:val="24"/>
          <w:szCs w:val="24"/>
        </w:rPr>
        <w:t>) с разными радиусами скруглений</w:t>
      </w:r>
    </w:p>
    <w:p w:rsidR="00080B17" w:rsidRDefault="00080B17" w:rsidP="009A718F">
      <w:pPr>
        <w:rPr>
          <w:noProof/>
          <w:lang w:eastAsia="ru-RU"/>
        </w:rPr>
      </w:pPr>
    </w:p>
    <w:p w:rsidR="000F1910" w:rsidRDefault="000F1910" w:rsidP="009A718F"/>
    <w:p w:rsidR="008D0BFB" w:rsidRDefault="00221B0A" w:rsidP="00FD5CBF">
      <w:pPr>
        <w:spacing w:line="36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2371090</wp:posOffset>
            </wp:positionV>
            <wp:extent cx="6480175" cy="447865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lla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973">
        <w:t xml:space="preserve">Еще одна реализованная разновидность формовки – свободная формовка </w:t>
      </w:r>
      <w:sdt>
        <w:sdtPr>
          <w:id w:val="-879621339"/>
          <w:citation/>
        </w:sdtPr>
        <w:sdtContent>
          <w:r w:rsidR="005A5973">
            <w:fldChar w:fldCharType="begin"/>
          </w:r>
          <w:r w:rsidR="005A5973">
            <w:instrText xml:space="preserve"> CITATION AAK02 \l 1049 </w:instrText>
          </w:r>
          <w:r w:rsidR="005A5973">
            <w:fldChar w:fldCharType="separate"/>
          </w:r>
          <w:r w:rsidR="00E17E0F" w:rsidRPr="00E17E0F">
            <w:rPr>
              <w:noProof/>
            </w:rPr>
            <w:t>[9]</w:t>
          </w:r>
          <w:r w:rsidR="005A5973">
            <w:fldChar w:fldCharType="end"/>
          </w:r>
        </w:sdtContent>
      </w:sdt>
      <w:r w:rsidR="005A5973">
        <w:t xml:space="preserve">. Это один из способов получения целой металлической сферы, когда диффузионной сваркой соединяют две заготовки по периметру и между ними подают газ, позволяя ему распирать их изнутри. Данный тип формовки проводится в 2 этапа: сперва с ограничительным инструментом, затем он </w:t>
      </w:r>
      <w:r w:rsidR="008D0BFB">
        <w:t>убирается,</w:t>
      </w:r>
      <w:r w:rsidR="005A5973">
        <w:t xml:space="preserve"> и формовка продолжается. </w:t>
      </w:r>
      <w:r w:rsidR="008D0BFB">
        <w:t xml:space="preserve">На Рис.6 показана реализация этого процесса в </w:t>
      </w:r>
      <w:r w:rsidR="008D0BFB">
        <w:rPr>
          <w:lang w:val="en-US"/>
        </w:rPr>
        <w:t>EMMA</w:t>
      </w:r>
      <w:r w:rsidR="008D0BFB">
        <w:t>. На первой части изображена формовка до инструмента, после заданного момента инструмент перестает действовать на заготовку</w:t>
      </w:r>
      <w:r w:rsidR="007278E7">
        <w:t>,</w:t>
      </w:r>
      <w:r w:rsidR="008D0BFB">
        <w:t xml:space="preserve"> и формовка продолжается до заданного времени.</w:t>
      </w:r>
    </w:p>
    <w:p w:rsidR="000F1910" w:rsidRDefault="008D0BFB" w:rsidP="008D0BFB">
      <w:pPr>
        <w:jc w:val="center"/>
        <w:rPr>
          <w:i/>
          <w:sz w:val="24"/>
          <w:szCs w:val="24"/>
        </w:rPr>
      </w:pPr>
      <w:r w:rsidRPr="008D0BFB">
        <w:rPr>
          <w:i/>
          <w:sz w:val="24"/>
          <w:szCs w:val="24"/>
        </w:rPr>
        <w:t>Рис. 6 Свободная формовка</w:t>
      </w:r>
    </w:p>
    <w:p w:rsidR="008D0BFB" w:rsidRPr="008D0BFB" w:rsidRDefault="008D0BFB" w:rsidP="008D0BFB">
      <w:pPr>
        <w:jc w:val="center"/>
        <w:rPr>
          <w:i/>
          <w:sz w:val="24"/>
          <w:szCs w:val="24"/>
        </w:rPr>
      </w:pPr>
    </w:p>
    <w:p w:rsidR="000F1910" w:rsidRPr="00306CFC" w:rsidRDefault="008D0BFB" w:rsidP="00FD5CBF">
      <w:pPr>
        <w:spacing w:line="360" w:lineRule="auto"/>
        <w:jc w:val="both"/>
      </w:pPr>
      <w:r>
        <w:t>И соответствующий график высоты купола от времени изображен на рис. 7</w:t>
      </w:r>
      <w:r w:rsidR="00306CFC" w:rsidRPr="00306CFC">
        <w:t xml:space="preserve">. </w:t>
      </w:r>
      <w:r w:rsidR="00306CFC">
        <w:t xml:space="preserve">В данной задаче толщина заготовки 5 мм, длина 100 мм, давление 0.4 Мпа, свойства материала </w:t>
      </w:r>
      <w:r w:rsidR="00306CFC">
        <w:rPr>
          <w:lang w:val="en-US"/>
        </w:rPr>
        <w:t>K</w:t>
      </w:r>
      <w:r w:rsidR="00306CFC" w:rsidRPr="00306CFC">
        <w:t xml:space="preserve"> = 450, </w:t>
      </w:r>
      <w:r w:rsidR="00306CFC">
        <w:rPr>
          <w:lang w:val="en-US"/>
        </w:rPr>
        <w:t>m</w:t>
      </w:r>
      <w:r w:rsidR="00306CFC" w:rsidRPr="00306CFC">
        <w:t xml:space="preserve"> = 0.4</w:t>
      </w:r>
    </w:p>
    <w:p w:rsidR="000F1910" w:rsidRPr="000E6BAC" w:rsidRDefault="005D68D4" w:rsidP="009A718F"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3810</wp:posOffset>
            </wp:positionV>
            <wp:extent cx="6322695" cy="3400425"/>
            <wp:effectExtent l="0" t="0" r="1905" b="952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_T_ball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4" t="4805" r="7075" b="3585"/>
                    <a:stretch/>
                  </pic:blipFill>
                  <pic:spPr bwMode="auto">
                    <a:xfrm>
                      <a:off x="0" y="0"/>
                      <a:ext cx="632269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6BAC" w:rsidRPr="007278E7" w:rsidRDefault="007278E7" w:rsidP="007278E7">
      <w:pPr>
        <w:jc w:val="center"/>
        <w:rPr>
          <w:i/>
          <w:sz w:val="24"/>
          <w:szCs w:val="24"/>
        </w:rPr>
      </w:pPr>
      <w:r w:rsidRPr="007278E7">
        <w:rPr>
          <w:i/>
          <w:sz w:val="24"/>
          <w:szCs w:val="24"/>
        </w:rPr>
        <w:t xml:space="preserve">Рис. 7. График </w:t>
      </w:r>
      <w:r w:rsidRPr="007278E7">
        <w:rPr>
          <w:i/>
          <w:sz w:val="24"/>
          <w:szCs w:val="24"/>
          <w:lang w:val="en-US"/>
        </w:rPr>
        <w:t>H</w:t>
      </w:r>
      <w:r w:rsidRPr="007278E7">
        <w:rPr>
          <w:i/>
          <w:sz w:val="24"/>
          <w:szCs w:val="24"/>
        </w:rPr>
        <w:t>(</w:t>
      </w:r>
      <w:r w:rsidRPr="007278E7">
        <w:rPr>
          <w:i/>
          <w:sz w:val="24"/>
          <w:szCs w:val="24"/>
          <w:lang w:val="en-US"/>
        </w:rPr>
        <w:t>t</w:t>
      </w:r>
      <w:r w:rsidRPr="007278E7">
        <w:rPr>
          <w:i/>
          <w:sz w:val="24"/>
          <w:szCs w:val="24"/>
        </w:rPr>
        <w:t>) для свободной формовки</w:t>
      </w:r>
    </w:p>
    <w:p w:rsidR="000E6BAC" w:rsidRPr="00306CFC" w:rsidRDefault="00221B0A" w:rsidP="00221B0A">
      <w:pPr>
        <w:spacing w:line="36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582295</wp:posOffset>
            </wp:positionV>
            <wp:extent cx="6008370" cy="41529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olal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8E7">
        <w:t>Также</w:t>
      </w:r>
      <w:r w:rsidR="00306CFC">
        <w:t xml:space="preserve"> для тестирования</w:t>
      </w:r>
      <w:r w:rsidR="007278E7">
        <w:t xml:space="preserve"> была реализована простейшая задача волочения</w:t>
      </w:r>
      <w:r w:rsidR="00306CFC">
        <w:t xml:space="preserve"> для заготовки из материала со свойствами </w:t>
      </w:r>
      <w:r w:rsidR="00306CFC">
        <w:rPr>
          <w:lang w:val="en-US"/>
        </w:rPr>
        <w:t>K</w:t>
      </w:r>
      <w:r w:rsidR="00306CFC" w:rsidRPr="00306CFC">
        <w:t xml:space="preserve"> = 900, </w:t>
      </w:r>
      <w:r w:rsidR="00306CFC">
        <w:rPr>
          <w:lang w:val="en-US"/>
        </w:rPr>
        <w:t>m</w:t>
      </w:r>
      <w:r w:rsidR="00306CFC" w:rsidRPr="00306CFC">
        <w:t xml:space="preserve"> = 0.3</w:t>
      </w:r>
      <w:r w:rsidR="000D2D86">
        <w:t>, изображена на рис.8</w:t>
      </w:r>
    </w:p>
    <w:p w:rsidR="00306CFC" w:rsidRDefault="00306CFC" w:rsidP="000E6BAC"/>
    <w:p w:rsidR="00306CFC" w:rsidRPr="000D2D86" w:rsidRDefault="000D2D86" w:rsidP="00221B0A">
      <w:pPr>
        <w:ind w:firstLine="0"/>
        <w:jc w:val="center"/>
        <w:rPr>
          <w:i/>
          <w:sz w:val="24"/>
          <w:szCs w:val="24"/>
        </w:rPr>
      </w:pPr>
      <w:r w:rsidRPr="000D2D86">
        <w:rPr>
          <w:i/>
          <w:sz w:val="24"/>
          <w:szCs w:val="24"/>
        </w:rPr>
        <w:t>Рис. 8. Волочение</w:t>
      </w:r>
    </w:p>
    <w:p w:rsidR="00306CFC" w:rsidRDefault="00306CFC" w:rsidP="000E6BAC"/>
    <w:p w:rsidR="000F1910" w:rsidRDefault="00952233" w:rsidP="00952233">
      <w:pPr>
        <w:pStyle w:val="1"/>
      </w:pPr>
      <w:bookmarkStart w:id="25" w:name="_Toc482042519"/>
      <w:r>
        <w:t>Заключение</w:t>
      </w:r>
      <w:bookmarkEnd w:id="25"/>
    </w:p>
    <w:p w:rsidR="00B05844" w:rsidRPr="00B05844" w:rsidRDefault="00B05844" w:rsidP="00B05844"/>
    <w:p w:rsidR="000F1910" w:rsidRPr="005A5973" w:rsidRDefault="00952233" w:rsidP="00952233">
      <w:pPr>
        <w:spacing w:line="360" w:lineRule="auto"/>
      </w:pPr>
      <w:r>
        <w:t>Для расширения круг задач, решаемых</w:t>
      </w:r>
      <w:r w:rsidRPr="00952233">
        <w:t xml:space="preserve"> </w:t>
      </w:r>
      <w:r>
        <w:t>программой</w:t>
      </w:r>
      <w:r w:rsidRPr="00952233">
        <w:t xml:space="preserve"> </w:t>
      </w:r>
      <w:r>
        <w:rPr>
          <w:lang w:val="en-US"/>
        </w:rPr>
        <w:t>Extended</w:t>
      </w:r>
      <w:r w:rsidRPr="00952233">
        <w:t xml:space="preserve"> </w:t>
      </w:r>
      <w:r>
        <w:rPr>
          <w:lang w:val="en-US"/>
        </w:rPr>
        <w:t>Mathematical</w:t>
      </w:r>
      <w:r w:rsidRPr="00952233">
        <w:t xml:space="preserve"> </w:t>
      </w:r>
      <w:r>
        <w:rPr>
          <w:lang w:val="en-US"/>
        </w:rPr>
        <w:t>Modelling</w:t>
      </w:r>
      <w:r w:rsidRPr="00952233">
        <w:t xml:space="preserve"> </w:t>
      </w:r>
      <w:r>
        <w:rPr>
          <w:lang w:val="en-US"/>
        </w:rPr>
        <w:t>Application</w:t>
      </w:r>
      <w:r w:rsidRPr="00952233">
        <w:t xml:space="preserve"> (</w:t>
      </w:r>
      <w:r>
        <w:rPr>
          <w:lang w:val="en-US"/>
        </w:rPr>
        <w:t>EMMA</w:t>
      </w:r>
      <w:r w:rsidRPr="00952233">
        <w:t xml:space="preserve">) </w:t>
      </w:r>
      <w:r>
        <w:t>было</w:t>
      </w:r>
      <w:r w:rsidRPr="00952233">
        <w:t xml:space="preserve"> </w:t>
      </w:r>
      <w:r>
        <w:t>реализовано</w:t>
      </w:r>
      <w:r w:rsidRPr="00952233">
        <w:t xml:space="preserve"> </w:t>
      </w:r>
      <w:r>
        <w:t>контактное</w:t>
      </w:r>
      <w:r w:rsidRPr="00952233">
        <w:t xml:space="preserve"> </w:t>
      </w:r>
      <w:r>
        <w:t>взаимодействие</w:t>
      </w:r>
      <w:r w:rsidRPr="00952233">
        <w:t xml:space="preserve"> </w:t>
      </w:r>
      <w:r>
        <w:t>с</w:t>
      </w:r>
      <w:r w:rsidRPr="00952233">
        <w:t xml:space="preserve"> </w:t>
      </w:r>
      <w:r>
        <w:t>инструментами</w:t>
      </w:r>
      <w:r w:rsidR="005A5973">
        <w:t xml:space="preserve">, позволяющее моделировать процессы с трением на инструментах. В круг таких задач входят: волочение, прокатка, формовка не в цилиндрическую матрицу, а более сложной формы. Также были проведены тестовые расчеты </w:t>
      </w:r>
      <w:r w:rsidR="008D0BFB">
        <w:t>нескольких</w:t>
      </w:r>
      <w:r w:rsidR="005A5973">
        <w:t xml:space="preserve"> типов задач. </w:t>
      </w:r>
    </w:p>
    <w:p w:rsidR="000F1910" w:rsidRPr="00952233" w:rsidRDefault="000F1910" w:rsidP="009A718F"/>
    <w:p w:rsidR="000F1910" w:rsidRPr="00952233" w:rsidRDefault="000F1910" w:rsidP="009A718F"/>
    <w:p w:rsidR="000F1910" w:rsidRDefault="000F19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Default="009E5E10" w:rsidP="009A718F"/>
    <w:p w:rsidR="009E5E10" w:rsidRPr="00952233" w:rsidRDefault="009E5E10" w:rsidP="009A718F"/>
    <w:p w:rsidR="000F1910" w:rsidRPr="00952233" w:rsidRDefault="000F1910" w:rsidP="009A718F"/>
    <w:p w:rsidR="000F1910" w:rsidRPr="00952233" w:rsidRDefault="000F1910" w:rsidP="009A718F"/>
    <w:p w:rsidR="000F1910" w:rsidRPr="00952233" w:rsidRDefault="000F1910" w:rsidP="009A718F"/>
    <w:bookmarkStart w:id="26" w:name="_Toc482042520" w:displacedByCustomXml="next"/>
    <w:sdt>
      <w:sdtPr>
        <w:rPr>
          <w:rFonts w:eastAsia="Calibri"/>
          <w:color w:val="auto"/>
          <w:sz w:val="28"/>
          <w:szCs w:val="22"/>
        </w:rPr>
        <w:id w:val="-479462593"/>
        <w:docPartObj>
          <w:docPartGallery w:val="Bibliographies"/>
          <w:docPartUnique/>
        </w:docPartObj>
      </w:sdtPr>
      <w:sdtContent>
        <w:p w:rsidR="009A718F" w:rsidRPr="005A5973" w:rsidRDefault="009A718F">
          <w:pPr>
            <w:pStyle w:val="1"/>
          </w:pPr>
          <w:r>
            <w:t>Список</w:t>
          </w:r>
          <w:r w:rsidRPr="005A5973">
            <w:t xml:space="preserve"> </w:t>
          </w:r>
          <w:r>
            <w:t>литературы</w:t>
          </w:r>
          <w:bookmarkEnd w:id="26"/>
        </w:p>
        <w:sdt>
          <w:sdtPr>
            <w:id w:val="111145805"/>
            <w:bibliography/>
          </w:sdtPr>
          <w:sdtContent>
            <w:p w:rsidR="00E17E0F" w:rsidRDefault="009A718F" w:rsidP="009A718F">
              <w:pPr>
                <w:rPr>
                  <w:rFonts w:asciiTheme="minorHAnsi" w:eastAsiaTheme="minorHAnsi" w:hAnsiTheme="minorHAnsi" w:cstheme="minorBidi"/>
                  <w:noProof/>
                  <w:sz w:val="22"/>
                </w:rPr>
              </w:pPr>
              <w:r>
                <w:fldChar w:fldCharType="begin"/>
              </w:r>
              <w:r w:rsidRPr="009A718F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111"/>
                <w:gridCol w:w="9094"/>
              </w:tblGrid>
              <w:tr w:rsidR="00E17E0F" w:rsidRPr="00CB7179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Pr="00E17E0F" w:rsidRDefault="00E17E0F">
                    <w:pPr>
                      <w:pStyle w:val="af"/>
                      <w:rPr>
                        <w:noProof/>
                        <w:lang w:val="en-US"/>
                      </w:rPr>
                    </w:pPr>
                    <w:r w:rsidRPr="00E17E0F">
                      <w:rPr>
                        <w:noProof/>
                        <w:lang w:val="en-US"/>
                      </w:rPr>
                      <w:t xml:space="preserve">T.G. Langdon, R.C. Gifkins,, «On the nature of superplastic deformation in the Mg-Al eutectic,,» </w:t>
                    </w:r>
                    <w:r w:rsidRPr="00E17E0F">
                      <w:rPr>
                        <w:i/>
                        <w:iCs/>
                        <w:noProof/>
                        <w:lang w:val="en-US"/>
                      </w:rPr>
                      <w:t xml:space="preserve">Scripta Metall, </w:t>
                    </w:r>
                    <w:r w:rsidRPr="00E17E0F">
                      <w:rPr>
                        <w:noProof/>
                        <w:lang w:val="en-US"/>
                      </w:rPr>
                      <w:t xml:space="preserve">pp. 337-340, 1970. </w:t>
                    </w:r>
                  </w:p>
                </w:tc>
              </w:tr>
              <w:tr w:rsidR="00E17E0F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 w:rsidRPr="00E17E0F">
                      <w:rPr>
                        <w:noProof/>
                        <w:lang w:val="en-US"/>
                      </w:rPr>
                      <w:t xml:space="preserve">D. Woodford, «Strain-rate sensitivity as a measure of ductility,» </w:t>
                    </w:r>
                    <w:r w:rsidRPr="00E17E0F">
                      <w:rPr>
                        <w:i/>
                        <w:iCs/>
                        <w:noProof/>
                        <w:lang w:val="en-US"/>
                      </w:rPr>
                      <w:t xml:space="preserve">ASM Trans. </w:t>
                    </w:r>
                    <w:r>
                      <w:rPr>
                        <w:i/>
                        <w:iCs/>
                        <w:noProof/>
                      </w:rPr>
                      <w:t xml:space="preserve">Quart. 62, </w:t>
                    </w:r>
                    <w:r>
                      <w:rPr>
                        <w:noProof/>
                      </w:rPr>
                      <w:t xml:space="preserve">pp. 291-293, 1969. </w:t>
                    </w:r>
                  </w:p>
                </w:tc>
              </w:tr>
              <w:tr w:rsidR="00E17E0F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 w:rsidRPr="00E17E0F">
                      <w:rPr>
                        <w:noProof/>
                        <w:lang w:val="en-US"/>
                      </w:rPr>
                      <w:t xml:space="preserve">E.M. Taleff, G.A. Henshall, T.G. Nieh, D.R. Lesuer, J. Wadsworth, «Warm-temperature tensile in Al-Mg alloys,» </w:t>
                    </w:r>
                    <w:r w:rsidRPr="00E17E0F">
                      <w:rPr>
                        <w:i/>
                        <w:iCs/>
                        <w:noProof/>
                        <w:lang w:val="en-US"/>
                      </w:rPr>
                      <w:t xml:space="preserve">Metall. </w:t>
                    </w:r>
                    <w:r>
                      <w:rPr>
                        <w:i/>
                        <w:iCs/>
                        <w:noProof/>
                      </w:rPr>
                      <w:t xml:space="preserve">Mater. Trans. A 29A, </w:t>
                    </w:r>
                    <w:r>
                      <w:rPr>
                        <w:noProof/>
                      </w:rPr>
                      <w:t xml:space="preserve">pp. 1081-1091, 1998. </w:t>
                    </w:r>
                  </w:p>
                </w:tc>
              </w:tr>
              <w:tr w:rsidR="00E17E0F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 w:rsidRPr="00E17E0F">
                      <w:rPr>
                        <w:noProof/>
                        <w:lang w:val="en-US"/>
                      </w:rPr>
                      <w:t xml:space="preserve">F. Wakai, S. Sakaguchi, Y. Matsuno, «Superplasticity of yttria-stabilized tetragonal ZrO2,» </w:t>
                    </w:r>
                    <w:r w:rsidRPr="00E17E0F">
                      <w:rPr>
                        <w:i/>
                        <w:iCs/>
                        <w:noProof/>
                        <w:lang w:val="en-US"/>
                      </w:rPr>
                      <w:t xml:space="preserve">Adv. </w:t>
                    </w:r>
                    <w:r>
                      <w:rPr>
                        <w:i/>
                        <w:iCs/>
                        <w:noProof/>
                      </w:rPr>
                      <w:t xml:space="preserve">Ceram. Mater. 1, </w:t>
                    </w:r>
                    <w:r>
                      <w:rPr>
                        <w:noProof/>
                      </w:rPr>
                      <w:t xml:space="preserve">pp. 259-263, 1986. </w:t>
                    </w:r>
                  </w:p>
                </w:tc>
              </w:tr>
              <w:tr w:rsidR="00E17E0F" w:rsidRPr="00CB7179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Pr="00E17E0F" w:rsidRDefault="00E17E0F">
                    <w:pPr>
                      <w:pStyle w:val="af"/>
                      <w:rPr>
                        <w:noProof/>
                        <w:lang w:val="en-US"/>
                      </w:rPr>
                    </w:pPr>
                    <w:r w:rsidRPr="00E17E0F">
                      <w:rPr>
                        <w:noProof/>
                        <w:lang w:val="en-US"/>
                      </w:rPr>
                      <w:t xml:space="preserve">Antonio Piccininni, Francesco Gagliardi, Pasquale Guglielmi, Luigi De Napoli, Giuseppina Ambrogio, Donato Sorgente and Gianfranco Palumbo, «Biomedical Titanium alloy prostheses manufacturing by means of Superplastic and Incremental Forming processes,» </w:t>
                    </w:r>
                    <w:r>
                      <w:rPr>
                        <w:noProof/>
                      </w:rPr>
                      <w:t>в</w:t>
                    </w:r>
                    <w:r w:rsidRPr="00E17E0F">
                      <w:rPr>
                        <w:noProof/>
                        <w:lang w:val="en-US"/>
                      </w:rPr>
                      <w:t xml:space="preserve"> </w:t>
                    </w:r>
                    <w:r w:rsidRPr="00E17E0F">
                      <w:rPr>
                        <w:i/>
                        <w:iCs/>
                        <w:noProof/>
                        <w:lang w:val="en-US"/>
                      </w:rPr>
                      <w:t>NUMIFORM 2016: The 12th International Conference on Numerical Methods in Industrial Forming Processes</w:t>
                    </w:r>
                    <w:r w:rsidRPr="00E17E0F">
                      <w:rPr>
                        <w:noProof/>
                        <w:lang w:val="en-US"/>
                      </w:rPr>
                      <w:t xml:space="preserve">, 2016. </w:t>
                    </w:r>
                  </w:p>
                </w:tc>
              </w:tr>
              <w:tr w:rsidR="00E17E0F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Чумаченко Е.Н., Логашина И.В., Математическое моделирование течение металла при прокатке, Москва: Московский институт электроники и математики, 2005. </w:t>
                    </w:r>
                  </w:p>
                </w:tc>
              </w:tr>
              <w:tr w:rsidR="00E17E0F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 w:rsidRPr="00E17E0F">
                      <w:rPr>
                        <w:noProof/>
                        <w:lang w:val="en-US"/>
                      </w:rPr>
                      <w:t xml:space="preserve">Backofen, W.A., Turner, I.R., Avery, D.H, «Superplasticity in an Al–Zn alloy,» </w:t>
                    </w:r>
                    <w:r w:rsidRPr="00E17E0F">
                      <w:rPr>
                        <w:i/>
                        <w:iCs/>
                        <w:noProof/>
                        <w:lang w:val="en-US"/>
                      </w:rPr>
                      <w:t xml:space="preserve">Trans. </w:t>
                    </w:r>
                    <w:r>
                      <w:rPr>
                        <w:i/>
                        <w:iCs/>
                        <w:noProof/>
                      </w:rPr>
                      <w:t xml:space="preserve">ASM 57 (4), </w:t>
                    </w:r>
                    <w:r>
                      <w:rPr>
                        <w:noProof/>
                      </w:rPr>
                      <w:t xml:space="preserve">pp. 980-990, 1964. </w:t>
                    </w:r>
                  </w:p>
                </w:tc>
              </w:tr>
              <w:tr w:rsidR="00E17E0F" w:rsidRPr="00CB7179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Pr="00E17E0F" w:rsidRDefault="00E17E0F">
                    <w:pPr>
                      <w:pStyle w:val="af"/>
                      <w:rPr>
                        <w:noProof/>
                        <w:lang w:val="en-US"/>
                      </w:rPr>
                    </w:pPr>
                    <w:r w:rsidRPr="00E17E0F">
                      <w:rPr>
                        <w:noProof/>
                        <w:lang w:val="en-US"/>
                      </w:rPr>
                      <w:t xml:space="preserve">S.A. Aksenov, E.N. Chumachenko, A.V. Kolesnikov, S.A. Osipov, «Determination of optimal gas forming conditions from free bulging,» </w:t>
                    </w:r>
                    <w:r w:rsidRPr="00E17E0F">
                      <w:rPr>
                        <w:i/>
                        <w:iCs/>
                        <w:noProof/>
                        <w:lang w:val="en-US"/>
                      </w:rPr>
                      <w:t xml:space="preserve">Journal of Materials Processing Technology 217, </w:t>
                    </w:r>
                    <w:r w:rsidRPr="00E17E0F">
                      <w:rPr>
                        <w:noProof/>
                        <w:lang w:val="en-US"/>
                      </w:rPr>
                      <w:t xml:space="preserve">pp. 158-164, 2014. </w:t>
                    </w:r>
                  </w:p>
                </w:tc>
              </w:tr>
              <w:tr w:rsidR="00E17E0F" w:rsidRPr="00CB7179">
                <w:trPr>
                  <w:divId w:val="191438750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17E0F" w:rsidRDefault="00E17E0F">
                    <w:pPr>
                      <w:pStyle w:val="af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17E0F" w:rsidRPr="00E17E0F" w:rsidRDefault="00E17E0F">
                    <w:pPr>
                      <w:pStyle w:val="af"/>
                      <w:rPr>
                        <w:noProof/>
                        <w:lang w:val="en-US"/>
                      </w:rPr>
                    </w:pPr>
                    <w:r w:rsidRPr="00E17E0F">
                      <w:rPr>
                        <w:noProof/>
                        <w:lang w:val="en-US"/>
                      </w:rPr>
                      <w:t xml:space="preserve">A.A. Kruglov, F.U. Enikeev, R.Ya. Lutfullin, «Superplastic forming of a spherical shell out a welded envelope,» </w:t>
                    </w:r>
                    <w:r w:rsidRPr="00E17E0F">
                      <w:rPr>
                        <w:i/>
                        <w:iCs/>
                        <w:noProof/>
                        <w:lang w:val="en-US"/>
                      </w:rPr>
                      <w:t xml:space="preserve">Materials Science and Engineering A323, </w:t>
                    </w:r>
                    <w:r w:rsidRPr="00E17E0F">
                      <w:rPr>
                        <w:noProof/>
                        <w:lang w:val="en-US"/>
                      </w:rPr>
                      <w:t xml:space="preserve">pp. 416-426, 2002. </w:t>
                    </w:r>
                  </w:p>
                </w:tc>
              </w:tr>
            </w:tbl>
            <w:p w:rsidR="00E17E0F" w:rsidRPr="00E17E0F" w:rsidRDefault="00E17E0F">
              <w:pPr>
                <w:divId w:val="1914387500"/>
                <w:rPr>
                  <w:rFonts w:eastAsia="Times New Roman"/>
                  <w:noProof/>
                  <w:lang w:val="en-US"/>
                </w:rPr>
              </w:pPr>
            </w:p>
            <w:p w:rsidR="009A718F" w:rsidRDefault="009A718F" w:rsidP="009A718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9E5E10" w:rsidRDefault="009E5E10" w:rsidP="0097460B">
      <w:pPr>
        <w:pStyle w:val="1"/>
      </w:pPr>
    </w:p>
    <w:p w:rsidR="009E5E10" w:rsidRDefault="009E5E10" w:rsidP="0097460B">
      <w:pPr>
        <w:pStyle w:val="1"/>
      </w:pPr>
    </w:p>
    <w:p w:rsidR="009E5E10" w:rsidRPr="009E5E10" w:rsidRDefault="009E5E10" w:rsidP="009E5E10"/>
    <w:p w:rsidR="00221B0A" w:rsidRDefault="00221B0A" w:rsidP="0097460B">
      <w:pPr>
        <w:pStyle w:val="1"/>
      </w:pPr>
    </w:p>
    <w:p w:rsidR="009A718F" w:rsidRDefault="00E17E0F" w:rsidP="0097460B">
      <w:pPr>
        <w:pStyle w:val="1"/>
      </w:pPr>
      <w:bookmarkStart w:id="27" w:name="_Toc482042521"/>
      <w:r>
        <w:t>Приложение</w:t>
      </w:r>
      <w:bookmarkEnd w:id="27"/>
    </w:p>
    <w:p w:rsidR="0097460B" w:rsidRDefault="0097460B" w:rsidP="0097460B">
      <w:pPr>
        <w:pStyle w:val="2"/>
        <w:numPr>
          <w:ilvl w:val="1"/>
          <w:numId w:val="3"/>
        </w:numPr>
      </w:pPr>
      <w:bookmarkStart w:id="28" w:name="_Toc482042522"/>
      <w:r>
        <w:t>Код для проверки принадлежности точки фигуре</w:t>
      </w:r>
      <w:bookmarkEnd w:id="28"/>
    </w:p>
    <w:p w:rsidR="005D68D4" w:rsidRPr="005D68D4" w:rsidRDefault="005D68D4" w:rsidP="005D68D4"/>
    <w:p w:rsidR="005D68D4" w:rsidRPr="005D68D4" w:rsidRDefault="0097460B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tab/>
      </w:r>
      <w:r w:rsidR="005D68D4"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Math::</w:t>
      </w:r>
      <w:r w:rsidR="005D68D4"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="005D68D4"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DP1 = pcontour-&gt;GetCache()</w:t>
      </w:r>
      <w:r w:rsidR="005D68D4"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="005D68D4"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="005D68D4"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="005D68D4"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bLeft = DP1.x &lt;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.x ?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size_t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 = pcontour-&gt;GetCache().size();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221B0A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221B0A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221B0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intrsct = 1;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21B0A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==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DP1)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(r--)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Math::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DP2 = DP1;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DP1 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pcontour-&gt;GetCache()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intrsct *= IsIntersection(DP1, DP2,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97460B" w:rsidRPr="008D120E" w:rsidRDefault="005D68D4" w:rsidP="005D68D4">
      <w:pPr>
        <w:spacing w:line="360" w:lineRule="auto"/>
        <w:rPr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intrsct;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C2DOutline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::IsIntersection(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Math::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&amp;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Math::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&amp;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Math::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C2DPoint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&amp;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ax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.x -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.x;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ay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.y -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.y;</w:t>
      </w:r>
    </w:p>
    <w:p w:rsidR="005D68D4" w:rsidRPr="00221B0A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bx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.x -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.x;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double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by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.y -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middle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.y;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//лежит ли отрезок по одну сторону от луча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(ay * by &gt; 0)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sgn(ax * by - ay * bx);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 == 0)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совпадение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осью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(ax * bx &lt;= 0)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0;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1;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//пересечение отрезка лучом, знак зависит от того, с какой стороны точка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(ay &lt; 0)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-s;</w:t>
      </w:r>
    </w:p>
    <w:p w:rsidR="005D68D4" w:rsidRP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(by &lt; 0)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s;</w:t>
      </w:r>
    </w:p>
    <w:p w:rsidR="005D68D4" w:rsidRDefault="005D68D4" w:rsidP="005D68D4">
      <w:pPr>
        <w:autoSpaceDE w:val="0"/>
        <w:autoSpaceDN w:val="0"/>
        <w:adjustRightInd w:val="0"/>
        <w:ind w:firstLine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1;</w:t>
      </w:r>
    </w:p>
    <w:p w:rsidR="0097460B" w:rsidRDefault="005D68D4" w:rsidP="005D68D4"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97460B" w:rsidRDefault="0097460B" w:rsidP="0097460B">
      <w:pPr>
        <w:pStyle w:val="2"/>
      </w:pPr>
      <w:bookmarkStart w:id="29" w:name="_Toc482042523"/>
      <w:r>
        <w:t>Получение проекции точки на инструменте и нахождение угла</w:t>
      </w:r>
      <w:bookmarkEnd w:id="29"/>
    </w:p>
    <w:p w:rsidR="008E26AF" w:rsidRPr="00221B0A" w:rsidRDefault="008E26AF" w:rsidP="008E26AF">
      <w:pPr>
        <w:spacing w:line="360" w:lineRule="auto"/>
        <w:rPr>
          <w:sz w:val="24"/>
          <w:szCs w:val="24"/>
        </w:rPr>
      </w:pPr>
    </w:p>
    <w:p w:rsidR="005D68D4" w:rsidRPr="00221B0A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nNode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_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shape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.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GetClosestNode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pMesh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-&gt;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GetBorderNode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nBoundaryNode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 xml:space="preserve">), 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dist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>);</w:t>
      </w:r>
      <w:r w:rsidRPr="00221B0A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221B0A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получаем</w:t>
      </w:r>
      <w:r w:rsidRPr="00221B0A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ближайший</w:t>
      </w:r>
      <w:r w:rsidRPr="00221B0A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узел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(nNode == -1)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DBL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closep = m_shape.GetNode(nNode)-&gt;GetPoint();</w:t>
      </w: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Math::</w:t>
      </w:r>
      <w:r>
        <w:rPr>
          <w:rFonts w:ascii="Consolas" w:eastAsiaTheme="minorHAnsi" w:hAnsi="Consolas" w:cs="Consolas"/>
          <w:color w:val="2B91AF"/>
          <w:sz w:val="19"/>
          <w:szCs w:val="19"/>
        </w:rPr>
        <w:t>C2DPoint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minim, clstnd;</w:t>
      </w: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//находим все кривые с этим узлом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size_t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m_shape.GetCurveCount(); i++) 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C2DCurve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*pCur = m_shape.GetCurve(i);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(pCur-&gt;GetStart() == nNode || pCur-&gt;GetEnd() == nNode)</w:t>
      </w: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//находим ближайшую точку на кривой и сравниваем с предыдущей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 = pCur-&gt;GetClosestPoint(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pMesh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-&gt;GetBorderNode(nBoundaryNode), minim);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//int p_1 = pCur-&gt;GetClosestPoint(pMesh-&gt;GetBorderNode(nBoundaryNode2), minim);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(p == -1)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DBL m = pMesh-&gt;GetBorderNode(nBoundaryNode).Len(minim);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//n1 = m_shape.GetNode((pCur-&gt;GetStart() == nNode ? pCur-&gt;GetEnd() : pCur-&gt;GetStart()))-&gt;GetPoint();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(dist &gt;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pMesh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-&gt;GetBorderNode(nBoundaryNode).Len(minim)) 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dist = </w:t>
      </w:r>
      <w:r w:rsidRPr="005D68D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pMesh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-&gt;GetBorderNode(nBoundaryNode).Len(minim);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получаем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расстояние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от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точки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Заготовки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до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Инструмента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 w:rsidRPr="005D68D4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dist_1 = pMesh-&gt;GetBorderNode(nBoundaryNode2).Len(minim);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clstnd </w:t>
      </w:r>
      <w:r w:rsidRPr="005D68D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minim;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closep = dist;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5D68D4" w:rsidRPr="005D68D4" w:rsidRDefault="005D68D4" w:rsidP="005D68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D68D4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DBL</w:t>
      </w:r>
      <w:r w:rsidRPr="005D68D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testangle = m_shape.GetNode(nNode)-&gt;GetPoint().x - clstnd.x ? atan((m_shape.GetNode(nNode)-&gt;GetPoint().y - clstnd.y) / (m_shape.GetNode(nNode)-&gt;GetPoint().x - clstnd.x)) : 1.5708;</w:t>
      </w:r>
    </w:p>
    <w:p w:rsidR="005D68D4" w:rsidRDefault="005D68D4" w:rsidP="008E26AF">
      <w:pPr>
        <w:spacing w:line="360" w:lineRule="auto"/>
        <w:rPr>
          <w:sz w:val="24"/>
          <w:szCs w:val="24"/>
          <w:lang w:val="en-US"/>
        </w:rPr>
      </w:pPr>
    </w:p>
    <w:p w:rsidR="008E26AF" w:rsidRPr="0097460B" w:rsidRDefault="008E26AF" w:rsidP="008E26AF">
      <w:pPr>
        <w:spacing w:line="360" w:lineRule="auto"/>
        <w:rPr>
          <w:sz w:val="24"/>
          <w:szCs w:val="24"/>
          <w:lang w:val="en-US"/>
        </w:rPr>
      </w:pPr>
    </w:p>
    <w:sectPr w:rsidR="008E26AF" w:rsidRPr="0097460B" w:rsidSect="007A4F8D">
      <w:footerReference w:type="default" r:id="rId21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902" w:rsidRDefault="00F26902" w:rsidP="00A26F01">
      <w:r>
        <w:separator/>
      </w:r>
    </w:p>
    <w:p w:rsidR="00F26902" w:rsidRDefault="00F26902"/>
  </w:endnote>
  <w:endnote w:type="continuationSeparator" w:id="0">
    <w:p w:rsidR="00F26902" w:rsidRDefault="00F26902" w:rsidP="00A26F01">
      <w:r>
        <w:continuationSeparator/>
      </w:r>
    </w:p>
    <w:p w:rsidR="00F26902" w:rsidRDefault="00F269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6283845"/>
      <w:docPartObj>
        <w:docPartGallery w:val="Page Numbers (Bottom of Page)"/>
        <w:docPartUnique/>
      </w:docPartObj>
    </w:sdtPr>
    <w:sdtContent>
      <w:p w:rsidR="00CB7179" w:rsidRDefault="00CB717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3691">
          <w:rPr>
            <w:noProof/>
          </w:rPr>
          <w:t>2</w:t>
        </w:r>
        <w:r>
          <w:fldChar w:fldCharType="end"/>
        </w:r>
      </w:p>
    </w:sdtContent>
  </w:sdt>
  <w:p w:rsidR="00CB7179" w:rsidRDefault="00CB7179">
    <w:pPr>
      <w:pStyle w:val="a8"/>
    </w:pPr>
  </w:p>
  <w:p w:rsidR="00CB7179" w:rsidRDefault="00CB717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902" w:rsidRDefault="00F26902" w:rsidP="00A26F01">
      <w:r>
        <w:separator/>
      </w:r>
    </w:p>
    <w:p w:rsidR="00F26902" w:rsidRDefault="00F26902"/>
  </w:footnote>
  <w:footnote w:type="continuationSeparator" w:id="0">
    <w:p w:rsidR="00F26902" w:rsidRDefault="00F26902" w:rsidP="00A26F01">
      <w:r>
        <w:continuationSeparator/>
      </w:r>
    </w:p>
    <w:p w:rsidR="00F26902" w:rsidRDefault="00F2690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A37F4"/>
    <w:multiLevelType w:val="multilevel"/>
    <w:tmpl w:val="DBD8896C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2"/>
      <w:lvlText w:val="%1.%2"/>
      <w:lvlJc w:val="left"/>
      <w:pPr>
        <w:ind w:left="1569" w:hanging="576"/>
      </w:pPr>
      <w:rPr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740679"/>
    <w:multiLevelType w:val="hybridMultilevel"/>
    <w:tmpl w:val="35FA27A4"/>
    <w:lvl w:ilvl="0" w:tplc="7618D2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F8A"/>
    <w:rsid w:val="00041F8A"/>
    <w:rsid w:val="00080B17"/>
    <w:rsid w:val="00084290"/>
    <w:rsid w:val="000A1B3B"/>
    <w:rsid w:val="000C204D"/>
    <w:rsid w:val="000D2D86"/>
    <w:rsid w:val="000E6BAC"/>
    <w:rsid w:val="000F1910"/>
    <w:rsid w:val="001069A3"/>
    <w:rsid w:val="00114C96"/>
    <w:rsid w:val="00133A08"/>
    <w:rsid w:val="001416AA"/>
    <w:rsid w:val="00146E83"/>
    <w:rsid w:val="00151DBE"/>
    <w:rsid w:val="001802FE"/>
    <w:rsid w:val="001903E7"/>
    <w:rsid w:val="00221B0A"/>
    <w:rsid w:val="00222EA6"/>
    <w:rsid w:val="0022372D"/>
    <w:rsid w:val="00265D1F"/>
    <w:rsid w:val="002824E9"/>
    <w:rsid w:val="002A79D8"/>
    <w:rsid w:val="002B05D4"/>
    <w:rsid w:val="002B2B77"/>
    <w:rsid w:val="002D7E58"/>
    <w:rsid w:val="00306CFC"/>
    <w:rsid w:val="00310E61"/>
    <w:rsid w:val="00324841"/>
    <w:rsid w:val="00390313"/>
    <w:rsid w:val="003E615D"/>
    <w:rsid w:val="00401799"/>
    <w:rsid w:val="00415DBA"/>
    <w:rsid w:val="0041603B"/>
    <w:rsid w:val="00431ADC"/>
    <w:rsid w:val="004365F5"/>
    <w:rsid w:val="00447692"/>
    <w:rsid w:val="004761ED"/>
    <w:rsid w:val="00482B8C"/>
    <w:rsid w:val="00483F71"/>
    <w:rsid w:val="004B5000"/>
    <w:rsid w:val="004F5751"/>
    <w:rsid w:val="00500D31"/>
    <w:rsid w:val="005052F9"/>
    <w:rsid w:val="00523549"/>
    <w:rsid w:val="0053028A"/>
    <w:rsid w:val="0059200A"/>
    <w:rsid w:val="005A5973"/>
    <w:rsid w:val="005C43D0"/>
    <w:rsid w:val="005D68D4"/>
    <w:rsid w:val="00650B57"/>
    <w:rsid w:val="0066674B"/>
    <w:rsid w:val="006967BE"/>
    <w:rsid w:val="006A1647"/>
    <w:rsid w:val="006E0AA8"/>
    <w:rsid w:val="006E6B4C"/>
    <w:rsid w:val="00704639"/>
    <w:rsid w:val="007278E7"/>
    <w:rsid w:val="0075733F"/>
    <w:rsid w:val="00766136"/>
    <w:rsid w:val="007938AB"/>
    <w:rsid w:val="007A4F8D"/>
    <w:rsid w:val="007C1925"/>
    <w:rsid w:val="007D2C51"/>
    <w:rsid w:val="007E7027"/>
    <w:rsid w:val="007F3340"/>
    <w:rsid w:val="008A68FE"/>
    <w:rsid w:val="008D0BFB"/>
    <w:rsid w:val="008D120E"/>
    <w:rsid w:val="008E26AF"/>
    <w:rsid w:val="00905BDA"/>
    <w:rsid w:val="0094260A"/>
    <w:rsid w:val="00952233"/>
    <w:rsid w:val="00965C1F"/>
    <w:rsid w:val="0097460B"/>
    <w:rsid w:val="009A718F"/>
    <w:rsid w:val="009C1AD7"/>
    <w:rsid w:val="009E062D"/>
    <w:rsid w:val="009E5E10"/>
    <w:rsid w:val="009F438B"/>
    <w:rsid w:val="00A12FCE"/>
    <w:rsid w:val="00A260CE"/>
    <w:rsid w:val="00A26F01"/>
    <w:rsid w:val="00A72349"/>
    <w:rsid w:val="00AB6010"/>
    <w:rsid w:val="00B0110C"/>
    <w:rsid w:val="00B01BDB"/>
    <w:rsid w:val="00B05844"/>
    <w:rsid w:val="00B34F21"/>
    <w:rsid w:val="00B403B4"/>
    <w:rsid w:val="00B425B5"/>
    <w:rsid w:val="00B53691"/>
    <w:rsid w:val="00BC09A1"/>
    <w:rsid w:val="00BC7DF5"/>
    <w:rsid w:val="00C039A7"/>
    <w:rsid w:val="00C2313D"/>
    <w:rsid w:val="00C7092C"/>
    <w:rsid w:val="00C73553"/>
    <w:rsid w:val="00CB7179"/>
    <w:rsid w:val="00CC595A"/>
    <w:rsid w:val="00CD2065"/>
    <w:rsid w:val="00D72519"/>
    <w:rsid w:val="00DE21EF"/>
    <w:rsid w:val="00E02DAF"/>
    <w:rsid w:val="00E17E0F"/>
    <w:rsid w:val="00E277EF"/>
    <w:rsid w:val="00E47142"/>
    <w:rsid w:val="00E476E1"/>
    <w:rsid w:val="00E674F9"/>
    <w:rsid w:val="00E70ADB"/>
    <w:rsid w:val="00E875B0"/>
    <w:rsid w:val="00EA46DA"/>
    <w:rsid w:val="00EA672A"/>
    <w:rsid w:val="00EB4B87"/>
    <w:rsid w:val="00EB66F0"/>
    <w:rsid w:val="00EC76DB"/>
    <w:rsid w:val="00EC7B5B"/>
    <w:rsid w:val="00ED12F9"/>
    <w:rsid w:val="00F20B11"/>
    <w:rsid w:val="00F26902"/>
    <w:rsid w:val="00F57F5D"/>
    <w:rsid w:val="00FB3AAB"/>
    <w:rsid w:val="00FD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D803A"/>
  <w15:docId w15:val="{6D6D690C-3AC9-4BC0-86CA-9D488846B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01BDB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A4F8D"/>
    <w:pPr>
      <w:keepNext/>
      <w:keepLines/>
      <w:spacing w:before="240"/>
      <w:ind w:firstLine="0"/>
      <w:jc w:val="center"/>
      <w:outlineLvl w:val="0"/>
    </w:pPr>
    <w:rPr>
      <w:rFonts w:eastAsiaTheme="majorEastAsia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1"/>
    <w:qFormat/>
    <w:rsid w:val="00A26F01"/>
    <w:pPr>
      <w:keepNext/>
      <w:numPr>
        <w:ilvl w:val="1"/>
        <w:numId w:val="1"/>
      </w:numPr>
      <w:spacing w:before="120" w:after="60"/>
      <w:ind w:left="576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"/>
    <w:next w:val="a"/>
    <w:link w:val="30"/>
    <w:uiPriority w:val="1"/>
    <w:qFormat/>
    <w:rsid w:val="00A26F01"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1"/>
    <w:qFormat/>
    <w:rsid w:val="00A26F01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"/>
    <w:next w:val="a"/>
    <w:link w:val="50"/>
    <w:uiPriority w:val="1"/>
    <w:qFormat/>
    <w:rsid w:val="00A26F01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rsid w:val="00A26F01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"/>
    <w:next w:val="a"/>
    <w:link w:val="70"/>
    <w:uiPriority w:val="9"/>
    <w:qFormat/>
    <w:rsid w:val="00A26F01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8">
    <w:name w:val="heading 8"/>
    <w:basedOn w:val="a"/>
    <w:next w:val="a"/>
    <w:link w:val="80"/>
    <w:uiPriority w:val="9"/>
    <w:qFormat/>
    <w:rsid w:val="00A26F01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9">
    <w:name w:val="heading 9"/>
    <w:basedOn w:val="a"/>
    <w:next w:val="a"/>
    <w:link w:val="90"/>
    <w:uiPriority w:val="9"/>
    <w:qFormat/>
    <w:rsid w:val="00A26F01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26F01"/>
    <w:rPr>
      <w:color w:val="808080"/>
    </w:rPr>
  </w:style>
  <w:style w:type="paragraph" w:styleId="a4">
    <w:name w:val="Title"/>
    <w:basedOn w:val="a"/>
    <w:next w:val="a"/>
    <w:link w:val="a5"/>
    <w:uiPriority w:val="10"/>
    <w:qFormat/>
    <w:rsid w:val="00A26F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6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1"/>
    <w:rsid w:val="00A26F01"/>
    <w:rPr>
      <w:rFonts w:ascii="Times New Roman" w:eastAsia="Times New Roman" w:hAnsi="Times New Roman" w:cs="Times New Roman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1"/>
    <w:rsid w:val="00A26F0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1"/>
    <w:rsid w:val="00A26F01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1"/>
    <w:rsid w:val="00A26F01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A26F01"/>
    <w:rPr>
      <w:rFonts w:ascii="Calibri" w:eastAsia="Times New Roman" w:hAnsi="Calibri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rsid w:val="00A26F01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A26F01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rsid w:val="00A26F01"/>
    <w:rPr>
      <w:rFonts w:ascii="Cambria" w:eastAsia="Times New Roman" w:hAnsi="Cambria" w:cs="Times New Roman"/>
    </w:rPr>
  </w:style>
  <w:style w:type="paragraph" w:styleId="a6">
    <w:name w:val="header"/>
    <w:basedOn w:val="a"/>
    <w:link w:val="a7"/>
    <w:uiPriority w:val="99"/>
    <w:unhideWhenUsed/>
    <w:rsid w:val="00A26F0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26F01"/>
    <w:rPr>
      <w:rFonts w:ascii="Times New Roman" w:eastAsia="Calibri" w:hAnsi="Times New Roman" w:cs="Times New Roman"/>
      <w:sz w:val="24"/>
    </w:rPr>
  </w:style>
  <w:style w:type="paragraph" w:styleId="a8">
    <w:name w:val="footer"/>
    <w:basedOn w:val="a"/>
    <w:link w:val="a9"/>
    <w:uiPriority w:val="99"/>
    <w:unhideWhenUsed/>
    <w:rsid w:val="00A26F0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26F01"/>
    <w:rPr>
      <w:rFonts w:ascii="Times New Roman" w:eastAsia="Calibri" w:hAnsi="Times New Roman" w:cs="Times New Roman"/>
      <w:sz w:val="24"/>
    </w:rPr>
  </w:style>
  <w:style w:type="paragraph" w:styleId="aa">
    <w:name w:val="Balloon Text"/>
    <w:basedOn w:val="a"/>
    <w:link w:val="ab"/>
    <w:uiPriority w:val="99"/>
    <w:semiHidden/>
    <w:unhideWhenUsed/>
    <w:rsid w:val="009F438B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F438B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A4F8D"/>
    <w:rPr>
      <w:rFonts w:ascii="Times New Roman" w:eastAsiaTheme="majorEastAsia" w:hAnsi="Times New Roman" w:cs="Times New Roman"/>
      <w:color w:val="2F5496" w:themeColor="accent1" w:themeShade="BF"/>
      <w:sz w:val="36"/>
      <w:szCs w:val="36"/>
    </w:rPr>
  </w:style>
  <w:style w:type="paragraph" w:styleId="ac">
    <w:name w:val="TOC Heading"/>
    <w:basedOn w:val="1"/>
    <w:next w:val="a"/>
    <w:uiPriority w:val="39"/>
    <w:unhideWhenUsed/>
    <w:qFormat/>
    <w:rsid w:val="003E615D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A4F8D"/>
    <w:pPr>
      <w:spacing w:after="100" w:line="259" w:lineRule="auto"/>
      <w:ind w:left="220" w:firstLine="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4F8D"/>
    <w:pPr>
      <w:spacing w:after="100" w:line="259" w:lineRule="auto"/>
      <w:ind w:firstLine="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A4F8D"/>
    <w:pPr>
      <w:spacing w:after="100" w:line="259" w:lineRule="auto"/>
      <w:ind w:left="440" w:firstLine="0"/>
    </w:pPr>
    <w:rPr>
      <w:rFonts w:asciiTheme="minorHAnsi" w:eastAsiaTheme="minorEastAsia" w:hAnsiTheme="minorHAnsi"/>
      <w:sz w:val="22"/>
      <w:lang w:eastAsia="ru-RU"/>
    </w:rPr>
  </w:style>
  <w:style w:type="character" w:styleId="ad">
    <w:name w:val="Hyperlink"/>
    <w:basedOn w:val="a0"/>
    <w:uiPriority w:val="99"/>
    <w:unhideWhenUsed/>
    <w:rsid w:val="007A4F8D"/>
    <w:rPr>
      <w:color w:val="0563C1" w:themeColor="hyperlink"/>
      <w:u w:val="single"/>
    </w:rPr>
  </w:style>
  <w:style w:type="paragraph" w:styleId="ae">
    <w:name w:val="No Spacing"/>
    <w:uiPriority w:val="1"/>
    <w:qFormat/>
    <w:rsid w:val="007A4F8D"/>
    <w:pPr>
      <w:spacing w:after="0" w:line="240" w:lineRule="auto"/>
      <w:ind w:firstLine="709"/>
    </w:pPr>
    <w:rPr>
      <w:rFonts w:ascii="Times New Roman" w:eastAsia="Calibri" w:hAnsi="Times New Roman" w:cs="Times New Roman"/>
      <w:sz w:val="24"/>
    </w:rPr>
  </w:style>
  <w:style w:type="paragraph" w:styleId="af">
    <w:name w:val="Bibliography"/>
    <w:basedOn w:val="a"/>
    <w:next w:val="a"/>
    <w:uiPriority w:val="37"/>
    <w:unhideWhenUsed/>
    <w:rsid w:val="009A718F"/>
  </w:style>
  <w:style w:type="table" w:styleId="af0">
    <w:name w:val="Table Grid"/>
    <w:basedOn w:val="a1"/>
    <w:uiPriority w:val="39"/>
    <w:rsid w:val="002D7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2D7E58"/>
    <w:pPr>
      <w:spacing w:after="200"/>
    </w:pPr>
    <w:rPr>
      <w:i/>
      <w:iCs/>
      <w:color w:val="44546A" w:themeColor="text2"/>
      <w:sz w:val="18"/>
      <w:szCs w:val="18"/>
    </w:rPr>
  </w:style>
  <w:style w:type="paragraph" w:styleId="af2">
    <w:name w:val="List Paragraph"/>
    <w:basedOn w:val="a"/>
    <w:uiPriority w:val="34"/>
    <w:qFormat/>
    <w:rsid w:val="002A7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TGL70</b:Tag>
    <b:SourceType>JournalArticle</b:SourceType>
    <b:Guid>{BAFA7BC6-05E4-40F5-9E66-A50876CFDA02}</b:Guid>
    <b:Title>On the nature of superplastic deformation in the Mg-Al eutectic,</b:Title>
    <b:Year>1970</b:Year>
    <b:Author>
      <b:Author>
        <b:Corporate>T.G. Langdon, R.C. Gifkins,</b:Corporate>
      </b:Author>
    </b:Author>
    <b:JournalName>Scripta Metall</b:JournalName>
    <b:Pages>337-340</b:Pages>
    <b:RefOrder>1</b:RefOrder>
  </b:Source>
  <b:Source>
    <b:Tag>DAW69</b:Tag>
    <b:SourceType>JournalArticle</b:SourceType>
    <b:Guid>{84800B11-6B52-4DE3-A0B1-FF760EB3300A}</b:Guid>
    <b:Author>
      <b:Author>
        <b:NameList>
          <b:Person>
            <b:Last>Woodford</b:Last>
            <b:First>D.A.</b:First>
          </b:Person>
        </b:NameList>
      </b:Author>
    </b:Author>
    <b:Title>Strain-rate sensitivity as a measure of ductility</b:Title>
    <b:JournalName>ASM Trans. Quart. 62</b:JournalName>
    <b:Year>1969</b:Year>
    <b:Pages>291-293</b:Pages>
    <b:RefOrder>2</b:RefOrder>
  </b:Source>
  <b:Source>
    <b:Tag>FWa86</b:Tag>
    <b:SourceType>JournalArticle</b:SourceType>
    <b:Guid>{5321D771-DD87-4B3E-9F28-E8D44E4E35FA}</b:Guid>
    <b:Author>
      <b:Author>
        <b:Corporate>F. Wakai, S. Sakaguchi, Y. Matsuno</b:Corporate>
      </b:Author>
    </b:Author>
    <b:Title>Superplasticity of yttria-stabilized tetragonal ZrO2</b:Title>
    <b:JournalName> Adv. Ceram. Mater. 1</b:JournalName>
    <b:Year>1986</b:Year>
    <b:Pages>259-263</b:Pages>
    <b:RefOrder>4</b:RefOrder>
  </b:Source>
  <b:Source>
    <b:Tag>Ant16</b:Tag>
    <b:SourceType>ConferenceProceedings</b:SourceType>
    <b:Guid>{313B9BDE-C4B6-4E14-BE5F-DBECB9C15270}</b:Guid>
    <b:Title>Biomedical Titanium alloy prostheses manufacturing by means of Superplastic and Incremental Forming processes</b:Title>
    <b:Year>2016</b:Year>
    <b:Author>
      <b:Author>
        <b:Corporate>Antonio Piccininni, Francesco Gagliardi, Pasquale Guglielmi, Luigi De Napoli, Giuseppina Ambrogio, Donato Sorgente and Gianfranco Palumbo</b:Corporate>
      </b:Author>
    </b:Author>
    <b:ConferenceName>NUMIFORM 2016: The 12th International Conference on Numerical Methods in Industrial Forming Processes</b:ConferenceName>
    <b:RefOrder>5</b:RefOrder>
  </b:Source>
  <b:Source>
    <b:Tag>EMT98</b:Tag>
    <b:SourceType>JournalArticle</b:SourceType>
    <b:Guid>{F595F3BD-D30D-4432-86C3-53CA639BE336}</b:Guid>
    <b:Author>
      <b:Author>
        <b:Corporate>E.M. Taleff, G.A. Henshall, T.G. Nieh, D.R. Lesuer, J. Wadsworth</b:Corporate>
      </b:Author>
    </b:Author>
    <b:Title>Warm-temperature tensile in Al-Mg alloys</b:Title>
    <b:JournalName>Metall. Mater. Trans. A 29A</b:JournalName>
    <b:Year>1998</b:Year>
    <b:Pages>1081-1091</b:Pages>
    <b:RefOrder>3</b:RefOrder>
  </b:Source>
  <b:Source>
    <b:Tag>Чум05</b:Tag>
    <b:SourceType>Book</b:SourceType>
    <b:Guid>{8C0B58C1-4BB7-4730-B0C0-25E8EEBE8083}</b:Guid>
    <b:Title>Математическое моделирование течение металла при прокатке</b:Title>
    <b:Year>2005</b:Year>
    <b:City>Москва</b:City>
    <b:Author>
      <b:Author>
        <b:Corporate>Чумаченко Е.Н., Логашина И.В.</b:Corporate>
      </b:Author>
    </b:Author>
    <b:Publisher>Московский институт электроники и математики</b:Publisher>
    <b:RefOrder>6</b:RefOrder>
  </b:Source>
  <b:Source>
    <b:Tag>Bac64</b:Tag>
    <b:SourceType>JournalArticle</b:SourceType>
    <b:Guid>{546BB78B-0673-4870-811F-02D1C21A07B8}</b:Guid>
    <b:Author>
      <b:Author>
        <b:Corporate>Backofen, W.A., Turner, I.R., Avery, D.H</b:Corporate>
      </b:Author>
    </b:Author>
    <b:Title>Superplasticity in an Al–Zn alloy</b:Title>
    <b:Year>1964</b:Year>
    <b:JournalName>Trans. ASM 57 (4)</b:JournalName>
    <b:Pages>980-990</b:Pages>
    <b:RefOrder>7</b:RefOrder>
  </b:Source>
  <b:Source>
    <b:Tag>SAA14</b:Tag>
    <b:SourceType>JournalArticle</b:SourceType>
    <b:Guid>{54EA16A0-642F-4CAA-A112-8E56894FD3CF}</b:Guid>
    <b:Title>Determination of optimal gas forming conditions from free bulging</b:Title>
    <b:JournalName>Journal of Materials Processing Technology 217</b:JournalName>
    <b:Year>2014</b:Year>
    <b:Pages>158-164</b:Pages>
    <b:Author>
      <b:Author>
        <b:Corporate>S.A. Aksenov, E.N. Chumachenko, A.V. Kolesnikov, S.A. Osipov</b:Corporate>
      </b:Author>
    </b:Author>
    <b:RefOrder>8</b:RefOrder>
  </b:Source>
  <b:Source>
    <b:Tag>AAK02</b:Tag>
    <b:SourceType>JournalArticle</b:SourceType>
    <b:Guid>{5A8F04DE-CD08-498C-B9DC-8B19C9BA5B1A}</b:Guid>
    <b:Author>
      <b:Author>
        <b:Corporate>A.A. Kruglov, F.U. Enikeev, R.Ya. Lutfullin</b:Corporate>
      </b:Author>
    </b:Author>
    <b:Title>Superplastic forming of a spherical shell out a welded envelope</b:Title>
    <b:JournalName>Materials Science and Engineering A323</b:JournalName>
    <b:Year>2002</b:Year>
    <b:Pages>416-426</b:Pages>
    <b:RefOrder>9</b:RefOrder>
  </b:Source>
</b:Sources>
</file>

<file path=customXml/itemProps1.xml><?xml version="1.0" encoding="utf-8"?>
<ds:datastoreItem xmlns:ds="http://schemas.openxmlformats.org/officeDocument/2006/customXml" ds:itemID="{E75E2FBB-D79F-442D-8A93-F0B2C5AD7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3492</Words>
  <Characters>19907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MIEM HSE</Company>
  <LinksUpToDate>false</LinksUpToDate>
  <CharactersWithSpaces>23353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Евтеева Марина Леонидовна</dc:creator>
  <cp:lastModifiedBy>Евтеева Марина Леонидовна</cp:lastModifiedBy>
  <cp:revision>4</cp:revision>
  <dcterms:created xsi:type="dcterms:W3CDTF">2017-05-10T11:39:00Z</dcterms:created>
  <dcterms:modified xsi:type="dcterms:W3CDTF">2017-05-13T22:04:00Z</dcterms:modified>
</cp:coreProperties>
</file>