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F1B7" w14:textId="77777777" w:rsidR="00A512F5" w:rsidRDefault="00A512F5" w:rsidP="00A65726">
      <w:pPr>
        <w:pStyle w:val="Title"/>
      </w:pPr>
      <w:r w:rsidRPr="00766AAF">
        <w:t xml:space="preserve">User Manual for </w:t>
      </w:r>
      <w:r w:rsidR="002C70AA">
        <w:rPr>
          <w:i/>
        </w:rPr>
        <w:t xml:space="preserve">Silbido’s </w:t>
      </w:r>
      <w:r w:rsidR="002A0B60">
        <w:t>Annotation</w:t>
      </w:r>
      <w:r w:rsidRPr="00766AAF">
        <w:t xml:space="preserve"> Tool</w:t>
      </w:r>
    </w:p>
    <w:p w14:paraId="5278F689" w14:textId="77777777" w:rsidR="00A65726" w:rsidRPr="00561644" w:rsidRDefault="00A65726" w:rsidP="00A65726">
      <w:pPr>
        <w:rPr>
          <w:rFonts w:cstheme="minorHAnsi"/>
          <w:b/>
          <w:color w:val="FF0000"/>
          <w:sz w:val="32"/>
          <w:szCs w:val="40"/>
        </w:rPr>
      </w:pPr>
      <w:r w:rsidRPr="00561644">
        <w:rPr>
          <w:rFonts w:cstheme="minorHAnsi"/>
          <w:b/>
          <w:color w:val="FF0000"/>
          <w:sz w:val="32"/>
          <w:szCs w:val="40"/>
        </w:rPr>
        <w:t xml:space="preserve">Please read the </w:t>
      </w:r>
      <w:proofErr w:type="spellStart"/>
      <w:r w:rsidRPr="00561644">
        <w:rPr>
          <w:rFonts w:cstheme="minorHAnsi"/>
          <w:b/>
          <w:color w:val="FF0000"/>
          <w:sz w:val="32"/>
          <w:szCs w:val="40"/>
        </w:rPr>
        <w:t>ReadMeFirst</w:t>
      </w:r>
      <w:proofErr w:type="spellEnd"/>
      <w:r w:rsidRPr="00561644">
        <w:rPr>
          <w:rFonts w:cstheme="minorHAnsi"/>
          <w:b/>
          <w:color w:val="FF0000"/>
          <w:sz w:val="32"/>
          <w:szCs w:val="40"/>
        </w:rPr>
        <w:t xml:space="preserve"> file before attempting to use this software.</w:t>
      </w:r>
    </w:p>
    <w:p w14:paraId="6A52AB80" w14:textId="77777777" w:rsidR="00A512F5" w:rsidRPr="00E00005" w:rsidRDefault="00A512F5" w:rsidP="00A65726">
      <w:pPr>
        <w:pStyle w:val="Heading1"/>
        <w:rPr>
          <w:sz w:val="24"/>
          <w:szCs w:val="24"/>
        </w:rPr>
      </w:pPr>
      <w:r w:rsidRPr="00766AAF">
        <w:t>Overview</w:t>
      </w:r>
    </w:p>
    <w:p w14:paraId="008A3A13" w14:textId="77777777" w:rsidR="00A512F5" w:rsidRDefault="00A512F5" w:rsidP="00134E06">
      <w:pPr>
        <w:spacing w:line="240" w:lineRule="auto"/>
        <w:rPr>
          <w:rFonts w:ascii="Times New Roman" w:hAnsi="Times New Roman"/>
        </w:rPr>
      </w:pPr>
      <w:r w:rsidRPr="00F6234E">
        <w:rPr>
          <w:rFonts w:ascii="Times New Roman" w:hAnsi="Times New Roman"/>
        </w:rPr>
        <w:t xml:space="preserve">Hand labeling the whistles in the large recordings is </w:t>
      </w:r>
      <w:r w:rsidR="00936CFC">
        <w:rPr>
          <w:rFonts w:ascii="Times New Roman" w:hAnsi="Times New Roman"/>
        </w:rPr>
        <w:t xml:space="preserve">an impractical </w:t>
      </w:r>
      <w:r w:rsidRPr="00F6234E">
        <w:rPr>
          <w:rFonts w:ascii="Times New Roman" w:hAnsi="Times New Roman"/>
        </w:rPr>
        <w:t xml:space="preserve">task as it </w:t>
      </w:r>
      <w:r w:rsidR="00936CFC">
        <w:rPr>
          <w:rFonts w:ascii="Times New Roman" w:hAnsi="Times New Roman"/>
        </w:rPr>
        <w:t>requires</w:t>
      </w:r>
      <w:r w:rsidRPr="00F6234E">
        <w:rPr>
          <w:rFonts w:ascii="Times New Roman" w:hAnsi="Times New Roman"/>
        </w:rPr>
        <w:t xml:space="preserve"> hours of tedious work. </w:t>
      </w:r>
      <w:r w:rsidR="00936CFC">
        <w:rPr>
          <w:rFonts w:ascii="Times New Roman" w:hAnsi="Times New Roman"/>
        </w:rPr>
        <w:t xml:space="preserve">The </w:t>
      </w:r>
      <w:proofErr w:type="spellStart"/>
      <w:r w:rsidR="00936CFC">
        <w:rPr>
          <w:rFonts w:ascii="Times New Roman" w:hAnsi="Times New Roman"/>
        </w:rPr>
        <w:t>dtTonalAnnotate</w:t>
      </w:r>
      <w:proofErr w:type="spellEnd"/>
      <w:r w:rsidR="00936CFC">
        <w:rPr>
          <w:rFonts w:ascii="Times New Roman" w:hAnsi="Times New Roman"/>
        </w:rPr>
        <w:t xml:space="preserve"> tool can either be used to hand label smaller datasets or clean up automated detections using </w:t>
      </w:r>
      <w:r>
        <w:rPr>
          <w:rFonts w:ascii="Times New Roman" w:hAnsi="Times New Roman"/>
        </w:rPr>
        <w:t>a</w:t>
      </w:r>
      <w:r w:rsidRPr="00F6234E">
        <w:rPr>
          <w:rFonts w:ascii="Times New Roman" w:hAnsi="Times New Roman"/>
        </w:rPr>
        <w:t xml:space="preserve"> graphical user interface (GUI)</w:t>
      </w:r>
      <w:r>
        <w:rPr>
          <w:rFonts w:ascii="Times New Roman" w:hAnsi="Times New Roman"/>
        </w:rPr>
        <w:t xml:space="preserve">.  </w:t>
      </w:r>
      <w:r w:rsidRPr="00F6234E">
        <w:rPr>
          <w:rFonts w:ascii="Times New Roman" w:hAnsi="Times New Roman"/>
        </w:rPr>
        <w:t xml:space="preserve">The tool takes </w:t>
      </w:r>
      <w:r w:rsidR="00936CFC">
        <w:rPr>
          <w:rFonts w:ascii="Times New Roman" w:hAnsi="Times New Roman"/>
        </w:rPr>
        <w:t xml:space="preserve">an </w:t>
      </w:r>
      <w:r w:rsidRPr="00F6234E">
        <w:rPr>
          <w:rFonts w:ascii="Times New Roman" w:hAnsi="Times New Roman"/>
        </w:rPr>
        <w:t>audio file (*.wav) as an input and display’s</w:t>
      </w:r>
      <w:r>
        <w:rPr>
          <w:rFonts w:ascii="Times New Roman" w:hAnsi="Times New Roman"/>
        </w:rPr>
        <w:t xml:space="preserve"> the spectrogram. The a</w:t>
      </w:r>
      <w:r w:rsidRPr="00F6234E">
        <w:rPr>
          <w:rFonts w:ascii="Times New Roman" w:hAnsi="Times New Roman"/>
        </w:rPr>
        <w:t xml:space="preserve">nalyst can then trace </w:t>
      </w:r>
      <w:proofErr w:type="spellStart"/>
      <w:r w:rsidRPr="00F6234E">
        <w:rPr>
          <w:rFonts w:ascii="Times New Roman" w:hAnsi="Times New Roman"/>
        </w:rPr>
        <w:t>tonals</w:t>
      </w:r>
      <w:proofErr w:type="spellEnd"/>
      <w:r w:rsidRPr="00F6234E">
        <w:rPr>
          <w:rFonts w:ascii="Times New Roman" w:hAnsi="Times New Roman"/>
        </w:rPr>
        <w:t xml:space="preserve"> over the spectrogram using different </w:t>
      </w:r>
      <w:r>
        <w:rPr>
          <w:rFonts w:ascii="Times New Roman" w:hAnsi="Times New Roman"/>
        </w:rPr>
        <w:t>controls</w:t>
      </w:r>
      <w:r w:rsidRPr="00F6234E">
        <w:rPr>
          <w:rFonts w:ascii="Times New Roman" w:hAnsi="Times New Roman"/>
        </w:rPr>
        <w:t xml:space="preserve"> displayed alongs</w:t>
      </w:r>
      <w:r>
        <w:rPr>
          <w:rFonts w:ascii="Times New Roman" w:hAnsi="Times New Roman"/>
        </w:rPr>
        <w:t>ide</w:t>
      </w:r>
      <w:r w:rsidRPr="00F6234E">
        <w:rPr>
          <w:rFonts w:ascii="Times New Roman" w:hAnsi="Times New Roman"/>
        </w:rPr>
        <w:t xml:space="preserve"> the spectrogram. </w:t>
      </w:r>
    </w:p>
    <w:p w14:paraId="51E2A5F2" w14:textId="77777777" w:rsidR="00936CFC" w:rsidRDefault="00A512F5" w:rsidP="00134E06">
      <w:pPr>
        <w:spacing w:line="240" w:lineRule="auto"/>
        <w:rPr>
          <w:rFonts w:ascii="Times New Roman" w:hAnsi="Times New Roman"/>
        </w:rPr>
      </w:pPr>
      <w:r>
        <w:rPr>
          <w:rFonts w:ascii="Times New Roman" w:hAnsi="Times New Roman"/>
        </w:rPr>
        <w:t>When</w:t>
      </w:r>
      <w:r w:rsidRPr="00F6234E">
        <w:rPr>
          <w:rFonts w:ascii="Times New Roman" w:hAnsi="Times New Roman"/>
        </w:rPr>
        <w:t xml:space="preserve"> </w:t>
      </w:r>
      <w:r>
        <w:rPr>
          <w:rFonts w:ascii="Times New Roman" w:hAnsi="Times New Roman"/>
        </w:rPr>
        <w:t>starting with</w:t>
      </w:r>
      <w:r w:rsidRPr="00F6234E">
        <w:rPr>
          <w:rFonts w:ascii="Times New Roman" w:hAnsi="Times New Roman"/>
        </w:rPr>
        <w:t xml:space="preserve"> the </w:t>
      </w:r>
      <w:r>
        <w:rPr>
          <w:rFonts w:ascii="Times New Roman" w:hAnsi="Times New Roman"/>
        </w:rPr>
        <w:t>automatically detected</w:t>
      </w:r>
      <w:r w:rsidRPr="00F6234E">
        <w:rPr>
          <w:rFonts w:ascii="Times New Roman" w:hAnsi="Times New Roman"/>
        </w:rPr>
        <w:t xml:space="preserve"> </w:t>
      </w:r>
      <w:proofErr w:type="spellStart"/>
      <w:r w:rsidRPr="00F6234E">
        <w:rPr>
          <w:rFonts w:ascii="Times New Roman" w:hAnsi="Times New Roman"/>
        </w:rPr>
        <w:t>tonals</w:t>
      </w:r>
      <w:proofErr w:type="spellEnd"/>
      <w:r w:rsidRPr="00F6234E">
        <w:rPr>
          <w:rFonts w:ascii="Times New Roman" w:hAnsi="Times New Roman"/>
        </w:rPr>
        <w:t xml:space="preserve"> to generate ground </w:t>
      </w:r>
      <w:proofErr w:type="spellStart"/>
      <w:r w:rsidRPr="00F6234E">
        <w:rPr>
          <w:rFonts w:ascii="Times New Roman" w:hAnsi="Times New Roman"/>
        </w:rPr>
        <w:t>tonals</w:t>
      </w:r>
      <w:proofErr w:type="spellEnd"/>
      <w:r>
        <w:rPr>
          <w:rFonts w:ascii="Times New Roman" w:hAnsi="Times New Roman"/>
        </w:rPr>
        <w:t>,</w:t>
      </w:r>
      <w:r w:rsidRPr="00F6234E">
        <w:rPr>
          <w:rFonts w:ascii="Times New Roman" w:hAnsi="Times New Roman"/>
        </w:rPr>
        <w:t xml:space="preserve"> the tool takes </w:t>
      </w:r>
      <w:r>
        <w:rPr>
          <w:rFonts w:ascii="Times New Roman" w:hAnsi="Times New Roman"/>
        </w:rPr>
        <w:t xml:space="preserve">the </w:t>
      </w:r>
      <w:r w:rsidRPr="00F6234E">
        <w:rPr>
          <w:rFonts w:ascii="Times New Roman" w:hAnsi="Times New Roman"/>
        </w:rPr>
        <w:t xml:space="preserve">audio file and detected </w:t>
      </w:r>
      <w:proofErr w:type="spellStart"/>
      <w:r w:rsidRPr="00F6234E">
        <w:rPr>
          <w:rFonts w:ascii="Times New Roman" w:hAnsi="Times New Roman"/>
        </w:rPr>
        <w:t>tonals</w:t>
      </w:r>
      <w:proofErr w:type="spellEnd"/>
      <w:r w:rsidRPr="00F6234E">
        <w:rPr>
          <w:rFonts w:ascii="Times New Roman" w:hAnsi="Times New Roman"/>
        </w:rPr>
        <w:t xml:space="preserve"> as input. It allows an analyst to add, merge, </w:t>
      </w:r>
      <w:r w:rsidR="00936CFC">
        <w:rPr>
          <w:rFonts w:ascii="Times New Roman" w:hAnsi="Times New Roman"/>
        </w:rPr>
        <w:t>edit</w:t>
      </w:r>
      <w:r w:rsidRPr="00F6234E">
        <w:rPr>
          <w:rFonts w:ascii="Times New Roman" w:hAnsi="Times New Roman"/>
        </w:rPr>
        <w:t xml:space="preserve">, </w:t>
      </w:r>
      <w:r w:rsidR="00936CFC">
        <w:rPr>
          <w:rFonts w:ascii="Times New Roman" w:hAnsi="Times New Roman"/>
        </w:rPr>
        <w:t xml:space="preserve">smooth, and delete annotations.  </w:t>
      </w:r>
      <w:r w:rsidR="00936CFC">
        <w:t>O</w:t>
      </w:r>
      <w:r w:rsidRPr="00F6234E">
        <w:rPr>
          <w:rFonts w:ascii="Times New Roman" w:hAnsi="Times New Roman"/>
        </w:rPr>
        <w:t>peration</w:t>
      </w:r>
      <w:r w:rsidR="00936CFC">
        <w:rPr>
          <w:rFonts w:ascii="Times New Roman" w:hAnsi="Times New Roman"/>
        </w:rPr>
        <w:t>s</w:t>
      </w:r>
      <w:r w:rsidRPr="00F6234E">
        <w:rPr>
          <w:rFonts w:ascii="Times New Roman" w:hAnsi="Times New Roman"/>
        </w:rPr>
        <w:t xml:space="preserve"> </w:t>
      </w:r>
      <w:r w:rsidR="00936CFC">
        <w:rPr>
          <w:rFonts w:ascii="Times New Roman" w:hAnsi="Times New Roman"/>
        </w:rPr>
        <w:t>are</w:t>
      </w:r>
      <w:r w:rsidRPr="00F6234E">
        <w:rPr>
          <w:rFonts w:ascii="Times New Roman" w:hAnsi="Times New Roman"/>
        </w:rPr>
        <w:t xml:space="preserve"> displayed on </w:t>
      </w:r>
      <w:r>
        <w:rPr>
          <w:rFonts w:ascii="Times New Roman" w:hAnsi="Times New Roman"/>
        </w:rPr>
        <w:t xml:space="preserve">the </w:t>
      </w:r>
      <w:r w:rsidR="00936CFC">
        <w:rPr>
          <w:rFonts w:ascii="Times New Roman" w:hAnsi="Times New Roman"/>
        </w:rPr>
        <w:t xml:space="preserve">spectrogram providing the user with immediate visual </w:t>
      </w:r>
      <w:proofErr w:type="gramStart"/>
      <w:r w:rsidR="00936CFC">
        <w:rPr>
          <w:rFonts w:ascii="Times New Roman" w:hAnsi="Times New Roman"/>
        </w:rPr>
        <w:t>feedback, and</w:t>
      </w:r>
      <w:proofErr w:type="gramEnd"/>
      <w:r w:rsidR="00936CFC">
        <w:rPr>
          <w:rFonts w:ascii="Times New Roman" w:hAnsi="Times New Roman"/>
        </w:rPr>
        <w:t xml:space="preserve"> are tracked to permit mistakes to be undone.</w:t>
      </w:r>
      <w:r w:rsidRPr="00F6234E">
        <w:rPr>
          <w:rFonts w:ascii="Times New Roman" w:hAnsi="Times New Roman"/>
        </w:rPr>
        <w:t xml:space="preserve"> </w:t>
      </w:r>
    </w:p>
    <w:p w14:paraId="7F0513D9" w14:textId="77777777" w:rsidR="00A512F5" w:rsidRDefault="00936CFC" w:rsidP="00134E06">
      <w:pPr>
        <w:spacing w:line="240" w:lineRule="auto"/>
        <w:rPr>
          <w:rFonts w:ascii="Times New Roman" w:hAnsi="Times New Roman"/>
        </w:rPr>
      </w:pPr>
      <w:r>
        <w:rPr>
          <w:rFonts w:ascii="Times New Roman" w:hAnsi="Times New Roman"/>
        </w:rPr>
        <w:t>Many of the operations have adjustable parameters that can be manipulated through edit boxes in the user inter</w:t>
      </w:r>
      <w:r w:rsidR="0096318E">
        <w:rPr>
          <w:rFonts w:ascii="Times New Roman" w:hAnsi="Times New Roman"/>
        </w:rPr>
        <w:t>face or via sliders or buttons, and annotations can be loaded or saved at any time.</w:t>
      </w:r>
    </w:p>
    <w:p w14:paraId="00D75676" w14:textId="77777777" w:rsidR="00A512F5" w:rsidRDefault="00134E06" w:rsidP="00D9040C">
      <w:pPr>
        <w:pStyle w:val="Heading1"/>
      </w:pPr>
      <w:r>
        <w:t>Quick start</w:t>
      </w:r>
    </w:p>
    <w:p w14:paraId="601C8C43" w14:textId="77777777" w:rsidR="00A512F5" w:rsidRPr="001C255D" w:rsidRDefault="00E76242" w:rsidP="00D9040C">
      <w:pPr>
        <w:pStyle w:val="Heading2"/>
      </w:pPr>
      <w:r>
        <w:t>Annotating a file manually</w:t>
      </w:r>
    </w:p>
    <w:p w14:paraId="423DC44D" w14:textId="77777777" w:rsidR="00A512F5" w:rsidRDefault="00A512F5" w:rsidP="00A512F5">
      <w:pPr>
        <w:spacing w:after="0" w:line="240" w:lineRule="auto"/>
        <w:ind w:left="720"/>
        <w:rPr>
          <w:rFonts w:ascii="Times New Roman" w:hAnsi="Times New Roman"/>
          <w:b/>
          <w:sz w:val="24"/>
          <w:szCs w:val="24"/>
        </w:rPr>
      </w:pPr>
    </w:p>
    <w:p w14:paraId="56A09ABC" w14:textId="77777777" w:rsidR="00A512F5" w:rsidRPr="0096318E" w:rsidRDefault="0096318E" w:rsidP="0096318E">
      <w:pPr>
        <w:spacing w:line="240" w:lineRule="auto"/>
        <w:rPr>
          <w:rFonts w:ascii="Times New Roman" w:hAnsi="Times New Roman"/>
        </w:rPr>
      </w:pPr>
      <w:r>
        <w:rPr>
          <w:rFonts w:ascii="Times New Roman" w:hAnsi="Times New Roman"/>
        </w:rPr>
        <w:t xml:space="preserve">To annotate the </w:t>
      </w:r>
      <w:proofErr w:type="spellStart"/>
      <w:r>
        <w:rPr>
          <w:rFonts w:ascii="Times New Roman" w:hAnsi="Times New Roman"/>
        </w:rPr>
        <w:t>tonals</w:t>
      </w:r>
      <w:proofErr w:type="spellEnd"/>
      <w:r>
        <w:rPr>
          <w:rFonts w:ascii="Times New Roman" w:hAnsi="Times New Roman"/>
        </w:rPr>
        <w:t xml:space="preserve"> occurring in a specific file, run the following command after following the instructions in the </w:t>
      </w:r>
      <w:proofErr w:type="spellStart"/>
      <w:r>
        <w:rPr>
          <w:rFonts w:ascii="Times New Roman" w:hAnsi="Times New Roman"/>
        </w:rPr>
        <w:t>readmefirst</w:t>
      </w:r>
      <w:proofErr w:type="spellEnd"/>
      <w:r>
        <w:rPr>
          <w:rFonts w:ascii="Times New Roman" w:hAnsi="Times New Roman"/>
        </w:rPr>
        <w:t xml:space="preserve"> document.</w:t>
      </w:r>
    </w:p>
    <w:p w14:paraId="6A5CF330" w14:textId="77777777" w:rsidR="00A512F5" w:rsidRPr="00F6234E" w:rsidRDefault="00A512F5" w:rsidP="00A512F5">
      <w:pPr>
        <w:spacing w:after="0" w:line="240" w:lineRule="auto"/>
        <w:ind w:left="360"/>
        <w:rPr>
          <w:rFonts w:ascii="Times New Roman" w:hAnsi="Times New Roman"/>
          <w:b/>
        </w:rPr>
      </w:pPr>
    </w:p>
    <w:p w14:paraId="0AEA70ED" w14:textId="67A6DA58" w:rsidR="00A512F5" w:rsidRPr="00FC68FD" w:rsidRDefault="00A512F5" w:rsidP="00A512F5">
      <w:pPr>
        <w:tabs>
          <w:tab w:val="num" w:pos="1080"/>
        </w:tabs>
        <w:ind w:left="1080" w:hanging="360"/>
        <w:rPr>
          <w:rFonts w:ascii="Courier New" w:hAnsi="Courier New" w:cs="Courier New"/>
          <w:sz w:val="20"/>
          <w:szCs w:val="20"/>
        </w:rPr>
      </w:pPr>
      <w:proofErr w:type="spellStart"/>
      <w:proofErr w:type="gramStart"/>
      <w:r w:rsidRPr="00FC68FD">
        <w:rPr>
          <w:rFonts w:ascii="Courier New" w:hAnsi="Courier New" w:cs="Courier New"/>
          <w:sz w:val="20"/>
          <w:szCs w:val="20"/>
        </w:rPr>
        <w:t>dt</w:t>
      </w:r>
      <w:r w:rsidR="002A0B60">
        <w:rPr>
          <w:rFonts w:ascii="Courier New" w:hAnsi="Courier New" w:cs="Courier New"/>
          <w:sz w:val="20"/>
          <w:szCs w:val="20"/>
        </w:rPr>
        <w:t>TonalAnnotate</w:t>
      </w:r>
      <w:proofErr w:type="spellEnd"/>
      <w:r w:rsidRPr="00FC68FD">
        <w:rPr>
          <w:rFonts w:ascii="Courier New" w:hAnsi="Courier New" w:cs="Courier New"/>
          <w:sz w:val="20"/>
          <w:szCs w:val="20"/>
        </w:rPr>
        <w:t>(</w:t>
      </w:r>
      <w:proofErr w:type="gramEnd"/>
      <w:r w:rsidR="00265D76" w:rsidRPr="00265D76">
        <w:rPr>
          <w:rFonts w:ascii="Courier New" w:hAnsi="Courier New" w:cs="Courier New"/>
          <w:sz w:val="20"/>
          <w:szCs w:val="20"/>
        </w:rPr>
        <w:t>'</w:t>
      </w:r>
      <w:r w:rsidR="00835E5E">
        <w:rPr>
          <w:rFonts w:ascii="Courier New" w:hAnsi="Courier New" w:cs="Courier New"/>
          <w:sz w:val="20"/>
          <w:szCs w:val="20"/>
        </w:rPr>
        <w:t>Filename</w:t>
      </w:r>
      <w:r w:rsidR="00265D76" w:rsidRPr="00265D76">
        <w:rPr>
          <w:rFonts w:ascii="Courier New" w:hAnsi="Courier New" w:cs="Courier New"/>
          <w:sz w:val="20"/>
          <w:szCs w:val="20"/>
        </w:rPr>
        <w:t>'</w:t>
      </w:r>
      <w:r w:rsidR="00835E5E">
        <w:rPr>
          <w:rFonts w:ascii="Courier New" w:hAnsi="Courier New" w:cs="Courier New"/>
          <w:sz w:val="20"/>
          <w:szCs w:val="20"/>
        </w:rPr>
        <w:t xml:space="preserve">, </w:t>
      </w:r>
      <w:r w:rsidR="002A0B60" w:rsidRPr="002A0B60">
        <w:rPr>
          <w:rFonts w:ascii="Courier New" w:hAnsi="Courier New" w:cs="Courier New"/>
          <w:sz w:val="20"/>
          <w:szCs w:val="20"/>
        </w:rPr>
        <w:t>'</w:t>
      </w:r>
      <w:r w:rsidR="002A0B60">
        <w:rPr>
          <w:rFonts w:ascii="Courier New" w:hAnsi="Courier New" w:cs="Courier New"/>
          <w:sz w:val="20"/>
          <w:szCs w:val="20"/>
        </w:rPr>
        <w:t>test.wav</w:t>
      </w:r>
      <w:r w:rsidR="002A0B60" w:rsidRPr="002A0B60">
        <w:rPr>
          <w:rFonts w:ascii="Courier New" w:hAnsi="Courier New" w:cs="Courier New"/>
          <w:sz w:val="20"/>
          <w:szCs w:val="20"/>
        </w:rPr>
        <w:t>'</w:t>
      </w:r>
      <w:r w:rsidRPr="00FC68FD">
        <w:rPr>
          <w:rFonts w:ascii="Courier New" w:hAnsi="Courier New" w:cs="Courier New"/>
          <w:sz w:val="20"/>
          <w:szCs w:val="20"/>
        </w:rPr>
        <w:t>);</w:t>
      </w:r>
    </w:p>
    <w:p w14:paraId="5EFAEA92" w14:textId="77777777" w:rsidR="00A512F5" w:rsidRPr="00F6234E" w:rsidRDefault="0096318E" w:rsidP="0096318E">
      <w:pPr>
        <w:spacing w:line="240" w:lineRule="auto"/>
        <w:rPr>
          <w:rFonts w:ascii="Times New Roman" w:hAnsi="Times New Roman"/>
        </w:rPr>
      </w:pPr>
      <w:r>
        <w:rPr>
          <w:rFonts w:ascii="Times New Roman" w:hAnsi="Times New Roman"/>
        </w:rPr>
        <w:t>or</w:t>
      </w:r>
      <w:r w:rsidR="00A512F5" w:rsidRPr="00F6234E">
        <w:rPr>
          <w:rFonts w:ascii="Times New Roman" w:hAnsi="Times New Roman"/>
        </w:rPr>
        <w:t xml:space="preserve"> </w:t>
      </w:r>
    </w:p>
    <w:p w14:paraId="5B05BEE6" w14:textId="206A3CC0" w:rsidR="002A0B60" w:rsidRDefault="002A0B60" w:rsidP="002A0B60">
      <w:pPr>
        <w:tabs>
          <w:tab w:val="num" w:pos="1080"/>
        </w:tabs>
        <w:ind w:left="1080" w:hanging="360"/>
        <w:rPr>
          <w:rFonts w:ascii="Times New Roman" w:hAnsi="Times New Roman"/>
        </w:rPr>
      </w:pPr>
      <w:proofErr w:type="spellStart"/>
      <w:proofErr w:type="gramStart"/>
      <w:r w:rsidRPr="00FC68FD">
        <w:rPr>
          <w:rFonts w:ascii="Courier New" w:hAnsi="Courier New" w:cs="Courier New"/>
          <w:sz w:val="20"/>
          <w:szCs w:val="20"/>
        </w:rPr>
        <w:t>dt</w:t>
      </w:r>
      <w:r>
        <w:rPr>
          <w:rFonts w:ascii="Courier New" w:hAnsi="Courier New" w:cs="Courier New"/>
          <w:sz w:val="20"/>
          <w:szCs w:val="20"/>
        </w:rPr>
        <w:t>TonalAnnotate</w:t>
      </w:r>
      <w:proofErr w:type="spellEnd"/>
      <w:r w:rsidRPr="00FC68FD">
        <w:rPr>
          <w:rFonts w:ascii="Courier New" w:hAnsi="Courier New" w:cs="Courier New"/>
          <w:sz w:val="20"/>
          <w:szCs w:val="20"/>
        </w:rPr>
        <w:t>(</w:t>
      </w:r>
      <w:proofErr w:type="gramEnd"/>
      <w:r w:rsidR="00265D76" w:rsidRPr="00265D76">
        <w:rPr>
          <w:rFonts w:ascii="Courier New" w:hAnsi="Courier New" w:cs="Courier New"/>
          <w:sz w:val="20"/>
          <w:szCs w:val="20"/>
        </w:rPr>
        <w:t>'</w:t>
      </w:r>
      <w:r w:rsidR="00835E5E">
        <w:rPr>
          <w:rFonts w:ascii="Courier New" w:hAnsi="Courier New" w:cs="Courier New"/>
          <w:sz w:val="20"/>
          <w:szCs w:val="20"/>
        </w:rPr>
        <w:t>Filename</w:t>
      </w:r>
      <w:r w:rsidR="00265D76" w:rsidRPr="00265D76">
        <w:rPr>
          <w:rFonts w:ascii="Courier New" w:hAnsi="Courier New" w:cs="Courier New"/>
          <w:sz w:val="20"/>
          <w:szCs w:val="20"/>
        </w:rPr>
        <w:t>'</w:t>
      </w:r>
      <w:r w:rsidR="00835E5E">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test.wav</w:t>
      </w:r>
      <w:r w:rsidRPr="002A0B60">
        <w:rPr>
          <w:rFonts w:ascii="Courier New" w:hAnsi="Courier New" w:cs="Courier New"/>
          <w:sz w:val="20"/>
          <w:szCs w:val="20"/>
        </w:rPr>
        <w:t>'</w:t>
      </w:r>
      <w:r>
        <w:rPr>
          <w:rFonts w:ascii="Courier New" w:hAnsi="Courier New" w:cs="Courier New"/>
          <w:sz w:val="20"/>
          <w:szCs w:val="20"/>
        </w:rPr>
        <w:t xml:space="preserve">, </w:t>
      </w:r>
      <w:r w:rsidR="00265D76" w:rsidRPr="00265D76">
        <w:rPr>
          <w:rFonts w:ascii="Courier New" w:hAnsi="Courier New" w:cs="Courier New"/>
          <w:sz w:val="20"/>
          <w:szCs w:val="20"/>
        </w:rPr>
        <w:t>'</w:t>
      </w:r>
      <w:r>
        <w:rPr>
          <w:rFonts w:ascii="Courier New" w:hAnsi="Courier New" w:cs="Courier New"/>
          <w:sz w:val="20"/>
          <w:szCs w:val="20"/>
        </w:rPr>
        <w:t>Framing</w:t>
      </w:r>
      <w:r w:rsidR="00265D76" w:rsidRPr="00265D76">
        <w:rPr>
          <w:rFonts w:ascii="Courier New" w:hAnsi="Courier New" w:cs="Courier New"/>
          <w:sz w:val="20"/>
          <w:szCs w:val="20"/>
        </w:rPr>
        <w:t>'</w:t>
      </w:r>
      <w:r>
        <w:rPr>
          <w:rFonts w:ascii="Courier New" w:hAnsi="Courier New" w:cs="Courier New"/>
          <w:sz w:val="20"/>
          <w:szCs w:val="20"/>
        </w:rPr>
        <w:t xml:space="preserve">, [2 8], </w:t>
      </w:r>
      <w:r w:rsidRPr="002A0B60">
        <w:rPr>
          <w:rFonts w:ascii="Courier New" w:hAnsi="Courier New" w:cs="Courier New"/>
          <w:sz w:val="20"/>
          <w:szCs w:val="20"/>
        </w:rPr>
        <w:t>'</w:t>
      </w:r>
      <w:r>
        <w:rPr>
          <w:rFonts w:ascii="Courier New" w:hAnsi="Courier New" w:cs="Courier New"/>
          <w:sz w:val="20"/>
          <w:szCs w:val="20"/>
        </w:rPr>
        <w:t>Noise</w:t>
      </w:r>
      <w:r w:rsidRPr="002A0B60">
        <w:rPr>
          <w:rFonts w:ascii="Courier New" w:hAnsi="Courier New" w:cs="Courier New"/>
          <w:sz w:val="20"/>
          <w:szCs w:val="20"/>
        </w:rPr>
        <w:t>'</w:t>
      </w:r>
      <w:r>
        <w:rPr>
          <w:rFonts w:ascii="Courier New" w:hAnsi="Courier New" w:cs="Courier New"/>
          <w:sz w:val="20"/>
          <w:szCs w:val="20"/>
        </w:rPr>
        <w:t xml:space="preserve">, </w:t>
      </w:r>
      <w:r w:rsidR="0096318E" w:rsidRPr="002A0B60">
        <w:rPr>
          <w:rFonts w:ascii="Courier New" w:hAnsi="Courier New" w:cs="Courier New"/>
          <w:sz w:val="20"/>
          <w:szCs w:val="20"/>
        </w:rPr>
        <w:t>'</w:t>
      </w:r>
      <w:r>
        <w:rPr>
          <w:rFonts w:ascii="Courier New" w:hAnsi="Courier New" w:cs="Courier New"/>
          <w:sz w:val="20"/>
          <w:szCs w:val="20"/>
        </w:rPr>
        <w:t>median</w:t>
      </w:r>
      <w:r w:rsidR="0096318E" w:rsidRPr="002A0B60">
        <w:rPr>
          <w:rFonts w:ascii="Courier New" w:hAnsi="Courier New" w:cs="Courier New"/>
          <w:sz w:val="20"/>
          <w:szCs w:val="20"/>
        </w:rPr>
        <w:t>'</w:t>
      </w:r>
      <w:r w:rsidRPr="00FC68FD">
        <w:rPr>
          <w:rFonts w:ascii="Courier New" w:hAnsi="Courier New" w:cs="Courier New"/>
          <w:sz w:val="20"/>
          <w:szCs w:val="20"/>
        </w:rPr>
        <w:t>)</w:t>
      </w:r>
      <w:r>
        <w:rPr>
          <w:rFonts w:ascii="Times New Roman" w:hAnsi="Times New Roman"/>
        </w:rPr>
        <w:t xml:space="preserve"> </w:t>
      </w:r>
    </w:p>
    <w:p w14:paraId="067971EC" w14:textId="77777777" w:rsidR="0096318E" w:rsidRDefault="0096318E" w:rsidP="0096318E">
      <w:pPr>
        <w:spacing w:line="240" w:lineRule="auto"/>
        <w:rPr>
          <w:rFonts w:ascii="Times New Roman" w:hAnsi="Times New Roman"/>
        </w:rPr>
      </w:pPr>
      <w:r>
        <w:rPr>
          <w:rFonts w:ascii="Times New Roman" w:hAnsi="Times New Roman"/>
        </w:rPr>
        <w:t xml:space="preserve">The second example shows the keyword, value paradigm that is used for many of the optional arguments that can be provided for </w:t>
      </w:r>
      <w:proofErr w:type="spellStart"/>
      <w:r>
        <w:rPr>
          <w:rFonts w:ascii="Times New Roman" w:hAnsi="Times New Roman"/>
        </w:rPr>
        <w:t>dtTonalAnnotate</w:t>
      </w:r>
      <w:proofErr w:type="spellEnd"/>
      <w:r>
        <w:rPr>
          <w:rFonts w:ascii="Times New Roman" w:hAnsi="Times New Roman"/>
        </w:rPr>
        <w:t xml:space="preserve">.  For a complete list of options, type help or doc followed by </w:t>
      </w:r>
      <w:proofErr w:type="spellStart"/>
      <w:r>
        <w:rPr>
          <w:rFonts w:ascii="Times New Roman" w:hAnsi="Times New Roman"/>
        </w:rPr>
        <w:t>dtTonalAnnotate</w:t>
      </w:r>
      <w:proofErr w:type="spellEnd"/>
      <w:r>
        <w:rPr>
          <w:rFonts w:ascii="Times New Roman" w:hAnsi="Times New Roman"/>
        </w:rPr>
        <w:t xml:space="preserve">.  This can be used to access the documentation for any of the functions in </w:t>
      </w:r>
      <w:proofErr w:type="spellStart"/>
      <w:r w:rsidRPr="00E75A7C">
        <w:rPr>
          <w:rFonts w:ascii="Times New Roman" w:hAnsi="Times New Roman"/>
          <w:i/>
        </w:rPr>
        <w:t>silbido</w:t>
      </w:r>
      <w:proofErr w:type="spellEnd"/>
      <w:r>
        <w:rPr>
          <w:rFonts w:ascii="Times New Roman" w:hAnsi="Times New Roman"/>
        </w:rPr>
        <w:t>.  A few comments on commonly used options:</w:t>
      </w:r>
    </w:p>
    <w:p w14:paraId="7C142194" w14:textId="38ED6E96" w:rsidR="00E75A7C" w:rsidRDefault="00E75A7C" w:rsidP="00A512F5">
      <w:pPr>
        <w:numPr>
          <w:ilvl w:val="0"/>
          <w:numId w:val="6"/>
        </w:numPr>
        <w:tabs>
          <w:tab w:val="num" w:pos="1080"/>
        </w:tabs>
        <w:spacing w:after="0" w:line="240" w:lineRule="auto"/>
        <w:ind w:left="1080"/>
        <w:rPr>
          <w:rFonts w:ascii="Times New Roman" w:hAnsi="Times New Roman"/>
        </w:rPr>
      </w:pPr>
      <w:r>
        <w:rPr>
          <w:rFonts w:ascii="Times New Roman" w:hAnsi="Times New Roman"/>
        </w:rPr>
        <w:t xml:space="preserve">The </w:t>
      </w:r>
      <w:r w:rsidRPr="002A0B60">
        <w:rPr>
          <w:rFonts w:ascii="Courier New" w:hAnsi="Courier New" w:cs="Courier New"/>
          <w:sz w:val="20"/>
          <w:szCs w:val="20"/>
        </w:rPr>
        <w:t>'</w:t>
      </w:r>
      <w:r>
        <w:rPr>
          <w:rFonts w:ascii="Times New Roman" w:hAnsi="Times New Roman"/>
        </w:rPr>
        <w:t>ParameterSet</w:t>
      </w:r>
      <w:r w:rsidRPr="002A0B60">
        <w:rPr>
          <w:rFonts w:ascii="Courier New" w:hAnsi="Courier New" w:cs="Courier New"/>
          <w:sz w:val="20"/>
          <w:szCs w:val="20"/>
        </w:rPr>
        <w:t>'</w:t>
      </w:r>
      <w:r>
        <w:rPr>
          <w:rFonts w:ascii="Times New Roman" w:hAnsi="Times New Roman"/>
        </w:rPr>
        <w:t xml:space="preserve"> option lets the user specify a default group of parameters.  There are currently two valid parameter strings that can follow ParameterSet:  </w:t>
      </w:r>
      <w:r w:rsidRPr="002A0B60">
        <w:rPr>
          <w:rFonts w:ascii="Courier New" w:hAnsi="Courier New" w:cs="Courier New"/>
          <w:sz w:val="20"/>
          <w:szCs w:val="20"/>
        </w:rPr>
        <w:t>'</w:t>
      </w:r>
      <w:r>
        <w:rPr>
          <w:rFonts w:ascii="Times New Roman" w:hAnsi="Times New Roman"/>
        </w:rPr>
        <w:t>odontocete</w:t>
      </w:r>
      <w:r w:rsidRPr="002A0B60">
        <w:rPr>
          <w:rFonts w:ascii="Courier New" w:hAnsi="Courier New" w:cs="Courier New"/>
          <w:sz w:val="20"/>
          <w:szCs w:val="20"/>
        </w:rPr>
        <w:t>'</w:t>
      </w:r>
      <w:r>
        <w:rPr>
          <w:rFonts w:ascii="Times New Roman" w:hAnsi="Times New Roman"/>
        </w:rPr>
        <w:t xml:space="preserve"> and </w:t>
      </w:r>
      <w:r w:rsidRPr="002A0B60">
        <w:rPr>
          <w:rFonts w:ascii="Courier New" w:hAnsi="Courier New" w:cs="Courier New"/>
          <w:sz w:val="20"/>
          <w:szCs w:val="20"/>
        </w:rPr>
        <w:t>'</w:t>
      </w:r>
      <w:proofErr w:type="spellStart"/>
      <w:r>
        <w:rPr>
          <w:rFonts w:ascii="Times New Roman" w:hAnsi="Times New Roman"/>
        </w:rPr>
        <w:t>mysticete</w:t>
      </w:r>
      <w:proofErr w:type="spellEnd"/>
      <w:r w:rsidRPr="002A0B60">
        <w:rPr>
          <w:rFonts w:ascii="Courier New" w:hAnsi="Courier New" w:cs="Courier New"/>
          <w:sz w:val="20"/>
          <w:szCs w:val="20"/>
        </w:rPr>
        <w:t>'</w:t>
      </w:r>
      <w:r>
        <w:rPr>
          <w:rFonts w:ascii="Times New Roman" w:hAnsi="Times New Roman"/>
        </w:rPr>
        <w:t xml:space="preserve">.  While the names are general, the odontocete group is designed for whistles between 5 and 50 kHz while the </w:t>
      </w:r>
      <w:proofErr w:type="spellStart"/>
      <w:r>
        <w:rPr>
          <w:rFonts w:ascii="Times New Roman" w:hAnsi="Times New Roman"/>
        </w:rPr>
        <w:t>mysticete</w:t>
      </w:r>
      <w:proofErr w:type="spellEnd"/>
      <w:r>
        <w:rPr>
          <w:rFonts w:ascii="Times New Roman" w:hAnsi="Times New Roman"/>
        </w:rPr>
        <w:t xml:space="preserve"> group is for very low frequency </w:t>
      </w:r>
      <w:proofErr w:type="spellStart"/>
      <w:r>
        <w:rPr>
          <w:rFonts w:ascii="Times New Roman" w:hAnsi="Times New Roman"/>
        </w:rPr>
        <w:t>mysticetes</w:t>
      </w:r>
      <w:proofErr w:type="spellEnd"/>
      <w:r>
        <w:rPr>
          <w:rFonts w:ascii="Times New Roman" w:hAnsi="Times New Roman"/>
        </w:rPr>
        <w:t xml:space="preserve"> such as </w:t>
      </w:r>
      <w:r>
        <w:rPr>
          <w:rFonts w:ascii="Times New Roman" w:hAnsi="Times New Roman"/>
        </w:rPr>
        <w:lastRenderedPageBreak/>
        <w:t>blue whales.</w:t>
      </w:r>
      <w:r w:rsidR="00265D76">
        <w:rPr>
          <w:rFonts w:ascii="Times New Roman" w:hAnsi="Times New Roman"/>
        </w:rPr>
        <w:t xml:space="preserve">  (The parameter sets odontocete-deep and </w:t>
      </w:r>
      <w:proofErr w:type="spellStart"/>
      <w:r w:rsidR="00265D76">
        <w:rPr>
          <w:rFonts w:ascii="Times New Roman" w:hAnsi="Times New Roman"/>
        </w:rPr>
        <w:t>mysticete</w:t>
      </w:r>
      <w:proofErr w:type="spellEnd"/>
      <w:r w:rsidR="00265D76">
        <w:rPr>
          <w:rFonts w:ascii="Times New Roman" w:hAnsi="Times New Roman"/>
        </w:rPr>
        <w:t xml:space="preserve">-deep are similar except that they set the recognition algorithm to use deep learning to detect whistles or moans.) </w:t>
      </w:r>
    </w:p>
    <w:p w14:paraId="2B592979" w14:textId="77777777" w:rsidR="00A512F5" w:rsidRPr="00F6234E" w:rsidRDefault="00A512F5" w:rsidP="00A512F5">
      <w:pPr>
        <w:numPr>
          <w:ilvl w:val="0"/>
          <w:numId w:val="6"/>
        </w:numPr>
        <w:tabs>
          <w:tab w:val="num" w:pos="1080"/>
        </w:tabs>
        <w:spacing w:after="0" w:line="240" w:lineRule="auto"/>
        <w:ind w:left="1080"/>
        <w:rPr>
          <w:rFonts w:ascii="Times New Roman" w:hAnsi="Times New Roman"/>
        </w:rPr>
      </w:pPr>
      <w:r w:rsidRPr="00F6234E">
        <w:rPr>
          <w:rFonts w:ascii="Times New Roman" w:hAnsi="Times New Roman"/>
        </w:rPr>
        <w:t>If ‘Framing’ is not specified in the command, then the default values of [2 8] are used</w:t>
      </w:r>
      <w:r>
        <w:rPr>
          <w:rFonts w:ascii="Times New Roman" w:hAnsi="Times New Roman"/>
        </w:rPr>
        <w:t xml:space="preserve"> which indicate that each successive frame</w:t>
      </w:r>
      <w:r w:rsidR="0096318E">
        <w:rPr>
          <w:rFonts w:ascii="Times New Roman" w:hAnsi="Times New Roman"/>
        </w:rPr>
        <w:t xml:space="preserve"> of the spectrogram</w:t>
      </w:r>
      <w:r>
        <w:rPr>
          <w:rFonts w:ascii="Times New Roman" w:hAnsi="Times New Roman"/>
        </w:rPr>
        <w:t xml:space="preserve"> is 2 </w:t>
      </w:r>
      <w:proofErr w:type="spellStart"/>
      <w:r>
        <w:rPr>
          <w:rFonts w:ascii="Times New Roman" w:hAnsi="Times New Roman"/>
        </w:rPr>
        <w:t>ms</w:t>
      </w:r>
      <w:proofErr w:type="spellEnd"/>
      <w:r>
        <w:rPr>
          <w:rFonts w:ascii="Times New Roman" w:hAnsi="Times New Roman"/>
        </w:rPr>
        <w:t xml:space="preserve"> apart and 8 </w:t>
      </w:r>
      <w:proofErr w:type="spellStart"/>
      <w:r>
        <w:rPr>
          <w:rFonts w:ascii="Times New Roman" w:hAnsi="Times New Roman"/>
        </w:rPr>
        <w:t>ms</w:t>
      </w:r>
      <w:proofErr w:type="spellEnd"/>
      <w:r>
        <w:rPr>
          <w:rFonts w:ascii="Times New Roman" w:hAnsi="Times New Roman"/>
        </w:rPr>
        <w:t xml:space="preserve"> in duration</w:t>
      </w:r>
      <w:r w:rsidRPr="00F6234E">
        <w:rPr>
          <w:rFonts w:ascii="Times New Roman" w:hAnsi="Times New Roman"/>
        </w:rPr>
        <w:t xml:space="preserve">. ‘Framing’ values may be changed depending </w:t>
      </w:r>
      <w:r w:rsidR="00110BC1">
        <w:rPr>
          <w:rFonts w:ascii="Times New Roman" w:hAnsi="Times New Roman"/>
        </w:rPr>
        <w:t>on what works best for the type of calls to be detected.  For example, to detect calls of large baleen whales, one might wish to use [100, 250] to have a quarter second Fourier transform that is computed ten times per second.</w:t>
      </w:r>
    </w:p>
    <w:p w14:paraId="1698C06E" w14:textId="52BCF240" w:rsidR="00A512F5" w:rsidRPr="003D324D" w:rsidRDefault="00A512F5" w:rsidP="00A512F5">
      <w:pPr>
        <w:numPr>
          <w:ilvl w:val="0"/>
          <w:numId w:val="6"/>
        </w:numPr>
        <w:tabs>
          <w:tab w:val="num" w:pos="1080"/>
        </w:tabs>
        <w:spacing w:after="0" w:line="240" w:lineRule="auto"/>
        <w:ind w:left="1080"/>
        <w:rPr>
          <w:rFonts w:ascii="Times New Roman" w:hAnsi="Times New Roman"/>
        </w:rPr>
      </w:pPr>
      <w:r w:rsidRPr="00F6234E">
        <w:rPr>
          <w:rFonts w:ascii="Times New Roman" w:hAnsi="Times New Roman"/>
        </w:rPr>
        <w:t xml:space="preserve">If type of </w:t>
      </w:r>
      <w:r w:rsidRPr="00F6234E">
        <w:rPr>
          <w:rFonts w:ascii="Times New Roman" w:hAnsi="Times New Roman"/>
          <w:color w:val="000000"/>
        </w:rPr>
        <w:t xml:space="preserve">noise filter is not </w:t>
      </w:r>
      <w:proofErr w:type="gramStart"/>
      <w:r w:rsidRPr="00F6234E">
        <w:rPr>
          <w:rFonts w:ascii="Times New Roman" w:hAnsi="Times New Roman"/>
          <w:color w:val="000000"/>
        </w:rPr>
        <w:t>specified</w:t>
      </w:r>
      <w:proofErr w:type="gramEnd"/>
      <w:r w:rsidRPr="00F6234E">
        <w:rPr>
          <w:rFonts w:ascii="Times New Roman" w:hAnsi="Times New Roman"/>
          <w:color w:val="000000"/>
        </w:rPr>
        <w:t xml:space="preserve"> then the “median’ filter is used.</w:t>
      </w:r>
      <w:r w:rsidRPr="00F6234E">
        <w:rPr>
          <w:rFonts w:ascii="Times New Roman" w:hAnsi="Times New Roman"/>
        </w:rPr>
        <w:t xml:space="preserve"> ‘Noise’ is a filter set a</w:t>
      </w:r>
      <w:r>
        <w:rPr>
          <w:rFonts w:ascii="Times New Roman" w:hAnsi="Times New Roman"/>
        </w:rPr>
        <w:t xml:space="preserve">t either </w:t>
      </w:r>
      <w:r w:rsidR="00E42ADE" w:rsidRPr="002A0B60">
        <w:rPr>
          <w:rFonts w:ascii="Courier New" w:hAnsi="Courier New" w:cs="Courier New"/>
          <w:sz w:val="20"/>
          <w:szCs w:val="20"/>
        </w:rPr>
        <w:t>'</w:t>
      </w:r>
      <w:r w:rsidR="00E42ADE">
        <w:rPr>
          <w:rFonts w:ascii="Times New Roman" w:hAnsi="Times New Roman"/>
        </w:rPr>
        <w:t>none</w:t>
      </w:r>
      <w:r w:rsidR="00E42ADE" w:rsidRPr="002A0B60">
        <w:rPr>
          <w:rFonts w:ascii="Courier New" w:hAnsi="Courier New" w:cs="Courier New"/>
          <w:sz w:val="20"/>
          <w:szCs w:val="20"/>
        </w:rPr>
        <w:t>'</w:t>
      </w:r>
      <w:r w:rsidR="00E42ADE">
        <w:rPr>
          <w:rFonts w:ascii="Courier New" w:hAnsi="Courier New" w:cs="Courier New"/>
          <w:sz w:val="20"/>
          <w:szCs w:val="20"/>
        </w:rPr>
        <w:t>,</w:t>
      </w:r>
      <w:r w:rsidR="0096318E" w:rsidRPr="002A0B60">
        <w:rPr>
          <w:rFonts w:ascii="Courier New" w:hAnsi="Courier New" w:cs="Courier New"/>
          <w:sz w:val="20"/>
          <w:szCs w:val="20"/>
        </w:rPr>
        <w:t>'</w:t>
      </w:r>
      <w:proofErr w:type="spellStart"/>
      <w:r>
        <w:rPr>
          <w:rFonts w:ascii="Times New Roman" w:hAnsi="Times New Roman"/>
        </w:rPr>
        <w:t>meansub</w:t>
      </w:r>
      <w:proofErr w:type="spellEnd"/>
      <w:r w:rsidR="0096318E" w:rsidRPr="002A0B60">
        <w:rPr>
          <w:rFonts w:ascii="Courier New" w:hAnsi="Courier New" w:cs="Courier New"/>
          <w:sz w:val="20"/>
          <w:szCs w:val="20"/>
        </w:rPr>
        <w:t>'</w:t>
      </w:r>
      <w:r>
        <w:rPr>
          <w:rFonts w:ascii="Times New Roman" w:hAnsi="Times New Roman"/>
        </w:rPr>
        <w:t xml:space="preserve">, </w:t>
      </w:r>
      <w:r w:rsidR="0096318E" w:rsidRPr="002A0B60">
        <w:rPr>
          <w:rFonts w:ascii="Courier New" w:hAnsi="Courier New" w:cs="Courier New"/>
          <w:sz w:val="20"/>
          <w:szCs w:val="20"/>
        </w:rPr>
        <w:t>'</w:t>
      </w:r>
      <w:r>
        <w:rPr>
          <w:rFonts w:ascii="Times New Roman" w:hAnsi="Times New Roman"/>
        </w:rPr>
        <w:t>median</w:t>
      </w:r>
      <w:r w:rsidR="0096318E" w:rsidRPr="002A0B60">
        <w:rPr>
          <w:rFonts w:ascii="Courier New" w:hAnsi="Courier New" w:cs="Courier New"/>
          <w:sz w:val="20"/>
          <w:szCs w:val="20"/>
        </w:rPr>
        <w:t>'</w:t>
      </w:r>
      <w:r>
        <w:rPr>
          <w:rFonts w:ascii="Times New Roman" w:hAnsi="Times New Roman"/>
        </w:rPr>
        <w:t xml:space="preserve">, </w:t>
      </w:r>
      <w:r w:rsidR="0096318E" w:rsidRPr="002A0B60">
        <w:rPr>
          <w:rFonts w:ascii="Courier New" w:hAnsi="Courier New" w:cs="Courier New"/>
          <w:sz w:val="20"/>
          <w:szCs w:val="20"/>
        </w:rPr>
        <w:t>'</w:t>
      </w:r>
      <w:r>
        <w:rPr>
          <w:rFonts w:ascii="Times New Roman" w:hAnsi="Times New Roman"/>
        </w:rPr>
        <w:t>MA</w:t>
      </w:r>
      <w:r w:rsidR="0096318E" w:rsidRPr="002A0B60">
        <w:rPr>
          <w:rFonts w:ascii="Courier New" w:hAnsi="Courier New" w:cs="Courier New"/>
          <w:sz w:val="20"/>
          <w:szCs w:val="20"/>
        </w:rPr>
        <w:t>'</w:t>
      </w:r>
      <w:r w:rsidR="00E75A7C">
        <w:rPr>
          <w:rFonts w:ascii="Courier New" w:hAnsi="Courier New" w:cs="Courier New"/>
          <w:sz w:val="20"/>
          <w:szCs w:val="20"/>
        </w:rPr>
        <w:t xml:space="preserve">, </w:t>
      </w:r>
      <w:r w:rsidR="00E75A7C" w:rsidRPr="002A0B60">
        <w:rPr>
          <w:rFonts w:ascii="Courier New" w:hAnsi="Courier New" w:cs="Courier New"/>
          <w:sz w:val="20"/>
          <w:szCs w:val="20"/>
        </w:rPr>
        <w:t>'</w:t>
      </w:r>
      <w:proofErr w:type="spellStart"/>
      <w:r w:rsidR="00E75A7C">
        <w:rPr>
          <w:rFonts w:ascii="Courier New" w:hAnsi="Courier New" w:cs="Courier New"/>
          <w:sz w:val="20"/>
          <w:szCs w:val="20"/>
        </w:rPr>
        <w:t>powerlaw</w:t>
      </w:r>
      <w:proofErr w:type="spellEnd"/>
      <w:r w:rsidR="00E75A7C" w:rsidRPr="002A0B60">
        <w:rPr>
          <w:rFonts w:ascii="Courier New" w:hAnsi="Courier New" w:cs="Courier New"/>
          <w:sz w:val="20"/>
          <w:szCs w:val="20"/>
        </w:rPr>
        <w:t>'</w:t>
      </w:r>
      <w:r w:rsidR="00E75A7C">
        <w:rPr>
          <w:rFonts w:ascii="Courier New" w:hAnsi="Courier New" w:cs="Courier New"/>
          <w:sz w:val="20"/>
          <w:szCs w:val="20"/>
        </w:rPr>
        <w:t>,</w:t>
      </w:r>
      <w:r>
        <w:rPr>
          <w:rFonts w:ascii="Times New Roman" w:hAnsi="Times New Roman"/>
        </w:rPr>
        <w:t xml:space="preserve"> or </w:t>
      </w:r>
      <w:r w:rsidR="0096318E" w:rsidRPr="002A0B60">
        <w:rPr>
          <w:rFonts w:ascii="Courier New" w:hAnsi="Courier New" w:cs="Courier New"/>
          <w:sz w:val="20"/>
          <w:szCs w:val="20"/>
        </w:rPr>
        <w:t>'</w:t>
      </w:r>
      <w:r w:rsidRPr="00F6234E">
        <w:rPr>
          <w:rFonts w:ascii="Times New Roman" w:hAnsi="Times New Roman"/>
        </w:rPr>
        <w:t>wiener</w:t>
      </w:r>
      <w:r w:rsidR="0096318E" w:rsidRPr="002A0B60">
        <w:rPr>
          <w:rFonts w:ascii="Courier New" w:hAnsi="Courier New" w:cs="Courier New"/>
          <w:sz w:val="20"/>
          <w:szCs w:val="20"/>
        </w:rPr>
        <w:t>'</w:t>
      </w:r>
      <w:r w:rsidRPr="00F6234E">
        <w:rPr>
          <w:rFonts w:ascii="Times New Roman" w:hAnsi="Times New Roman"/>
        </w:rPr>
        <w:t xml:space="preserve">. </w:t>
      </w:r>
      <w:r w:rsidR="0096318E">
        <w:rPr>
          <w:rFonts w:ascii="Times New Roman" w:hAnsi="Times New Roman"/>
        </w:rPr>
        <w:t xml:space="preserve">We have found the median filter to be most effective for odontocete calls.  </w:t>
      </w:r>
      <w:r>
        <w:rPr>
          <w:rFonts w:ascii="Times New Roman" w:hAnsi="Times New Roman"/>
        </w:rPr>
        <w:t>Median filtering is a combination of running a median filter followed by spectral means subtraction over a 3 s fixed window.  When noise is very variable, the moving average (MA) process may be effective.</w:t>
      </w:r>
      <w:r w:rsidRPr="00F6234E">
        <w:rPr>
          <w:rFonts w:ascii="Times New Roman" w:hAnsi="Times New Roman"/>
          <w:color w:val="000000"/>
        </w:rPr>
        <w:t xml:space="preserve"> </w:t>
      </w:r>
    </w:p>
    <w:p w14:paraId="7D1AFBA6" w14:textId="77777777" w:rsidR="003D324D" w:rsidRPr="007D795C" w:rsidRDefault="003D324D" w:rsidP="00A512F5">
      <w:pPr>
        <w:numPr>
          <w:ilvl w:val="0"/>
          <w:numId w:val="6"/>
        </w:numPr>
        <w:tabs>
          <w:tab w:val="num" w:pos="1080"/>
        </w:tabs>
        <w:spacing w:after="0" w:line="240" w:lineRule="auto"/>
        <w:ind w:left="1080"/>
        <w:rPr>
          <w:rFonts w:ascii="Times New Roman" w:hAnsi="Times New Roman"/>
        </w:rPr>
      </w:pPr>
      <w:r>
        <w:rPr>
          <w:rFonts w:ascii="Times New Roman" w:hAnsi="Times New Roman"/>
          <w:color w:val="000000"/>
        </w:rPr>
        <w:t xml:space="preserve">The </w:t>
      </w:r>
      <w:r w:rsidRPr="002A0B60">
        <w:rPr>
          <w:rFonts w:ascii="Courier New" w:hAnsi="Courier New" w:cs="Courier New"/>
          <w:sz w:val="20"/>
          <w:szCs w:val="20"/>
        </w:rPr>
        <w:t>'</w:t>
      </w:r>
      <w:r>
        <w:rPr>
          <w:rFonts w:ascii="Courier New" w:hAnsi="Courier New" w:cs="Courier New"/>
          <w:sz w:val="20"/>
          <w:szCs w:val="20"/>
        </w:rPr>
        <w:t>Range</w:t>
      </w:r>
      <w:r w:rsidRPr="002A0B60">
        <w:rPr>
          <w:rFonts w:ascii="Courier New" w:hAnsi="Courier New" w:cs="Courier New"/>
          <w:sz w:val="20"/>
          <w:szCs w:val="20"/>
        </w:rPr>
        <w:t>'</w:t>
      </w:r>
      <w:r>
        <w:rPr>
          <w:rFonts w:ascii="Courier New" w:hAnsi="Courier New" w:cs="Courier New"/>
          <w:sz w:val="20"/>
          <w:szCs w:val="20"/>
        </w:rPr>
        <w:t xml:space="preserve"> </w:t>
      </w:r>
      <w:r w:rsidRPr="003D324D">
        <w:rPr>
          <w:rFonts w:ascii="Times New Roman" w:hAnsi="Times New Roman"/>
        </w:rPr>
        <w:t>argument lets the user specify the range to be plotted</w:t>
      </w:r>
      <w:r>
        <w:rPr>
          <w:rFonts w:ascii="Times New Roman" w:hAnsi="Times New Roman"/>
        </w:rPr>
        <w:t xml:space="preserve"> and can be changed after the tool is started.  A vector with low and high values in Hz is expected when Range is specified</w:t>
      </w:r>
      <w:r w:rsidRPr="003D324D">
        <w:rPr>
          <w:rFonts w:ascii="Times New Roman" w:hAnsi="Times New Roman"/>
        </w:rPr>
        <w:t>.</w:t>
      </w:r>
    </w:p>
    <w:p w14:paraId="0F34F848" w14:textId="77777777" w:rsidR="002A0B60" w:rsidRDefault="002A0B60" w:rsidP="00A512F5">
      <w:pPr>
        <w:spacing w:after="0" w:line="240" w:lineRule="auto"/>
        <w:ind w:left="1080"/>
        <w:rPr>
          <w:rFonts w:ascii="Times New Roman" w:hAnsi="Times New Roman"/>
          <w:color w:val="000000"/>
        </w:rPr>
      </w:pPr>
    </w:p>
    <w:p w14:paraId="6657642C" w14:textId="1B09CC68" w:rsidR="002C70AA" w:rsidRPr="00265D76" w:rsidRDefault="00A512F5" w:rsidP="00265D76">
      <w:pPr>
        <w:spacing w:after="0" w:line="240" w:lineRule="auto"/>
        <w:ind w:left="1080"/>
        <w:rPr>
          <w:rFonts w:ascii="Times New Roman" w:hAnsi="Times New Roman"/>
          <w:color w:val="000000"/>
        </w:rPr>
      </w:pPr>
      <w:r>
        <w:rPr>
          <w:rFonts w:ascii="Times New Roman" w:hAnsi="Times New Roman"/>
          <w:color w:val="000000"/>
        </w:rPr>
        <w:t xml:space="preserve">***NOTE: </w:t>
      </w:r>
      <w:r w:rsidRPr="00F6234E">
        <w:rPr>
          <w:rFonts w:ascii="Times New Roman" w:hAnsi="Times New Roman"/>
          <w:color w:val="000000"/>
        </w:rPr>
        <w:t xml:space="preserve">If using the detected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for generating ground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it is recommended that the same noise compensation as used for creating the tonal set be used. Generating ground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from detected </w:t>
      </w:r>
      <w:proofErr w:type="spellStart"/>
      <w:r w:rsidRPr="00F6234E">
        <w:rPr>
          <w:rFonts w:ascii="Times New Roman" w:hAnsi="Times New Roman"/>
          <w:color w:val="000000"/>
        </w:rPr>
        <w:t>tonals</w:t>
      </w:r>
      <w:proofErr w:type="spellEnd"/>
      <w:r w:rsidRPr="00F6234E">
        <w:rPr>
          <w:rFonts w:ascii="Times New Roman" w:hAnsi="Times New Roman"/>
          <w:color w:val="000000"/>
        </w:rPr>
        <w:t xml:space="preserve"> is describe</w:t>
      </w:r>
      <w:r w:rsidR="0096318E">
        <w:rPr>
          <w:rFonts w:ascii="Times New Roman" w:hAnsi="Times New Roman"/>
          <w:color w:val="000000"/>
        </w:rPr>
        <w:t>d briefly in the following se</w:t>
      </w:r>
      <w:r w:rsidR="00D17483">
        <w:rPr>
          <w:rFonts w:ascii="Times New Roman" w:hAnsi="Times New Roman"/>
          <w:color w:val="000000"/>
        </w:rPr>
        <w:t>ction and in more detail in the detection manual contained in this distribution.</w:t>
      </w:r>
    </w:p>
    <w:p w14:paraId="41AAC9A5" w14:textId="77777777" w:rsidR="00A512F5" w:rsidRDefault="00A512F5" w:rsidP="00A512F5">
      <w:pPr>
        <w:spacing w:after="0" w:line="240" w:lineRule="auto"/>
        <w:ind w:left="720"/>
        <w:rPr>
          <w:rFonts w:ascii="Times New Roman" w:hAnsi="Times New Roman"/>
          <w:sz w:val="24"/>
          <w:szCs w:val="24"/>
        </w:rPr>
      </w:pPr>
    </w:p>
    <w:p w14:paraId="50069ABA" w14:textId="77777777" w:rsidR="00A512F5" w:rsidRPr="001C255D" w:rsidRDefault="00A512F5" w:rsidP="00D9040C">
      <w:pPr>
        <w:pStyle w:val="Heading2"/>
      </w:pPr>
      <w:r>
        <w:t xml:space="preserve">Using </w:t>
      </w:r>
      <w:r>
        <w:rPr>
          <w:i/>
        </w:rPr>
        <w:t>Silbido</w:t>
      </w:r>
      <w:r w:rsidR="00E76242">
        <w:rPr>
          <w:i/>
        </w:rPr>
        <w:t>’s contour detector</w:t>
      </w:r>
      <w:r>
        <w:rPr>
          <w:i/>
        </w:rPr>
        <w:t xml:space="preserve"> </w:t>
      </w:r>
      <w:r>
        <w:t xml:space="preserve">to provide a starting point for </w:t>
      </w:r>
      <w:proofErr w:type="gramStart"/>
      <w:r>
        <w:t>annotations</w:t>
      </w:r>
      <w:proofErr w:type="gramEnd"/>
    </w:p>
    <w:p w14:paraId="286ABEF8" w14:textId="77777777" w:rsidR="00A512F5" w:rsidRDefault="00A512F5" w:rsidP="00A512F5">
      <w:pPr>
        <w:spacing w:after="0" w:line="240" w:lineRule="auto"/>
        <w:ind w:left="360"/>
        <w:rPr>
          <w:rFonts w:ascii="Times New Roman" w:hAnsi="Times New Roman"/>
        </w:rPr>
      </w:pPr>
    </w:p>
    <w:p w14:paraId="222CEB11" w14:textId="77777777" w:rsidR="00D313AB" w:rsidRPr="00D313AB" w:rsidRDefault="00D313AB" w:rsidP="00D17483">
      <w:pPr>
        <w:spacing w:line="240" w:lineRule="auto"/>
        <w:rPr>
          <w:rFonts w:ascii="Times New Roman" w:hAnsi="Times New Roman"/>
        </w:rPr>
      </w:pPr>
      <w:r w:rsidRPr="00D313AB">
        <w:rPr>
          <w:rFonts w:ascii="Times New Roman" w:hAnsi="Times New Roman"/>
        </w:rPr>
        <w:t xml:space="preserve">This detects all </w:t>
      </w:r>
      <w:r w:rsidRPr="00D17483">
        <w:rPr>
          <w:rFonts w:ascii="Times New Roman" w:hAnsi="Times New Roman"/>
          <w:color w:val="000000"/>
        </w:rPr>
        <w:t>tonal</w:t>
      </w:r>
      <w:r w:rsidRPr="00D313AB">
        <w:rPr>
          <w:rFonts w:ascii="Times New Roman" w:hAnsi="Times New Roman"/>
        </w:rPr>
        <w:t xml:space="preserve"> calls in the file using the </w:t>
      </w:r>
      <w:r>
        <w:rPr>
          <w:rFonts w:ascii="Times New Roman" w:hAnsi="Times New Roman"/>
        </w:rPr>
        <w:t>default parameters.  The second and third arguments indicate the start and stop time in s.  In this example, the detector starts at 0 s and continues until it reaches the end of the file (∞).</w:t>
      </w:r>
    </w:p>
    <w:p w14:paraId="30429CC8" w14:textId="77777777" w:rsidR="00D17483" w:rsidRDefault="00D17483" w:rsidP="00D17483">
      <w:pPr>
        <w:tabs>
          <w:tab w:val="left" w:pos="1080"/>
        </w:tabs>
        <w:ind w:left="720"/>
        <w:rPr>
          <w:rFonts w:ascii="Courier New" w:hAnsi="Courier New" w:cs="Courier New"/>
          <w:sz w:val="20"/>
          <w:szCs w:val="20"/>
        </w:rPr>
      </w:pPr>
      <w:r>
        <w:rPr>
          <w:rFonts w:ascii="Courier New" w:hAnsi="Courier New" w:cs="Courier New"/>
          <w:sz w:val="20"/>
          <w:szCs w:val="20"/>
        </w:rPr>
        <w:t xml:space="preserve">&gt;&gt; </w:t>
      </w:r>
      <w:r>
        <w:rPr>
          <w:rFonts w:ascii="Courier New" w:hAnsi="Courier New" w:cs="Courier New"/>
          <w:b/>
          <w:sz w:val="20"/>
          <w:szCs w:val="20"/>
        </w:rPr>
        <w:t>detections</w:t>
      </w:r>
      <w:r>
        <w:rPr>
          <w:rFonts w:ascii="Courier New" w:hAnsi="Courier New" w:cs="Courier New"/>
          <w:sz w:val="20"/>
          <w:szCs w:val="20"/>
        </w:rPr>
        <w:t xml:space="preserve"> = </w:t>
      </w:r>
      <w:proofErr w:type="spellStart"/>
      <w:proofErr w:type="gramStart"/>
      <w:r>
        <w:rPr>
          <w:rFonts w:ascii="Courier New" w:hAnsi="Courier New" w:cs="Courier New"/>
          <w:sz w:val="20"/>
          <w:szCs w:val="20"/>
        </w:rPr>
        <w:t>dtTonalsTracking</w:t>
      </w:r>
      <w:proofErr w:type="spellEnd"/>
      <w:r>
        <w:rPr>
          <w:rFonts w:ascii="Courier New" w:hAnsi="Courier New" w:cs="Courier New"/>
          <w:sz w:val="20"/>
          <w:szCs w:val="20"/>
        </w:rPr>
        <w:t>(</w:t>
      </w:r>
      <w:proofErr w:type="gramEnd"/>
      <w:r w:rsidRPr="002A0B60">
        <w:rPr>
          <w:rFonts w:ascii="Courier New" w:hAnsi="Courier New" w:cs="Courier New"/>
          <w:sz w:val="20"/>
          <w:szCs w:val="20"/>
        </w:rPr>
        <w:t>'</w:t>
      </w:r>
      <w:r>
        <w:rPr>
          <w:rFonts w:ascii="Courier New" w:hAnsi="Courier New" w:cs="Courier New"/>
          <w:sz w:val="20"/>
          <w:szCs w:val="20"/>
        </w:rPr>
        <w:t>test</w:t>
      </w:r>
      <w:r w:rsidRPr="00FC68FD">
        <w:rPr>
          <w:rFonts w:ascii="Courier New" w:hAnsi="Courier New" w:cs="Courier New"/>
          <w:sz w:val="20"/>
          <w:szCs w:val="20"/>
        </w:rPr>
        <w:t>.wav</w:t>
      </w:r>
      <w:r w:rsidRPr="002A0B60">
        <w:rPr>
          <w:rFonts w:ascii="Courier New" w:hAnsi="Courier New" w:cs="Courier New"/>
          <w:sz w:val="20"/>
          <w:szCs w:val="20"/>
        </w:rPr>
        <w:t>'</w:t>
      </w:r>
      <w:r w:rsidRPr="00FC68FD">
        <w:rPr>
          <w:rFonts w:ascii="Courier New" w:hAnsi="Courier New" w:cs="Courier New"/>
          <w:sz w:val="20"/>
          <w:szCs w:val="20"/>
        </w:rPr>
        <w:t>, 0, Inf);</w:t>
      </w:r>
    </w:p>
    <w:p w14:paraId="06856194" w14:textId="77777777" w:rsidR="00A512F5" w:rsidRPr="00F6234E" w:rsidRDefault="00D313AB" w:rsidP="00D17483">
      <w:pPr>
        <w:spacing w:line="240" w:lineRule="auto"/>
        <w:rPr>
          <w:rFonts w:ascii="Times New Roman" w:hAnsi="Times New Roman"/>
        </w:rPr>
      </w:pPr>
      <w:r>
        <w:rPr>
          <w:rFonts w:ascii="Times New Roman" w:hAnsi="Times New Roman"/>
        </w:rPr>
        <w:t xml:space="preserve">As with </w:t>
      </w:r>
      <w:proofErr w:type="spellStart"/>
      <w:r>
        <w:rPr>
          <w:rFonts w:ascii="Times New Roman" w:hAnsi="Times New Roman"/>
        </w:rPr>
        <w:t>dtTonalAnnotate</w:t>
      </w:r>
      <w:proofErr w:type="spellEnd"/>
      <w:r>
        <w:rPr>
          <w:rFonts w:ascii="Times New Roman" w:hAnsi="Times New Roman"/>
        </w:rPr>
        <w:t xml:space="preserve">, there are </w:t>
      </w:r>
      <w:proofErr w:type="gramStart"/>
      <w:r>
        <w:rPr>
          <w:rFonts w:ascii="Times New Roman" w:hAnsi="Times New Roman"/>
        </w:rPr>
        <w:t>a number of</w:t>
      </w:r>
      <w:proofErr w:type="gramEnd"/>
      <w:r>
        <w:rPr>
          <w:rFonts w:ascii="Times New Roman" w:hAnsi="Times New Roman"/>
        </w:rPr>
        <w:t xml:space="preserve"> parameters that can be set.  Some of the more useful ones are </w:t>
      </w:r>
      <w:r w:rsidR="00E75A7C">
        <w:rPr>
          <w:rFonts w:ascii="Times New Roman" w:hAnsi="Times New Roman"/>
        </w:rPr>
        <w:t xml:space="preserve">ParameterSet, </w:t>
      </w:r>
      <w:r>
        <w:rPr>
          <w:rFonts w:ascii="Times New Roman" w:hAnsi="Times New Roman"/>
        </w:rPr>
        <w:t>Noise, Framing, and</w:t>
      </w:r>
      <w:r w:rsidR="00D17483">
        <w:rPr>
          <w:rFonts w:ascii="Times New Roman" w:hAnsi="Times New Roman"/>
        </w:rPr>
        <w:t xml:space="preserve"> </w:t>
      </w:r>
      <w:r>
        <w:rPr>
          <w:rFonts w:ascii="Times New Roman" w:hAnsi="Times New Roman"/>
        </w:rPr>
        <w:t xml:space="preserve">Range.  </w:t>
      </w:r>
    </w:p>
    <w:p w14:paraId="45FD11BA" w14:textId="0690B137" w:rsidR="00A512F5" w:rsidRDefault="00A512F5" w:rsidP="00A512F5">
      <w:pPr>
        <w:tabs>
          <w:tab w:val="left" w:pos="1080"/>
        </w:tabs>
        <w:ind w:left="1080" w:hanging="360"/>
        <w:rPr>
          <w:rFonts w:ascii="Courier New" w:hAnsi="Courier New" w:cs="Courier New"/>
          <w:sz w:val="20"/>
          <w:szCs w:val="20"/>
        </w:rPr>
      </w:pPr>
      <w:r w:rsidRPr="00FC68FD">
        <w:rPr>
          <w:rFonts w:ascii="Courier New" w:hAnsi="Courier New" w:cs="Courier New"/>
          <w:sz w:val="20"/>
          <w:szCs w:val="20"/>
        </w:rPr>
        <w:t xml:space="preserve">&gt;&gt; </w:t>
      </w:r>
      <w:r w:rsidR="00D313AB">
        <w:rPr>
          <w:rFonts w:ascii="Courier New" w:hAnsi="Courier New" w:cs="Courier New"/>
          <w:sz w:val="20"/>
          <w:szCs w:val="20"/>
        </w:rPr>
        <w:t>detections</w:t>
      </w:r>
      <w:r w:rsidR="002A0B60">
        <w:rPr>
          <w:rFonts w:ascii="Courier New" w:hAnsi="Courier New" w:cs="Courier New"/>
          <w:sz w:val="20"/>
          <w:szCs w:val="20"/>
        </w:rPr>
        <w:t xml:space="preserve"> = </w:t>
      </w:r>
      <w:proofErr w:type="spellStart"/>
      <w:proofErr w:type="gramStart"/>
      <w:r w:rsidR="002A0B60">
        <w:rPr>
          <w:rFonts w:ascii="Courier New" w:hAnsi="Courier New" w:cs="Courier New"/>
          <w:sz w:val="20"/>
          <w:szCs w:val="20"/>
        </w:rPr>
        <w:t>dtTonalsTracking</w:t>
      </w:r>
      <w:proofErr w:type="spellEnd"/>
      <w:r w:rsidR="002A0B60">
        <w:rPr>
          <w:rFonts w:ascii="Courier New" w:hAnsi="Courier New" w:cs="Courier New"/>
          <w:sz w:val="20"/>
          <w:szCs w:val="20"/>
        </w:rPr>
        <w:t>(</w:t>
      </w:r>
      <w:proofErr w:type="gramEnd"/>
      <w:r w:rsidR="00D313AB">
        <w:rPr>
          <w:rFonts w:ascii="Courier New" w:hAnsi="Courier New" w:cs="Courier New"/>
          <w:sz w:val="20"/>
          <w:szCs w:val="20"/>
        </w:rPr>
        <w:t>test</w:t>
      </w:r>
      <w:r w:rsidRPr="00FC68FD">
        <w:rPr>
          <w:rFonts w:ascii="Courier New" w:hAnsi="Courier New" w:cs="Courier New"/>
          <w:sz w:val="20"/>
          <w:szCs w:val="20"/>
        </w:rPr>
        <w:t>.wav</w:t>
      </w:r>
      <w:r w:rsidR="002A0B60" w:rsidRPr="002A0B60">
        <w:rPr>
          <w:rFonts w:ascii="Courier New" w:hAnsi="Courier New" w:cs="Courier New"/>
          <w:sz w:val="20"/>
          <w:szCs w:val="20"/>
        </w:rPr>
        <w:t>'</w:t>
      </w:r>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Start_s</w:t>
      </w:r>
      <w:proofErr w:type="spellEnd"/>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Stop_s</w:t>
      </w:r>
      <w:proofErr w:type="spellEnd"/>
      <w:r w:rsidRPr="00FC68FD">
        <w:rPr>
          <w:rFonts w:ascii="Courier New" w:hAnsi="Courier New" w:cs="Courier New"/>
          <w:sz w:val="20"/>
          <w:szCs w:val="20"/>
        </w:rPr>
        <w:t xml:space="preserve">, </w:t>
      </w:r>
      <w:r w:rsidR="00265D76" w:rsidRPr="00265D76">
        <w:rPr>
          <w:rFonts w:ascii="Courier New" w:hAnsi="Courier New" w:cs="Courier New"/>
          <w:sz w:val="20"/>
          <w:szCs w:val="20"/>
        </w:rPr>
        <w:t>'</w:t>
      </w:r>
      <w:r w:rsidRPr="00FC68FD">
        <w:rPr>
          <w:rFonts w:ascii="Courier New" w:hAnsi="Courier New" w:cs="Courier New"/>
          <w:sz w:val="20"/>
          <w:szCs w:val="20"/>
        </w:rPr>
        <w:t>Framing</w:t>
      </w:r>
      <w:r w:rsidR="00265D76" w:rsidRPr="00265D76">
        <w:rPr>
          <w:rFonts w:ascii="Courier New" w:hAnsi="Courier New" w:cs="Courier New"/>
          <w:sz w:val="20"/>
          <w:szCs w:val="20"/>
        </w:rPr>
        <w:t>'</w:t>
      </w:r>
      <w:r w:rsidRPr="00FC68FD">
        <w:rPr>
          <w:rFonts w:ascii="Courier New" w:hAnsi="Courier New" w:cs="Courier New"/>
          <w:sz w:val="20"/>
          <w:szCs w:val="20"/>
        </w:rPr>
        <w:t xml:space="preserve">, [2 8], </w:t>
      </w:r>
      <w:r w:rsidR="00D313AB" w:rsidRPr="002A0B60">
        <w:rPr>
          <w:rFonts w:ascii="Courier New" w:hAnsi="Courier New" w:cs="Courier New"/>
          <w:sz w:val="20"/>
          <w:szCs w:val="20"/>
        </w:rPr>
        <w:t>'</w:t>
      </w:r>
      <w:r w:rsidRPr="00FC68FD">
        <w:rPr>
          <w:rFonts w:ascii="Courier New" w:hAnsi="Courier New" w:cs="Courier New"/>
          <w:sz w:val="20"/>
          <w:szCs w:val="20"/>
        </w:rPr>
        <w:t>Noise</w:t>
      </w:r>
      <w:r w:rsidR="00D313AB" w:rsidRPr="002A0B60">
        <w:rPr>
          <w:rFonts w:ascii="Courier New" w:hAnsi="Courier New" w:cs="Courier New"/>
          <w:sz w:val="20"/>
          <w:szCs w:val="20"/>
        </w:rPr>
        <w:t>'</w:t>
      </w:r>
      <w:r w:rsidRPr="00FC68FD">
        <w:rPr>
          <w:rFonts w:ascii="Courier New" w:hAnsi="Courier New" w:cs="Courier New"/>
          <w:sz w:val="20"/>
          <w:szCs w:val="20"/>
        </w:rPr>
        <w:t xml:space="preserve">, </w:t>
      </w:r>
      <w:r w:rsidR="00D313AB" w:rsidRPr="002A0B60">
        <w:rPr>
          <w:rFonts w:ascii="Courier New" w:hAnsi="Courier New" w:cs="Courier New"/>
          <w:sz w:val="20"/>
          <w:szCs w:val="20"/>
        </w:rPr>
        <w:t>'</w:t>
      </w:r>
      <w:r w:rsidRPr="00FC68FD">
        <w:rPr>
          <w:rFonts w:ascii="Courier New" w:hAnsi="Courier New" w:cs="Courier New"/>
          <w:sz w:val="20"/>
          <w:szCs w:val="20"/>
        </w:rPr>
        <w:t>median</w:t>
      </w:r>
      <w:r w:rsidR="00D313AB" w:rsidRPr="002A0B60">
        <w:rPr>
          <w:rFonts w:ascii="Courier New" w:hAnsi="Courier New" w:cs="Courier New"/>
          <w:sz w:val="20"/>
          <w:szCs w:val="20"/>
        </w:rPr>
        <w:t>'</w:t>
      </w:r>
      <w:r w:rsidRPr="00FC68FD">
        <w:rPr>
          <w:rFonts w:ascii="Courier New" w:hAnsi="Courier New" w:cs="Courier New"/>
          <w:sz w:val="20"/>
          <w:szCs w:val="20"/>
        </w:rPr>
        <w:t xml:space="preserve">, </w:t>
      </w:r>
      <w:r w:rsidR="00D313AB" w:rsidRPr="002A0B60">
        <w:rPr>
          <w:rFonts w:ascii="Courier New" w:hAnsi="Courier New" w:cs="Courier New"/>
          <w:sz w:val="20"/>
          <w:szCs w:val="20"/>
        </w:rPr>
        <w:t>'</w:t>
      </w:r>
      <w:r w:rsidRPr="00FC68FD">
        <w:rPr>
          <w:rFonts w:ascii="Courier New" w:hAnsi="Courier New" w:cs="Courier New"/>
          <w:sz w:val="20"/>
          <w:szCs w:val="20"/>
        </w:rPr>
        <w:t>Range</w:t>
      </w:r>
      <w:r w:rsidR="00D313AB" w:rsidRPr="002A0B60">
        <w:rPr>
          <w:rFonts w:ascii="Courier New" w:hAnsi="Courier New" w:cs="Courier New"/>
          <w:sz w:val="20"/>
          <w:szCs w:val="20"/>
        </w:rPr>
        <w:t>'</w:t>
      </w:r>
      <w:r w:rsidRPr="00FC68FD">
        <w:rPr>
          <w:rFonts w:ascii="Courier New" w:hAnsi="Courier New" w:cs="Courier New"/>
          <w:sz w:val="20"/>
          <w:szCs w:val="20"/>
        </w:rPr>
        <w:t>, [</w:t>
      </w:r>
      <w:r w:rsidR="00D313AB">
        <w:rPr>
          <w:rFonts w:ascii="Courier New" w:hAnsi="Courier New" w:cs="Courier New"/>
          <w:sz w:val="20"/>
          <w:szCs w:val="20"/>
        </w:rPr>
        <w:t>3000 25000</w:t>
      </w:r>
      <w:r w:rsidRPr="00FC68FD">
        <w:rPr>
          <w:rFonts w:ascii="Courier New" w:hAnsi="Courier New" w:cs="Courier New"/>
          <w:sz w:val="20"/>
          <w:szCs w:val="20"/>
        </w:rPr>
        <w:t>]);</w:t>
      </w:r>
    </w:p>
    <w:p w14:paraId="189DF7CC" w14:textId="77777777" w:rsidR="00E75A7C" w:rsidRPr="00E75A7C" w:rsidRDefault="00E75A7C" w:rsidP="00E75A7C">
      <w:pPr>
        <w:spacing w:line="240" w:lineRule="auto"/>
        <w:rPr>
          <w:rFonts w:ascii="Times New Roman" w:hAnsi="Times New Roman"/>
        </w:rPr>
      </w:pPr>
      <w:r w:rsidRPr="00E75A7C">
        <w:rPr>
          <w:rFonts w:ascii="Times New Roman" w:hAnsi="Times New Roman"/>
        </w:rPr>
        <w:t>or</w:t>
      </w:r>
    </w:p>
    <w:p w14:paraId="7F37FDCF" w14:textId="679A6FB3" w:rsidR="00E75A7C" w:rsidRPr="00FC68FD" w:rsidRDefault="00E75A7C" w:rsidP="00E75A7C">
      <w:pPr>
        <w:tabs>
          <w:tab w:val="left" w:pos="1080"/>
        </w:tabs>
        <w:ind w:left="1080" w:hanging="360"/>
        <w:rPr>
          <w:rFonts w:ascii="Courier New" w:hAnsi="Courier New" w:cs="Courier New"/>
          <w:sz w:val="20"/>
          <w:szCs w:val="20"/>
        </w:rPr>
      </w:pPr>
      <w:r w:rsidRPr="00FC68FD">
        <w:rPr>
          <w:rFonts w:ascii="Courier New" w:hAnsi="Courier New" w:cs="Courier New"/>
          <w:sz w:val="20"/>
          <w:szCs w:val="20"/>
        </w:rPr>
        <w:t xml:space="preserve">&gt;&gt; </w:t>
      </w:r>
      <w:r>
        <w:rPr>
          <w:rFonts w:ascii="Courier New" w:hAnsi="Courier New" w:cs="Courier New"/>
          <w:sz w:val="20"/>
          <w:szCs w:val="20"/>
        </w:rPr>
        <w:t xml:space="preserve">detections = </w:t>
      </w:r>
      <w:proofErr w:type="spellStart"/>
      <w:proofErr w:type="gramStart"/>
      <w:r>
        <w:rPr>
          <w:rFonts w:ascii="Courier New" w:hAnsi="Courier New" w:cs="Courier New"/>
          <w:sz w:val="20"/>
          <w:szCs w:val="20"/>
        </w:rPr>
        <w:t>dtTonalsTracking</w:t>
      </w:r>
      <w:proofErr w:type="spellEnd"/>
      <w:r>
        <w:rPr>
          <w:rFonts w:ascii="Courier New" w:hAnsi="Courier New" w:cs="Courier New"/>
          <w:sz w:val="20"/>
          <w:szCs w:val="20"/>
        </w:rPr>
        <w:t>(</w:t>
      </w:r>
      <w:proofErr w:type="gramEnd"/>
      <w:r w:rsidRPr="002A0B60">
        <w:rPr>
          <w:rFonts w:ascii="Courier New" w:hAnsi="Courier New" w:cs="Courier New"/>
          <w:sz w:val="20"/>
          <w:szCs w:val="20"/>
        </w:rPr>
        <w:t>'</w:t>
      </w:r>
      <w:r>
        <w:rPr>
          <w:rFonts w:ascii="Courier New" w:hAnsi="Courier New" w:cs="Courier New"/>
          <w:sz w:val="20"/>
          <w:szCs w:val="20"/>
        </w:rPr>
        <w:t>test</w:t>
      </w:r>
      <w:r w:rsidRPr="00FC68FD">
        <w:rPr>
          <w:rFonts w:ascii="Courier New" w:hAnsi="Courier New" w:cs="Courier New"/>
          <w:sz w:val="20"/>
          <w:szCs w:val="20"/>
        </w:rPr>
        <w:t>.wav</w:t>
      </w:r>
      <w:r w:rsidRPr="002A0B60">
        <w:rPr>
          <w:rFonts w:ascii="Courier New" w:hAnsi="Courier New" w:cs="Courier New"/>
          <w:sz w:val="20"/>
          <w:szCs w:val="20"/>
        </w:rPr>
        <w:t>'</w:t>
      </w:r>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Start_s</w:t>
      </w:r>
      <w:proofErr w:type="spellEnd"/>
      <w:r w:rsidRPr="00FC68FD">
        <w:rPr>
          <w:rFonts w:ascii="Courier New" w:hAnsi="Courier New" w:cs="Courier New"/>
          <w:sz w:val="20"/>
          <w:szCs w:val="20"/>
        </w:rPr>
        <w:t xml:space="preserve">, </w:t>
      </w:r>
      <w:proofErr w:type="spellStart"/>
      <w:r w:rsidRPr="00FC68FD">
        <w:rPr>
          <w:rFonts w:ascii="Courier New" w:hAnsi="Courier New" w:cs="Courier New"/>
          <w:sz w:val="20"/>
          <w:szCs w:val="20"/>
        </w:rPr>
        <w:t>Stop_s</w:t>
      </w:r>
      <w:proofErr w:type="spellEnd"/>
      <w:r w:rsidRPr="00FC68FD">
        <w:rPr>
          <w:rFonts w:ascii="Courier New" w:hAnsi="Courier New" w:cs="Courier New"/>
          <w:sz w:val="20"/>
          <w:szCs w:val="20"/>
        </w:rPr>
        <w:t xml:space="preserve">, </w:t>
      </w:r>
      <w:r w:rsidR="00B05C06" w:rsidRPr="002A0B60">
        <w:rPr>
          <w:rFonts w:ascii="Courier New" w:hAnsi="Courier New" w:cs="Courier New"/>
          <w:sz w:val="20"/>
          <w:szCs w:val="20"/>
        </w:rPr>
        <w:t>'</w:t>
      </w:r>
      <w:r w:rsidRPr="00FC68FD">
        <w:rPr>
          <w:rFonts w:ascii="Courier New" w:hAnsi="Courier New" w:cs="Courier New"/>
          <w:sz w:val="20"/>
          <w:szCs w:val="20"/>
        </w:rPr>
        <w:t>Framing</w:t>
      </w:r>
      <w:r w:rsidR="00B05C06" w:rsidRPr="002A0B60">
        <w:rPr>
          <w:rFonts w:ascii="Courier New" w:hAnsi="Courier New" w:cs="Courier New"/>
          <w:sz w:val="20"/>
          <w:szCs w:val="20"/>
        </w:rPr>
        <w:t>'</w:t>
      </w:r>
      <w:r w:rsidRPr="00FC68FD">
        <w:rPr>
          <w:rFonts w:ascii="Courier New" w:hAnsi="Courier New" w:cs="Courier New"/>
          <w:sz w:val="20"/>
          <w:szCs w:val="20"/>
        </w:rPr>
        <w:t xml:space="preserve">, [2 8], </w:t>
      </w:r>
      <w:r w:rsidRPr="002A0B60">
        <w:rPr>
          <w:rFonts w:ascii="Courier New" w:hAnsi="Courier New" w:cs="Courier New"/>
          <w:sz w:val="20"/>
          <w:szCs w:val="20"/>
        </w:rPr>
        <w:t>'</w:t>
      </w:r>
      <w:r w:rsidRPr="00FC68FD">
        <w:rPr>
          <w:rFonts w:ascii="Courier New" w:hAnsi="Courier New" w:cs="Courier New"/>
          <w:sz w:val="20"/>
          <w:szCs w:val="20"/>
        </w:rPr>
        <w:t>Noise</w:t>
      </w:r>
      <w:r w:rsidRPr="002A0B60">
        <w:rPr>
          <w:rFonts w:ascii="Courier New" w:hAnsi="Courier New" w:cs="Courier New"/>
          <w:sz w:val="20"/>
          <w:szCs w:val="20"/>
        </w:rPr>
        <w:t>'</w:t>
      </w:r>
      <w:r w:rsidRPr="00FC68FD">
        <w:rPr>
          <w:rFonts w:ascii="Courier New" w:hAnsi="Courier New" w:cs="Courier New"/>
          <w:sz w:val="20"/>
          <w:szCs w:val="20"/>
        </w:rPr>
        <w:t xml:space="preserve">, </w:t>
      </w:r>
      <w:r w:rsidRPr="002A0B60">
        <w:rPr>
          <w:rFonts w:ascii="Courier New" w:hAnsi="Courier New" w:cs="Courier New"/>
          <w:sz w:val="20"/>
          <w:szCs w:val="20"/>
        </w:rPr>
        <w:t>'</w:t>
      </w:r>
      <w:r w:rsidRPr="00FC68FD">
        <w:rPr>
          <w:rFonts w:ascii="Courier New" w:hAnsi="Courier New" w:cs="Courier New"/>
          <w:sz w:val="20"/>
          <w:szCs w:val="20"/>
        </w:rPr>
        <w:t>median</w:t>
      </w:r>
      <w:r w:rsidRPr="002A0B60">
        <w:rPr>
          <w:rFonts w:ascii="Courier New" w:hAnsi="Courier New" w:cs="Courier New"/>
          <w:sz w:val="20"/>
          <w:szCs w:val="20"/>
        </w:rPr>
        <w:t>'</w:t>
      </w:r>
      <w:r w:rsidRPr="00FC68FD">
        <w:rPr>
          <w:rFonts w:ascii="Courier New" w:hAnsi="Courier New" w:cs="Courier New"/>
          <w:sz w:val="20"/>
          <w:szCs w:val="20"/>
        </w:rPr>
        <w:t xml:space="preserve">, </w:t>
      </w:r>
      <w:r w:rsidRPr="002A0B60">
        <w:rPr>
          <w:rFonts w:ascii="Courier New" w:hAnsi="Courier New" w:cs="Courier New"/>
          <w:sz w:val="20"/>
          <w:szCs w:val="20"/>
        </w:rPr>
        <w:t>'</w:t>
      </w:r>
      <w:r w:rsidRPr="00FC68FD">
        <w:rPr>
          <w:rFonts w:ascii="Courier New" w:hAnsi="Courier New" w:cs="Courier New"/>
          <w:sz w:val="20"/>
          <w:szCs w:val="20"/>
        </w:rPr>
        <w:t>Range</w:t>
      </w:r>
      <w:r w:rsidRPr="002A0B60">
        <w:rPr>
          <w:rFonts w:ascii="Courier New" w:hAnsi="Courier New" w:cs="Courier New"/>
          <w:sz w:val="20"/>
          <w:szCs w:val="20"/>
        </w:rPr>
        <w:t>'</w:t>
      </w:r>
      <w:r w:rsidRPr="00FC68FD">
        <w:rPr>
          <w:rFonts w:ascii="Courier New" w:hAnsi="Courier New" w:cs="Courier New"/>
          <w:sz w:val="20"/>
          <w:szCs w:val="20"/>
        </w:rPr>
        <w:t>, [</w:t>
      </w:r>
      <w:r>
        <w:rPr>
          <w:rFonts w:ascii="Courier New" w:hAnsi="Courier New" w:cs="Courier New"/>
          <w:sz w:val="20"/>
          <w:szCs w:val="20"/>
        </w:rPr>
        <w:t>3000 25000</w:t>
      </w:r>
      <w:r w:rsidRPr="00FC68FD">
        <w:rPr>
          <w:rFonts w:ascii="Courier New" w:hAnsi="Courier New" w:cs="Courier New"/>
          <w:sz w:val="20"/>
          <w:szCs w:val="20"/>
        </w:rPr>
        <w:t>]);</w:t>
      </w:r>
    </w:p>
    <w:p w14:paraId="2210F0F4" w14:textId="77777777" w:rsidR="00E75A7C" w:rsidRPr="00E75A7C" w:rsidRDefault="00E75A7C" w:rsidP="00E75A7C">
      <w:pPr>
        <w:spacing w:line="240" w:lineRule="auto"/>
        <w:rPr>
          <w:rFonts w:ascii="Times New Roman" w:hAnsi="Times New Roman"/>
        </w:rPr>
      </w:pPr>
      <w:r w:rsidRPr="00E75A7C">
        <w:rPr>
          <w:rFonts w:ascii="Times New Roman" w:hAnsi="Times New Roman"/>
        </w:rPr>
        <w:t xml:space="preserve">where </w:t>
      </w:r>
      <w:proofErr w:type="spellStart"/>
      <w:proofErr w:type="gramStart"/>
      <w:r>
        <w:rPr>
          <w:rFonts w:ascii="Times New Roman" w:hAnsi="Times New Roman"/>
        </w:rPr>
        <w:t>Start</w:t>
      </w:r>
      <w:proofErr w:type="gramEnd"/>
      <w:r>
        <w:rPr>
          <w:rFonts w:ascii="Times New Roman" w:hAnsi="Times New Roman"/>
        </w:rPr>
        <w:t>_s</w:t>
      </w:r>
      <w:proofErr w:type="spellEnd"/>
      <w:r>
        <w:rPr>
          <w:rFonts w:ascii="Times New Roman" w:hAnsi="Times New Roman"/>
        </w:rPr>
        <w:t xml:space="preserve"> and </w:t>
      </w:r>
      <w:proofErr w:type="spellStart"/>
      <w:r>
        <w:rPr>
          <w:rFonts w:ascii="Times New Roman" w:hAnsi="Times New Roman"/>
        </w:rPr>
        <w:t>Stop_s</w:t>
      </w:r>
      <w:proofErr w:type="spellEnd"/>
      <w:r>
        <w:rPr>
          <w:rFonts w:ascii="Times New Roman" w:hAnsi="Times New Roman"/>
        </w:rPr>
        <w:t xml:space="preserve"> are variables containing start and stop times in seconds.</w:t>
      </w:r>
    </w:p>
    <w:p w14:paraId="7EF872C4" w14:textId="77777777" w:rsidR="00A512F5" w:rsidRPr="003417E7" w:rsidRDefault="00A512F5" w:rsidP="00D313AB">
      <w:pPr>
        <w:tabs>
          <w:tab w:val="num" w:pos="720"/>
        </w:tabs>
        <w:spacing w:after="0" w:line="240" w:lineRule="auto"/>
        <w:ind w:left="720"/>
        <w:rPr>
          <w:rFonts w:ascii="Courier New" w:hAnsi="Courier New" w:cs="Courier New"/>
        </w:rPr>
      </w:pPr>
      <w:r>
        <w:rPr>
          <w:rFonts w:ascii="Times New Roman" w:hAnsi="Times New Roman"/>
        </w:rPr>
        <w:t>STEP 2.</w:t>
      </w:r>
      <w:r w:rsidR="00D313AB">
        <w:rPr>
          <w:rFonts w:ascii="Times New Roman" w:hAnsi="Times New Roman"/>
        </w:rPr>
        <w:t xml:space="preserve"> Use the </w:t>
      </w:r>
      <w:proofErr w:type="spellStart"/>
      <w:r w:rsidR="00D313AB">
        <w:rPr>
          <w:rFonts w:ascii="Times New Roman" w:hAnsi="Times New Roman"/>
        </w:rPr>
        <w:t>Tonals</w:t>
      </w:r>
      <w:proofErr w:type="spellEnd"/>
      <w:r w:rsidR="00D313AB">
        <w:rPr>
          <w:rFonts w:ascii="Times New Roman" w:hAnsi="Times New Roman"/>
        </w:rPr>
        <w:t xml:space="preserve"> keyword to start </w:t>
      </w:r>
      <w:proofErr w:type="spellStart"/>
      <w:r w:rsidR="00D313AB">
        <w:rPr>
          <w:rFonts w:ascii="Times New Roman" w:hAnsi="Times New Roman"/>
        </w:rPr>
        <w:t>dtTonalAnnotate</w:t>
      </w:r>
      <w:proofErr w:type="spellEnd"/>
      <w:r w:rsidR="00D313AB">
        <w:rPr>
          <w:rFonts w:ascii="Times New Roman" w:hAnsi="Times New Roman"/>
        </w:rPr>
        <w:t xml:space="preserve"> with the</w:t>
      </w:r>
      <w:r w:rsidRPr="00F6234E">
        <w:rPr>
          <w:rFonts w:ascii="Times New Roman" w:hAnsi="Times New Roman"/>
        </w:rPr>
        <w:t xml:space="preserve"> detected </w:t>
      </w:r>
      <w:proofErr w:type="spellStart"/>
      <w:r w:rsidRPr="00F6234E">
        <w:rPr>
          <w:rFonts w:ascii="Times New Roman" w:hAnsi="Times New Roman"/>
        </w:rPr>
        <w:t>tonals</w:t>
      </w:r>
      <w:proofErr w:type="spellEnd"/>
      <w:r w:rsidR="00D313AB">
        <w:rPr>
          <w:rFonts w:ascii="Times New Roman" w:hAnsi="Times New Roman"/>
        </w:rPr>
        <w:t>:</w:t>
      </w:r>
      <w:r w:rsidR="00D313AB" w:rsidRPr="003417E7">
        <w:rPr>
          <w:rFonts w:ascii="Courier New" w:hAnsi="Courier New" w:cs="Courier New"/>
        </w:rPr>
        <w:t xml:space="preserve"> </w:t>
      </w:r>
    </w:p>
    <w:p w14:paraId="1C57B6E7" w14:textId="77777777" w:rsidR="00A512F5" w:rsidRPr="003417E7" w:rsidRDefault="00A512F5" w:rsidP="00A512F5">
      <w:pPr>
        <w:tabs>
          <w:tab w:val="num" w:pos="1080"/>
        </w:tabs>
        <w:spacing w:after="0" w:line="240" w:lineRule="auto"/>
        <w:ind w:left="720"/>
        <w:rPr>
          <w:rFonts w:ascii="Courier New" w:hAnsi="Courier New" w:cs="Courier New"/>
        </w:rPr>
      </w:pPr>
    </w:p>
    <w:p w14:paraId="6C106C65" w14:textId="77777777" w:rsidR="00A512F5" w:rsidRDefault="003D324D" w:rsidP="00D9040C">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&gt;&gt; </w:t>
      </w:r>
      <w:proofErr w:type="spellStart"/>
      <w:proofErr w:type="gramStart"/>
      <w:r w:rsidR="00DB42A9">
        <w:rPr>
          <w:rFonts w:ascii="Courier New" w:hAnsi="Courier New" w:cs="Courier New"/>
          <w:sz w:val="20"/>
          <w:szCs w:val="20"/>
        </w:rPr>
        <w:t>dtTonalAnnotate</w:t>
      </w:r>
      <w:proofErr w:type="spellEnd"/>
      <w:r w:rsidR="00DB42A9" w:rsidRPr="00155ACC">
        <w:rPr>
          <w:rFonts w:ascii="Courier New" w:hAnsi="Courier New" w:cs="Courier New"/>
          <w:sz w:val="20"/>
          <w:szCs w:val="20"/>
        </w:rPr>
        <w:t>(</w:t>
      </w:r>
      <w:proofErr w:type="gramEnd"/>
      <w:r w:rsidR="00DB42A9" w:rsidRPr="002A0B60">
        <w:rPr>
          <w:rFonts w:ascii="Courier New" w:hAnsi="Courier New" w:cs="Courier New"/>
          <w:sz w:val="20"/>
          <w:szCs w:val="20"/>
        </w:rPr>
        <w:t>'</w:t>
      </w:r>
      <w:r w:rsidR="00DB42A9">
        <w:rPr>
          <w:rFonts w:ascii="Courier New" w:hAnsi="Courier New" w:cs="Courier New"/>
          <w:sz w:val="20"/>
          <w:szCs w:val="20"/>
        </w:rPr>
        <w:t>test.wav</w:t>
      </w:r>
      <w:r w:rsidR="00DB42A9" w:rsidRPr="002A0B60">
        <w:rPr>
          <w:rFonts w:ascii="Courier New" w:hAnsi="Courier New" w:cs="Courier New"/>
          <w:sz w:val="20"/>
          <w:szCs w:val="20"/>
        </w:rPr>
        <w:t>'</w:t>
      </w:r>
      <w:r w:rsidR="00DB42A9">
        <w:rPr>
          <w:rFonts w:ascii="Courier New" w:hAnsi="Courier New" w:cs="Courier New"/>
          <w:sz w:val="20"/>
          <w:szCs w:val="20"/>
        </w:rPr>
        <w:t xml:space="preserve">, </w:t>
      </w:r>
      <w:r w:rsidR="00DB42A9" w:rsidRPr="002A0B60">
        <w:rPr>
          <w:rFonts w:ascii="Courier New" w:hAnsi="Courier New" w:cs="Courier New"/>
          <w:sz w:val="20"/>
          <w:szCs w:val="20"/>
        </w:rPr>
        <w:t>'</w:t>
      </w:r>
      <w:proofErr w:type="spellStart"/>
      <w:r w:rsidR="00DB42A9">
        <w:rPr>
          <w:rFonts w:ascii="Courier New" w:hAnsi="Courier New" w:cs="Courier New"/>
          <w:sz w:val="20"/>
          <w:szCs w:val="20"/>
        </w:rPr>
        <w:t>Tonals</w:t>
      </w:r>
      <w:proofErr w:type="spellEnd"/>
      <w:r w:rsidR="00DB42A9" w:rsidRPr="002A0B60">
        <w:rPr>
          <w:rFonts w:ascii="Courier New" w:hAnsi="Courier New" w:cs="Courier New"/>
          <w:sz w:val="20"/>
          <w:szCs w:val="20"/>
        </w:rPr>
        <w:t>'</w:t>
      </w:r>
      <w:r w:rsidR="00DB42A9">
        <w:rPr>
          <w:rFonts w:ascii="Courier New" w:hAnsi="Courier New" w:cs="Courier New"/>
          <w:sz w:val="20"/>
          <w:szCs w:val="20"/>
        </w:rPr>
        <w:t xml:space="preserve">, detections, </w:t>
      </w:r>
      <w:r w:rsidR="00DB42A9" w:rsidRPr="002A0B60">
        <w:rPr>
          <w:rFonts w:ascii="Courier New" w:hAnsi="Courier New" w:cs="Courier New"/>
          <w:sz w:val="20"/>
          <w:szCs w:val="20"/>
        </w:rPr>
        <w:t>'</w:t>
      </w:r>
      <w:r w:rsidR="00DB42A9">
        <w:rPr>
          <w:rFonts w:ascii="Courier New" w:hAnsi="Courier New" w:cs="Courier New"/>
          <w:sz w:val="20"/>
          <w:szCs w:val="20"/>
        </w:rPr>
        <w:t>Range</w:t>
      </w:r>
      <w:r w:rsidR="00DB42A9" w:rsidRPr="002A0B60">
        <w:rPr>
          <w:rFonts w:ascii="Courier New" w:hAnsi="Courier New" w:cs="Courier New"/>
          <w:sz w:val="20"/>
          <w:szCs w:val="20"/>
        </w:rPr>
        <w:t>'</w:t>
      </w:r>
      <w:r w:rsidR="00DB42A9">
        <w:rPr>
          <w:rFonts w:ascii="Courier New" w:hAnsi="Courier New" w:cs="Courier New"/>
          <w:sz w:val="20"/>
          <w:szCs w:val="20"/>
        </w:rPr>
        <w:t>, [3000 25000]);</w:t>
      </w:r>
    </w:p>
    <w:p w14:paraId="4D1B4C89" w14:textId="77777777" w:rsidR="00E75A7C" w:rsidRDefault="00E75A7C" w:rsidP="00D9040C">
      <w:pPr>
        <w:tabs>
          <w:tab w:val="num" w:pos="1080"/>
        </w:tabs>
        <w:spacing w:after="0" w:line="240" w:lineRule="auto"/>
        <w:ind w:left="1080" w:hanging="360"/>
        <w:rPr>
          <w:rFonts w:ascii="Courier New" w:hAnsi="Courier New" w:cs="Courier New"/>
          <w:sz w:val="20"/>
          <w:szCs w:val="20"/>
        </w:rPr>
      </w:pPr>
    </w:p>
    <w:p w14:paraId="2B5408B3" w14:textId="77777777" w:rsidR="00E75A7C" w:rsidRDefault="00E75A7C" w:rsidP="00E75A7C">
      <w:pPr>
        <w:spacing w:line="240" w:lineRule="auto"/>
        <w:rPr>
          <w:rFonts w:ascii="Times New Roman" w:hAnsi="Times New Roman"/>
        </w:rPr>
      </w:pPr>
      <w:r>
        <w:rPr>
          <w:rFonts w:ascii="Times New Roman" w:hAnsi="Times New Roman"/>
        </w:rPr>
        <w:t>or</w:t>
      </w:r>
    </w:p>
    <w:p w14:paraId="51DE8834"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sidRPr="00FC68FD">
        <w:rPr>
          <w:rFonts w:ascii="Courier New" w:hAnsi="Courier New" w:cs="Courier New"/>
          <w:sz w:val="20"/>
          <w:szCs w:val="20"/>
        </w:rPr>
        <w:t xml:space="preserve">&gt;&gt; </w:t>
      </w:r>
      <w:proofErr w:type="spellStart"/>
      <w:proofErr w:type="gramStart"/>
      <w:r>
        <w:rPr>
          <w:rFonts w:ascii="Courier New" w:hAnsi="Courier New" w:cs="Courier New"/>
          <w:sz w:val="20"/>
          <w:szCs w:val="20"/>
        </w:rPr>
        <w:t>dtTonalsSave</w:t>
      </w:r>
      <w:proofErr w:type="spellEnd"/>
      <w:r>
        <w:rPr>
          <w:rFonts w:ascii="Courier New" w:hAnsi="Courier New" w:cs="Courier New"/>
          <w:sz w:val="20"/>
          <w:szCs w:val="20"/>
        </w:rPr>
        <w:t>(</w:t>
      </w:r>
      <w:proofErr w:type="gramEnd"/>
      <w:r>
        <w:rPr>
          <w:rFonts w:ascii="Courier New" w:hAnsi="Courier New" w:cs="Courier New"/>
          <w:sz w:val="20"/>
          <w:szCs w:val="20"/>
        </w:rPr>
        <w:t>[], detections);  % Prompt user for filename and save</w:t>
      </w:r>
    </w:p>
    <w:p w14:paraId="611C102D"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lastRenderedPageBreak/>
        <w:t xml:space="preserve">% Assume user saved the file in </w:t>
      </w:r>
      <w:r w:rsidRPr="002A0B60">
        <w:rPr>
          <w:rFonts w:ascii="Courier New" w:hAnsi="Courier New" w:cs="Courier New"/>
          <w:sz w:val="20"/>
          <w:szCs w:val="20"/>
        </w:rPr>
        <w:t>'</w:t>
      </w:r>
      <w:r>
        <w:rPr>
          <w:rFonts w:ascii="Courier New" w:hAnsi="Courier New" w:cs="Courier New"/>
          <w:sz w:val="20"/>
          <w:szCs w:val="20"/>
        </w:rPr>
        <w:t>D:/</w:t>
      </w:r>
      <w:proofErr w:type="spellStart"/>
      <w:r>
        <w:rPr>
          <w:rFonts w:ascii="Courier New" w:hAnsi="Courier New" w:cs="Courier New"/>
          <w:sz w:val="20"/>
          <w:szCs w:val="20"/>
        </w:rPr>
        <w:t>test.det</w:t>
      </w:r>
      <w:proofErr w:type="spellEnd"/>
      <w:r w:rsidRPr="002A0B60">
        <w:rPr>
          <w:rFonts w:ascii="Courier New" w:hAnsi="Courier New" w:cs="Courier New"/>
          <w:sz w:val="20"/>
          <w:szCs w:val="20"/>
        </w:rPr>
        <w:t>'</w:t>
      </w:r>
    </w:p>
    <w:p w14:paraId="0CA56DA9"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 The </w:t>
      </w:r>
      <w:proofErr w:type="spellStart"/>
      <w:r>
        <w:rPr>
          <w:rFonts w:ascii="Courier New" w:hAnsi="Courier New" w:cs="Courier New"/>
          <w:sz w:val="20"/>
          <w:szCs w:val="20"/>
        </w:rPr>
        <w:t>tonals</w:t>
      </w:r>
      <w:proofErr w:type="spellEnd"/>
      <w:r>
        <w:rPr>
          <w:rFonts w:ascii="Courier New" w:hAnsi="Courier New" w:cs="Courier New"/>
          <w:sz w:val="20"/>
          <w:szCs w:val="20"/>
        </w:rPr>
        <w:t xml:space="preserve"> could be loaded from the tool directly or when</w:t>
      </w:r>
    </w:p>
    <w:p w14:paraId="416CA1AB"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tool is started:</w:t>
      </w:r>
    </w:p>
    <w:p w14:paraId="7F82FC94" w14:textId="77777777" w:rsidR="00DB42A9" w:rsidRDefault="00DB42A9" w:rsidP="00DB42A9">
      <w:pPr>
        <w:tabs>
          <w:tab w:val="num" w:pos="1080"/>
        </w:tabs>
        <w:spacing w:after="0" w:line="240" w:lineRule="auto"/>
        <w:ind w:left="1080" w:hanging="360"/>
        <w:rPr>
          <w:rFonts w:ascii="Courier New" w:hAnsi="Courier New" w:cs="Courier New"/>
          <w:sz w:val="20"/>
          <w:szCs w:val="20"/>
        </w:rPr>
      </w:pPr>
      <w:r>
        <w:rPr>
          <w:rFonts w:ascii="Courier New" w:hAnsi="Courier New" w:cs="Courier New"/>
          <w:sz w:val="20"/>
          <w:szCs w:val="20"/>
        </w:rPr>
        <w:t xml:space="preserve">&gt;&gt; </w:t>
      </w:r>
      <w:proofErr w:type="spellStart"/>
      <w:proofErr w:type="gramStart"/>
      <w:r>
        <w:rPr>
          <w:rFonts w:ascii="Courier New" w:hAnsi="Courier New" w:cs="Courier New"/>
          <w:sz w:val="20"/>
          <w:szCs w:val="20"/>
        </w:rPr>
        <w:t>dtTonalAnnotate</w:t>
      </w:r>
      <w:proofErr w:type="spellEnd"/>
      <w:r w:rsidRPr="00155ACC">
        <w:rPr>
          <w:rFonts w:ascii="Courier New" w:hAnsi="Courier New" w:cs="Courier New"/>
          <w:sz w:val="20"/>
          <w:szCs w:val="20"/>
        </w:rPr>
        <w:t>(</w:t>
      </w:r>
      <w:proofErr w:type="gramEnd"/>
      <w:r w:rsidRPr="002A0B60">
        <w:rPr>
          <w:rFonts w:ascii="Courier New" w:hAnsi="Courier New" w:cs="Courier New"/>
          <w:sz w:val="20"/>
          <w:szCs w:val="20"/>
        </w:rPr>
        <w:t>'</w:t>
      </w:r>
      <w:r>
        <w:rPr>
          <w:rFonts w:ascii="Courier New" w:hAnsi="Courier New" w:cs="Courier New"/>
          <w:sz w:val="20"/>
          <w:szCs w:val="20"/>
        </w:rPr>
        <w:t>test.wav</w:t>
      </w:r>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proofErr w:type="spellStart"/>
      <w:r>
        <w:rPr>
          <w:rFonts w:ascii="Courier New" w:hAnsi="Courier New" w:cs="Courier New"/>
          <w:sz w:val="20"/>
          <w:szCs w:val="20"/>
        </w:rPr>
        <w:t>TonalsLoad</w:t>
      </w:r>
      <w:proofErr w:type="spellEnd"/>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D:/</w:t>
      </w:r>
      <w:proofErr w:type="spellStart"/>
      <w:r>
        <w:rPr>
          <w:rFonts w:ascii="Courier New" w:hAnsi="Courier New" w:cs="Courier New"/>
          <w:sz w:val="20"/>
          <w:szCs w:val="20"/>
        </w:rPr>
        <w:t>test.det</w:t>
      </w:r>
      <w:proofErr w:type="spellEnd"/>
      <w:r w:rsidRPr="002A0B60">
        <w:rPr>
          <w:rFonts w:ascii="Courier New" w:hAnsi="Courier New" w:cs="Courier New"/>
          <w:sz w:val="20"/>
          <w:szCs w:val="20"/>
        </w:rPr>
        <w:t>'</w:t>
      </w:r>
      <w:r>
        <w:rPr>
          <w:rFonts w:ascii="Courier New" w:hAnsi="Courier New" w:cs="Courier New"/>
          <w:sz w:val="20"/>
          <w:szCs w:val="20"/>
        </w:rPr>
        <w:t xml:space="preserve">, </w:t>
      </w:r>
      <w:r w:rsidRPr="002A0B60">
        <w:rPr>
          <w:rFonts w:ascii="Courier New" w:hAnsi="Courier New" w:cs="Courier New"/>
          <w:sz w:val="20"/>
          <w:szCs w:val="20"/>
        </w:rPr>
        <w:t>'</w:t>
      </w:r>
      <w:r>
        <w:rPr>
          <w:rFonts w:ascii="Courier New" w:hAnsi="Courier New" w:cs="Courier New"/>
          <w:sz w:val="20"/>
          <w:szCs w:val="20"/>
        </w:rPr>
        <w:t>Range</w:t>
      </w:r>
      <w:r w:rsidRPr="002A0B60">
        <w:rPr>
          <w:rFonts w:ascii="Courier New" w:hAnsi="Courier New" w:cs="Courier New"/>
          <w:sz w:val="20"/>
          <w:szCs w:val="20"/>
        </w:rPr>
        <w:t>'</w:t>
      </w:r>
      <w:r>
        <w:rPr>
          <w:rFonts w:ascii="Courier New" w:hAnsi="Courier New" w:cs="Courier New"/>
          <w:sz w:val="20"/>
          <w:szCs w:val="20"/>
        </w:rPr>
        <w:t>, [3000 25000]);</w:t>
      </w:r>
    </w:p>
    <w:p w14:paraId="5F20A357" w14:textId="77777777" w:rsidR="00DB42A9" w:rsidRPr="00DB42A9" w:rsidRDefault="00DB42A9" w:rsidP="00DB42A9">
      <w:pPr>
        <w:tabs>
          <w:tab w:val="num" w:pos="1080"/>
        </w:tabs>
        <w:spacing w:after="0" w:line="240" w:lineRule="auto"/>
        <w:ind w:left="1080" w:hanging="360"/>
        <w:rPr>
          <w:rFonts w:ascii="Courier New" w:hAnsi="Courier New" w:cs="Courier New"/>
          <w:sz w:val="20"/>
          <w:szCs w:val="20"/>
        </w:rPr>
      </w:pPr>
    </w:p>
    <w:p w14:paraId="022717E7" w14:textId="77777777" w:rsidR="00E75A7C" w:rsidRPr="00E75A7C" w:rsidRDefault="00E75A7C" w:rsidP="00E75A7C">
      <w:pPr>
        <w:spacing w:line="240" w:lineRule="auto"/>
        <w:rPr>
          <w:rFonts w:ascii="Times New Roman" w:hAnsi="Times New Roman"/>
        </w:rPr>
      </w:pPr>
      <w:r>
        <w:rPr>
          <w:rFonts w:ascii="Times New Roman" w:hAnsi="Times New Roman"/>
        </w:rPr>
        <w:t>Alternatively, the detector can be called from within the annotation tool (see below)</w:t>
      </w:r>
      <w:r w:rsidR="00DB42A9">
        <w:rPr>
          <w:rFonts w:ascii="Times New Roman" w:hAnsi="Times New Roman"/>
        </w:rPr>
        <w:t>, but the user has no control on how the detector parameters are set.</w:t>
      </w:r>
    </w:p>
    <w:p w14:paraId="30CC9D7C" w14:textId="77777777" w:rsidR="00A512F5" w:rsidRPr="00D9040C" w:rsidRDefault="005466E9" w:rsidP="00D9040C">
      <w:pPr>
        <w:pStyle w:val="Heading1"/>
        <w:rPr>
          <w:rFonts w:ascii="Times New Roman" w:hAnsi="Times New Roman"/>
        </w:rPr>
      </w:pPr>
      <w:r>
        <w:t>Using the Annotation Tool</w:t>
      </w:r>
    </w:p>
    <w:p w14:paraId="34C26A1A" w14:textId="77777777" w:rsidR="005466E9" w:rsidRDefault="005466E9" w:rsidP="00A512F5">
      <w:pPr>
        <w:spacing w:line="240" w:lineRule="auto"/>
        <w:ind w:left="180"/>
        <w:rPr>
          <w:rFonts w:ascii="Times New Roman" w:hAnsi="Times New Roman"/>
        </w:rPr>
      </w:pPr>
      <w:r>
        <w:rPr>
          <w:rFonts w:ascii="Times New Roman" w:hAnsi="Times New Roman"/>
        </w:rPr>
        <w:t>The tonal annotation window will resemble the one shown here:</w:t>
      </w:r>
    </w:p>
    <w:p w14:paraId="216D3FF0" w14:textId="583EB488" w:rsidR="005466E9" w:rsidRDefault="001D67C7" w:rsidP="00A512F5">
      <w:pPr>
        <w:spacing w:line="240" w:lineRule="auto"/>
        <w:ind w:left="180"/>
        <w:rPr>
          <w:rFonts w:ascii="Times New Roman" w:hAnsi="Times New Roman"/>
        </w:rPr>
      </w:pPr>
      <w:r w:rsidRPr="001D67C7">
        <w:rPr>
          <w:rFonts w:ascii="Times New Roman" w:hAnsi="Times New Roman"/>
        </w:rPr>
        <w:drawing>
          <wp:inline distT="0" distB="0" distL="0" distR="0" wp14:anchorId="78A09EB8" wp14:editId="6AC93070">
            <wp:extent cx="5943600" cy="3197860"/>
            <wp:effectExtent l="0" t="0" r="0" b="2540"/>
            <wp:docPr id="69592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25253" name="Picture 1" descr="A screenshot of a computer&#10;&#10;Description automatically generated"/>
                    <pic:cNvPicPr/>
                  </pic:nvPicPr>
                  <pic:blipFill>
                    <a:blip r:embed="rId7"/>
                    <a:stretch>
                      <a:fillRect/>
                    </a:stretch>
                  </pic:blipFill>
                  <pic:spPr>
                    <a:xfrm>
                      <a:off x="0" y="0"/>
                      <a:ext cx="5943600" cy="3197860"/>
                    </a:xfrm>
                    <a:prstGeom prst="rect">
                      <a:avLst/>
                    </a:prstGeom>
                  </pic:spPr>
                </pic:pic>
              </a:graphicData>
            </a:graphic>
          </wp:inline>
        </w:drawing>
      </w:r>
    </w:p>
    <w:p w14:paraId="773AA184" w14:textId="77777777" w:rsidR="005466E9" w:rsidRDefault="005466E9" w:rsidP="00A512F5">
      <w:pPr>
        <w:spacing w:line="240" w:lineRule="auto"/>
        <w:ind w:left="180"/>
        <w:rPr>
          <w:rFonts w:ascii="Times New Roman" w:hAnsi="Times New Roman"/>
        </w:rPr>
      </w:pPr>
    </w:p>
    <w:p w14:paraId="1F534229" w14:textId="77777777" w:rsidR="005466E9" w:rsidRDefault="005466E9" w:rsidP="00A512F5">
      <w:pPr>
        <w:spacing w:line="240" w:lineRule="auto"/>
        <w:ind w:left="180"/>
        <w:rPr>
          <w:rFonts w:ascii="Times New Roman" w:hAnsi="Times New Roman"/>
        </w:rPr>
      </w:pPr>
      <w:r>
        <w:rPr>
          <w:rFonts w:ascii="Times New Roman" w:hAnsi="Times New Roman"/>
        </w:rPr>
        <w:t>There interface consists of several elements:</w:t>
      </w:r>
    </w:p>
    <w:p w14:paraId="581DE673" w14:textId="77777777" w:rsidR="005466E9" w:rsidRDefault="005466E9" w:rsidP="00A512F5">
      <w:pPr>
        <w:spacing w:line="240" w:lineRule="auto"/>
        <w:ind w:left="180"/>
        <w:rPr>
          <w:rFonts w:ascii="Times New Roman" w:hAnsi="Times New Roman"/>
        </w:rPr>
      </w:pPr>
      <w:r>
        <w:rPr>
          <w:rFonts w:ascii="Times New Roman" w:hAnsi="Times New Roman"/>
        </w:rPr>
        <w:t>A toolbar across the top is for interactive tools such as toggling annotations on and off.</w:t>
      </w:r>
    </w:p>
    <w:p w14:paraId="0E1EB587" w14:textId="77777777" w:rsidR="005466E9" w:rsidRDefault="005466E9" w:rsidP="005466E9">
      <w:pPr>
        <w:spacing w:line="240" w:lineRule="auto"/>
        <w:ind w:left="180"/>
        <w:rPr>
          <w:rFonts w:ascii="Times New Roman" w:hAnsi="Times New Roman"/>
        </w:rPr>
      </w:pPr>
      <w:r>
        <w:rPr>
          <w:rFonts w:ascii="Times New Roman" w:hAnsi="Times New Roman"/>
        </w:rPr>
        <w:t>The spectrogram.</w:t>
      </w:r>
    </w:p>
    <w:p w14:paraId="4B26B729" w14:textId="77777777" w:rsidR="005466E9" w:rsidRDefault="005466E9" w:rsidP="005466E9">
      <w:pPr>
        <w:spacing w:line="240" w:lineRule="auto"/>
        <w:ind w:left="180"/>
        <w:rPr>
          <w:rFonts w:ascii="Times New Roman" w:hAnsi="Times New Roman"/>
        </w:rPr>
      </w:pPr>
      <w:r>
        <w:rPr>
          <w:rFonts w:ascii="Times New Roman" w:hAnsi="Times New Roman"/>
        </w:rPr>
        <w:t>The operation panel which is used for adding/editing/deleting annotations.</w:t>
      </w:r>
    </w:p>
    <w:p w14:paraId="274D85CD" w14:textId="77777777" w:rsidR="005466E9" w:rsidRDefault="005466E9" w:rsidP="005466E9">
      <w:pPr>
        <w:spacing w:line="240" w:lineRule="auto"/>
        <w:ind w:left="180"/>
        <w:rPr>
          <w:rFonts w:ascii="Times New Roman" w:hAnsi="Times New Roman"/>
        </w:rPr>
      </w:pPr>
      <w:r>
        <w:rPr>
          <w:rFonts w:ascii="Times New Roman" w:hAnsi="Times New Roman"/>
        </w:rPr>
        <w:t>The display control panel permits selecting the portion of the file to view, spectrogram contrast and brightness, etc.</w:t>
      </w:r>
    </w:p>
    <w:p w14:paraId="6412BE25" w14:textId="77777777" w:rsidR="00A512F5" w:rsidRDefault="00A512F5" w:rsidP="00A512F5">
      <w:pPr>
        <w:spacing w:line="240" w:lineRule="auto"/>
        <w:rPr>
          <w:rFonts w:ascii="Times New Roman" w:hAnsi="Times New Roman"/>
          <w:b/>
          <w:sz w:val="24"/>
          <w:szCs w:val="24"/>
        </w:rPr>
      </w:pPr>
    </w:p>
    <w:p w14:paraId="3E1585E1" w14:textId="77777777" w:rsidR="00A512F5" w:rsidRDefault="005466E9" w:rsidP="00D9040C">
      <w:pPr>
        <w:pStyle w:val="Heading2"/>
      </w:pPr>
      <w:r>
        <w:lastRenderedPageBreak/>
        <w:t>The Operation Panel</w:t>
      </w:r>
    </w:p>
    <w:p w14:paraId="5ABDECEB" w14:textId="737CB866" w:rsidR="005466E9" w:rsidRDefault="00FE1B7E" w:rsidP="005466E9">
      <w:pPr>
        <w:spacing w:line="240" w:lineRule="auto"/>
        <w:ind w:left="540"/>
        <w:rPr>
          <w:rFonts w:ascii="Times New Roman" w:hAnsi="Times New Roman"/>
          <w:sz w:val="24"/>
          <w:szCs w:val="24"/>
        </w:rPr>
      </w:pPr>
      <w:r w:rsidRPr="00FE1B7E">
        <w:rPr>
          <w:rFonts w:ascii="Times New Roman" w:hAnsi="Times New Roman"/>
          <w:sz w:val="24"/>
          <w:szCs w:val="24"/>
        </w:rPr>
        <w:drawing>
          <wp:inline distT="0" distB="0" distL="0" distR="0" wp14:anchorId="1E38175E" wp14:editId="12BB23A8">
            <wp:extent cx="5010849" cy="3267531"/>
            <wp:effectExtent l="0" t="0" r="0" b="9525"/>
            <wp:docPr id="1958303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03844" name="Picture 1" descr="A screenshot of a computer&#10;&#10;Description automatically generated"/>
                    <pic:cNvPicPr/>
                  </pic:nvPicPr>
                  <pic:blipFill>
                    <a:blip r:embed="rId8"/>
                    <a:stretch>
                      <a:fillRect/>
                    </a:stretch>
                  </pic:blipFill>
                  <pic:spPr>
                    <a:xfrm>
                      <a:off x="0" y="0"/>
                      <a:ext cx="5010849" cy="3267531"/>
                    </a:xfrm>
                    <a:prstGeom prst="rect">
                      <a:avLst/>
                    </a:prstGeom>
                  </pic:spPr>
                </pic:pic>
              </a:graphicData>
            </a:graphic>
          </wp:inline>
        </w:drawing>
      </w:r>
    </w:p>
    <w:p w14:paraId="4336C797" w14:textId="77777777" w:rsidR="005466E9" w:rsidRDefault="005466E9" w:rsidP="005466E9">
      <w:pPr>
        <w:spacing w:line="240" w:lineRule="auto"/>
        <w:ind w:left="540"/>
        <w:rPr>
          <w:rFonts w:ascii="Times New Roman" w:hAnsi="Times New Roman"/>
          <w:sz w:val="24"/>
          <w:szCs w:val="24"/>
        </w:rPr>
      </w:pPr>
      <w:r w:rsidRPr="005466E9">
        <w:rPr>
          <w:rFonts w:ascii="Times New Roman" w:hAnsi="Times New Roman"/>
          <w:sz w:val="24"/>
          <w:szCs w:val="24"/>
        </w:rPr>
        <w:t xml:space="preserve">The </w:t>
      </w:r>
      <w:r>
        <w:rPr>
          <w:rFonts w:ascii="Times New Roman" w:hAnsi="Times New Roman"/>
          <w:sz w:val="24"/>
          <w:szCs w:val="24"/>
        </w:rPr>
        <w:t xml:space="preserve">operation panel is used to make changes or </w:t>
      </w:r>
      <w:r w:rsidR="002C0F0F">
        <w:rPr>
          <w:rFonts w:ascii="Times New Roman" w:hAnsi="Times New Roman"/>
          <w:sz w:val="24"/>
          <w:szCs w:val="24"/>
        </w:rPr>
        <w:t>navigate between</w:t>
      </w:r>
      <w:r>
        <w:rPr>
          <w:rFonts w:ascii="Times New Roman" w:hAnsi="Times New Roman"/>
          <w:sz w:val="24"/>
          <w:szCs w:val="24"/>
        </w:rPr>
        <w:t xml:space="preserve"> detections.  A </w:t>
      </w:r>
      <w:proofErr w:type="gramStart"/>
      <w:r>
        <w:rPr>
          <w:rFonts w:ascii="Times New Roman" w:hAnsi="Times New Roman"/>
          <w:sz w:val="24"/>
          <w:szCs w:val="24"/>
        </w:rPr>
        <w:t>drop down</w:t>
      </w:r>
      <w:proofErr w:type="gramEnd"/>
      <w:r>
        <w:rPr>
          <w:rFonts w:ascii="Times New Roman" w:hAnsi="Times New Roman"/>
          <w:sz w:val="24"/>
          <w:szCs w:val="24"/>
        </w:rPr>
        <w:t xml:space="preserve"> box permits the user to select which type of operation is to be used.  Whenever possible, the operations have a common interface.</w:t>
      </w:r>
    </w:p>
    <w:p w14:paraId="2793CBFE" w14:textId="77777777" w:rsidR="005466E9" w:rsidRDefault="005466E9" w:rsidP="005466E9">
      <w:pPr>
        <w:spacing w:line="240" w:lineRule="auto"/>
        <w:ind w:left="540"/>
        <w:rPr>
          <w:rFonts w:ascii="Times New Roman" w:hAnsi="Times New Roman"/>
          <w:sz w:val="24"/>
          <w:szCs w:val="24"/>
        </w:rPr>
      </w:pPr>
      <w:r w:rsidRPr="002809C2">
        <w:rPr>
          <w:rFonts w:ascii="Times New Roman" w:hAnsi="Times New Roman"/>
          <w:b/>
          <w:sz w:val="24"/>
          <w:szCs w:val="24"/>
        </w:rPr>
        <w:t>Selecting annotations</w:t>
      </w:r>
      <w:r>
        <w:rPr>
          <w:rFonts w:ascii="Times New Roman" w:hAnsi="Times New Roman"/>
          <w:sz w:val="24"/>
          <w:szCs w:val="24"/>
        </w:rPr>
        <w:t>:  A group of annotations or a single annotation can be sele</w:t>
      </w:r>
      <w:r w:rsidR="00AA463F">
        <w:rPr>
          <w:rFonts w:ascii="Times New Roman" w:hAnsi="Times New Roman"/>
          <w:sz w:val="24"/>
          <w:szCs w:val="24"/>
        </w:rPr>
        <w:t>cted by dragging a bounding box.  The user clicks</w:t>
      </w:r>
      <w:r w:rsidR="007127DF">
        <w:rPr>
          <w:rFonts w:ascii="Times New Roman" w:hAnsi="Times New Roman"/>
          <w:sz w:val="24"/>
          <w:szCs w:val="24"/>
        </w:rPr>
        <w:t xml:space="preserve"> and holds the mouse button</w:t>
      </w:r>
      <w:r w:rsidR="00AA463F">
        <w:rPr>
          <w:rFonts w:ascii="Times New Roman" w:hAnsi="Times New Roman"/>
          <w:sz w:val="24"/>
          <w:szCs w:val="24"/>
        </w:rPr>
        <w:t xml:space="preserve"> and </w:t>
      </w:r>
      <w:r w:rsidR="007127DF">
        <w:rPr>
          <w:rFonts w:ascii="Times New Roman" w:hAnsi="Times New Roman"/>
          <w:sz w:val="24"/>
          <w:szCs w:val="24"/>
        </w:rPr>
        <w:t>drags out a selection box</w:t>
      </w:r>
      <w:r w:rsidR="00AA463F">
        <w:rPr>
          <w:rFonts w:ascii="Times New Roman" w:hAnsi="Times New Roman"/>
          <w:sz w:val="24"/>
          <w:szCs w:val="24"/>
        </w:rPr>
        <w:t>.  Upon release, any annotations that are wholly or partially within the bounding box will be selected.  Single annotations can also be selected by clicking on them, but generally it is easier to drag out a bounding box.</w:t>
      </w:r>
      <w:r w:rsidR="00C255F0">
        <w:rPr>
          <w:rFonts w:ascii="Times New Roman" w:hAnsi="Times New Roman"/>
          <w:sz w:val="24"/>
          <w:szCs w:val="24"/>
        </w:rPr>
        <w:br/>
      </w:r>
      <w:r w:rsidR="00C255F0">
        <w:rPr>
          <w:rFonts w:ascii="Times New Roman" w:hAnsi="Times New Roman"/>
          <w:sz w:val="24"/>
          <w:szCs w:val="24"/>
        </w:rPr>
        <w:br/>
        <w:t xml:space="preserve">The number of </w:t>
      </w:r>
      <w:proofErr w:type="spellStart"/>
      <w:r w:rsidR="00C255F0">
        <w:rPr>
          <w:rFonts w:ascii="Times New Roman" w:hAnsi="Times New Roman"/>
          <w:sz w:val="24"/>
          <w:szCs w:val="24"/>
        </w:rPr>
        <w:t>tonals</w:t>
      </w:r>
      <w:proofErr w:type="spellEnd"/>
      <w:r w:rsidR="00C255F0">
        <w:rPr>
          <w:rFonts w:ascii="Times New Roman" w:hAnsi="Times New Roman"/>
          <w:sz w:val="24"/>
          <w:szCs w:val="24"/>
        </w:rPr>
        <w:t xml:space="preserve"> selected is always reported along with the time range that they span.   Pressing the </w:t>
      </w:r>
      <w:r w:rsidR="00C255F0">
        <w:rPr>
          <w:rFonts w:ascii="Times New Roman" w:hAnsi="Times New Roman"/>
          <w:b/>
          <w:sz w:val="24"/>
          <w:szCs w:val="24"/>
        </w:rPr>
        <w:t>R</w:t>
      </w:r>
      <w:r w:rsidR="00C255F0" w:rsidRPr="00C255F0">
        <w:rPr>
          <w:rFonts w:ascii="Times New Roman" w:hAnsi="Times New Roman"/>
          <w:b/>
          <w:sz w:val="24"/>
          <w:szCs w:val="24"/>
        </w:rPr>
        <w:t>elease</w:t>
      </w:r>
      <w:r w:rsidR="00C255F0">
        <w:rPr>
          <w:rFonts w:ascii="Times New Roman" w:hAnsi="Times New Roman"/>
          <w:sz w:val="24"/>
          <w:szCs w:val="24"/>
        </w:rPr>
        <w:t xml:space="preserve"> button will unselect </w:t>
      </w:r>
      <w:proofErr w:type="spellStart"/>
      <w:r w:rsidR="00C255F0">
        <w:rPr>
          <w:rFonts w:ascii="Times New Roman" w:hAnsi="Times New Roman"/>
          <w:sz w:val="24"/>
          <w:szCs w:val="24"/>
        </w:rPr>
        <w:t>tonals</w:t>
      </w:r>
      <w:proofErr w:type="spellEnd"/>
      <w:r w:rsidR="00C255F0">
        <w:rPr>
          <w:rFonts w:ascii="Times New Roman" w:hAnsi="Times New Roman"/>
          <w:sz w:val="24"/>
          <w:szCs w:val="24"/>
        </w:rPr>
        <w:t xml:space="preserve">.  Pressing the </w:t>
      </w:r>
      <w:r w:rsidR="00C255F0" w:rsidRPr="00C255F0">
        <w:rPr>
          <w:rFonts w:ascii="Times New Roman" w:hAnsi="Times New Roman"/>
          <w:b/>
          <w:sz w:val="24"/>
          <w:szCs w:val="24"/>
        </w:rPr>
        <w:t>Delete</w:t>
      </w:r>
      <w:r w:rsidR="00C255F0">
        <w:rPr>
          <w:rFonts w:ascii="Times New Roman" w:hAnsi="Times New Roman"/>
          <w:sz w:val="24"/>
          <w:szCs w:val="24"/>
        </w:rPr>
        <w:t xml:space="preserve"> button will delete them.</w:t>
      </w:r>
    </w:p>
    <w:p w14:paraId="6C058478" w14:textId="77777777" w:rsidR="002809C2" w:rsidRDefault="00AA463F" w:rsidP="005466E9">
      <w:pPr>
        <w:spacing w:line="240" w:lineRule="auto"/>
        <w:ind w:left="540"/>
        <w:rPr>
          <w:rFonts w:ascii="Times New Roman" w:hAnsi="Times New Roman"/>
          <w:sz w:val="24"/>
          <w:szCs w:val="24"/>
        </w:rPr>
      </w:pPr>
      <w:r w:rsidRPr="002809C2">
        <w:rPr>
          <w:rFonts w:ascii="Times New Roman" w:hAnsi="Times New Roman"/>
          <w:b/>
          <w:sz w:val="24"/>
          <w:szCs w:val="24"/>
        </w:rPr>
        <w:t>Working with curves</w:t>
      </w:r>
      <w:r>
        <w:rPr>
          <w:rFonts w:ascii="Times New Roman" w:hAnsi="Times New Roman"/>
          <w:sz w:val="24"/>
          <w:szCs w:val="24"/>
        </w:rPr>
        <w:t>:  Annotations are represented by sets of time x frequency points.  During the editing process, these are re</w:t>
      </w:r>
      <w:r w:rsidR="002809C2">
        <w:rPr>
          <w:rFonts w:ascii="Times New Roman" w:hAnsi="Times New Roman"/>
          <w:sz w:val="24"/>
          <w:szCs w:val="24"/>
        </w:rPr>
        <w:t xml:space="preserve">presented as cubic splines (piecewise polynomials with constraints on their slopes).  </w:t>
      </w:r>
    </w:p>
    <w:p w14:paraId="2AB7EE73" w14:textId="77777777" w:rsidR="002809C2"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To add a new knot (control point) to a spline, click the mouse at the desired location.</w:t>
      </w:r>
      <w:r w:rsidR="005E4DB4">
        <w:rPr>
          <w:rFonts w:ascii="Times New Roman" w:hAnsi="Times New Roman"/>
          <w:sz w:val="24"/>
          <w:szCs w:val="24"/>
        </w:rPr>
        <w:t xml:space="preserve">  If a knot already exists at the corresponding time, no knot will be added.</w:t>
      </w:r>
    </w:p>
    <w:p w14:paraId="6D43792E" w14:textId="77777777" w:rsidR="002809C2"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Knots may be deleted by holding the SHIFT key while clicking.</w:t>
      </w:r>
    </w:p>
    <w:p w14:paraId="508CDDE2" w14:textId="77777777" w:rsidR="00DC526F" w:rsidRDefault="002809C2" w:rsidP="002809C2">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 xml:space="preserve">Knots may be moved by </w:t>
      </w:r>
      <w:r w:rsidR="007127DF">
        <w:rPr>
          <w:rFonts w:ascii="Times New Roman" w:hAnsi="Times New Roman"/>
          <w:sz w:val="24"/>
          <w:szCs w:val="24"/>
        </w:rPr>
        <w:t>clicking on them and dragging.</w:t>
      </w:r>
      <w:r w:rsidR="005E4DB4">
        <w:rPr>
          <w:rFonts w:ascii="Times New Roman" w:hAnsi="Times New Roman"/>
          <w:sz w:val="24"/>
          <w:szCs w:val="24"/>
        </w:rPr>
        <w:t xml:space="preserve">  If a knot is dragged to a time point already occupied by another point, it will be temporarily ignored, but must be moved or deleted before completing the tonal curve.</w:t>
      </w:r>
    </w:p>
    <w:p w14:paraId="472910D3" w14:textId="77777777" w:rsidR="00DC526F" w:rsidRPr="00DC526F" w:rsidRDefault="00DC526F" w:rsidP="00DC526F">
      <w:pPr>
        <w:spacing w:line="240" w:lineRule="auto"/>
        <w:ind w:left="540"/>
        <w:rPr>
          <w:rFonts w:ascii="Times New Roman" w:hAnsi="Times New Roman"/>
          <w:sz w:val="24"/>
          <w:szCs w:val="24"/>
        </w:rPr>
      </w:pPr>
      <w:r>
        <w:rPr>
          <w:rFonts w:ascii="Times New Roman" w:hAnsi="Times New Roman"/>
          <w:sz w:val="24"/>
          <w:szCs w:val="24"/>
        </w:rPr>
        <w:lastRenderedPageBreak/>
        <w:t>A preview of the resulting spline is shown</w:t>
      </w:r>
      <w:r w:rsidR="005E4DB4">
        <w:rPr>
          <w:rFonts w:ascii="Times New Roman" w:hAnsi="Times New Roman"/>
          <w:sz w:val="24"/>
          <w:szCs w:val="24"/>
        </w:rPr>
        <w:t xml:space="preserve"> with a thick dashed line</w:t>
      </w:r>
      <w:r>
        <w:rPr>
          <w:rFonts w:ascii="Times New Roman" w:hAnsi="Times New Roman"/>
          <w:sz w:val="24"/>
          <w:szCs w:val="24"/>
        </w:rPr>
        <w:t xml:space="preserve">.  </w:t>
      </w:r>
      <w:r>
        <w:rPr>
          <w:rFonts w:ascii="Times New Roman" w:hAnsi="Times New Roman"/>
          <w:i/>
          <w:sz w:val="24"/>
          <w:szCs w:val="24"/>
        </w:rPr>
        <w:t>Tips:</w:t>
      </w:r>
      <w:r>
        <w:rPr>
          <w:rFonts w:ascii="Times New Roman" w:hAnsi="Times New Roman"/>
          <w:sz w:val="24"/>
          <w:szCs w:val="24"/>
        </w:rPr>
        <w:t xml:space="preserve">  Working with splines can be tricky until one gets the hang of it.  In general, creating two knots close to one another can help control the spline’s path.</w:t>
      </w:r>
      <w:r w:rsidR="00C255F0">
        <w:rPr>
          <w:rFonts w:ascii="Times New Roman" w:hAnsi="Times New Roman"/>
          <w:sz w:val="24"/>
          <w:szCs w:val="24"/>
        </w:rPr>
        <w:t xml:space="preserve">   The points can all be removed by pressing the </w:t>
      </w:r>
      <w:r w:rsidR="00C255F0" w:rsidRPr="00C255F0">
        <w:rPr>
          <w:rFonts w:ascii="Times New Roman" w:hAnsi="Times New Roman"/>
          <w:b/>
          <w:sz w:val="24"/>
          <w:szCs w:val="24"/>
        </w:rPr>
        <w:t>Escape</w:t>
      </w:r>
      <w:r w:rsidR="00C255F0">
        <w:rPr>
          <w:rFonts w:ascii="Times New Roman" w:hAnsi="Times New Roman"/>
          <w:sz w:val="24"/>
          <w:szCs w:val="24"/>
        </w:rPr>
        <w:t xml:space="preserve"> key.</w:t>
      </w:r>
    </w:p>
    <w:p w14:paraId="0D7753CF" w14:textId="77777777" w:rsidR="00DC526F" w:rsidRDefault="00DC526F" w:rsidP="00DC526F">
      <w:pPr>
        <w:spacing w:line="240" w:lineRule="auto"/>
        <w:ind w:left="540"/>
        <w:rPr>
          <w:rFonts w:ascii="Times New Roman" w:hAnsi="Times New Roman"/>
          <w:sz w:val="24"/>
          <w:szCs w:val="24"/>
        </w:rPr>
      </w:pPr>
      <w:r>
        <w:rPr>
          <w:rFonts w:ascii="Times New Roman" w:hAnsi="Times New Roman"/>
          <w:sz w:val="24"/>
          <w:szCs w:val="24"/>
        </w:rPr>
        <w:t>The user has a cho</w:t>
      </w:r>
      <w:r w:rsidR="00C255F0">
        <w:rPr>
          <w:rFonts w:ascii="Times New Roman" w:hAnsi="Times New Roman"/>
          <w:sz w:val="24"/>
          <w:szCs w:val="24"/>
        </w:rPr>
        <w:t>ice of the following operations that do not take effect until the user presses the commit button.</w:t>
      </w:r>
    </w:p>
    <w:p w14:paraId="35D6E7EB" w14:textId="77777777" w:rsidR="00DC526F" w:rsidRDefault="00A512F5" w:rsidP="00DC526F">
      <w:pPr>
        <w:spacing w:line="240" w:lineRule="auto"/>
        <w:ind w:left="540"/>
        <w:rPr>
          <w:rFonts w:ascii="Times New Roman" w:hAnsi="Times New Roman"/>
        </w:rPr>
      </w:pPr>
      <w:r w:rsidRPr="005466E9">
        <w:rPr>
          <w:rFonts w:ascii="Times New Roman" w:hAnsi="Times New Roman"/>
          <w:sz w:val="24"/>
          <w:szCs w:val="24"/>
        </w:rPr>
        <w:t>A</w:t>
      </w:r>
      <w:r w:rsidRPr="00C83D08">
        <w:rPr>
          <w:rFonts w:ascii="Times New Roman" w:hAnsi="Times New Roman"/>
          <w:b/>
          <w:sz w:val="24"/>
          <w:szCs w:val="24"/>
        </w:rPr>
        <w:t>dd/Merge:</w:t>
      </w:r>
      <w:r>
        <w:rPr>
          <w:rFonts w:ascii="Times New Roman" w:hAnsi="Times New Roman"/>
        </w:rPr>
        <w:t xml:space="preserve"> </w:t>
      </w:r>
      <w:r w:rsidR="00DC526F">
        <w:rPr>
          <w:rFonts w:ascii="Times New Roman" w:hAnsi="Times New Roman"/>
        </w:rPr>
        <w:t xml:space="preserve">Used to create new </w:t>
      </w:r>
      <w:proofErr w:type="spellStart"/>
      <w:r w:rsidR="00DC526F">
        <w:rPr>
          <w:rFonts w:ascii="Times New Roman" w:hAnsi="Times New Roman"/>
        </w:rPr>
        <w:t>tonals</w:t>
      </w:r>
      <w:proofErr w:type="spellEnd"/>
      <w:r w:rsidR="00DC526F">
        <w:rPr>
          <w:rFonts w:ascii="Times New Roman" w:hAnsi="Times New Roman"/>
        </w:rPr>
        <w:t xml:space="preserve"> or merge existing ones together.  To add, simply add points until </w:t>
      </w:r>
      <w:r w:rsidR="00D17483">
        <w:rPr>
          <w:rFonts w:ascii="Times New Roman" w:hAnsi="Times New Roman"/>
        </w:rPr>
        <w:t>satisfied</w:t>
      </w:r>
      <w:r w:rsidR="00DC526F">
        <w:rPr>
          <w:rFonts w:ascii="Times New Roman" w:hAnsi="Times New Roman"/>
        </w:rPr>
        <w:t xml:space="preserve"> and press the commit button.  Merging </w:t>
      </w:r>
      <w:proofErr w:type="spellStart"/>
      <w:r w:rsidR="00DC526F">
        <w:rPr>
          <w:rFonts w:ascii="Times New Roman" w:hAnsi="Times New Roman"/>
        </w:rPr>
        <w:t>tonals</w:t>
      </w:r>
      <w:proofErr w:type="spellEnd"/>
      <w:r w:rsidR="00DC526F">
        <w:rPr>
          <w:rFonts w:ascii="Times New Roman" w:hAnsi="Times New Roman"/>
        </w:rPr>
        <w:t xml:space="preserve"> connects two non-overlapping </w:t>
      </w:r>
      <w:proofErr w:type="spellStart"/>
      <w:r w:rsidR="00DC526F">
        <w:rPr>
          <w:rFonts w:ascii="Times New Roman" w:hAnsi="Times New Roman"/>
        </w:rPr>
        <w:t>tonals</w:t>
      </w:r>
      <w:proofErr w:type="spellEnd"/>
      <w:r w:rsidR="00DC526F">
        <w:rPr>
          <w:rFonts w:ascii="Times New Roman" w:hAnsi="Times New Roman"/>
        </w:rPr>
        <w:t xml:space="preserve">.  </w:t>
      </w:r>
      <w:r w:rsidR="00DC526F" w:rsidRPr="00D17483">
        <w:rPr>
          <w:rFonts w:ascii="Times New Roman" w:hAnsi="Times New Roman"/>
          <w:i/>
        </w:rPr>
        <w:t xml:space="preserve">Note that the connection is made by a straight </w:t>
      </w:r>
      <w:proofErr w:type="gramStart"/>
      <w:r w:rsidR="00DC526F" w:rsidRPr="00D17483">
        <w:rPr>
          <w:rFonts w:ascii="Times New Roman" w:hAnsi="Times New Roman"/>
          <w:i/>
        </w:rPr>
        <w:t>line</w:t>
      </w:r>
      <w:proofErr w:type="gramEnd"/>
      <w:r w:rsidR="00DC526F" w:rsidRPr="00D17483">
        <w:rPr>
          <w:rFonts w:ascii="Times New Roman" w:hAnsi="Times New Roman"/>
          <w:i/>
        </w:rPr>
        <w:t xml:space="preserve"> and this may not be desirable if curvature measurements are to be made </w:t>
      </w:r>
      <w:r w:rsidR="00D17483">
        <w:rPr>
          <w:rFonts w:ascii="Times New Roman" w:hAnsi="Times New Roman"/>
          <w:i/>
        </w:rPr>
        <w:t>from</w:t>
      </w:r>
      <w:r w:rsidR="00DC526F" w:rsidRPr="00D17483">
        <w:rPr>
          <w:rFonts w:ascii="Times New Roman" w:hAnsi="Times New Roman"/>
          <w:i/>
        </w:rPr>
        <w:t xml:space="preserve"> the annotations</w:t>
      </w:r>
      <w:r w:rsidR="00DC526F">
        <w:rPr>
          <w:rFonts w:ascii="Times New Roman" w:hAnsi="Times New Roman"/>
        </w:rPr>
        <w:t>.</w:t>
      </w:r>
    </w:p>
    <w:p w14:paraId="108BF34C" w14:textId="77777777" w:rsidR="00DC526F" w:rsidRDefault="00DC526F" w:rsidP="00DC526F">
      <w:pPr>
        <w:spacing w:line="240" w:lineRule="auto"/>
        <w:ind w:left="540"/>
        <w:rPr>
          <w:rFonts w:ascii="Times New Roman" w:hAnsi="Times New Roman"/>
          <w:sz w:val="24"/>
          <w:szCs w:val="24"/>
        </w:rPr>
      </w:pPr>
      <w:r w:rsidRPr="00DC526F">
        <w:rPr>
          <w:rFonts w:ascii="Times New Roman" w:hAnsi="Times New Roman"/>
          <w:b/>
          <w:sz w:val="24"/>
          <w:szCs w:val="24"/>
        </w:rPr>
        <w:t>Edit</w:t>
      </w:r>
      <w:r>
        <w:rPr>
          <w:rFonts w:ascii="Times New Roman" w:hAnsi="Times New Roman"/>
          <w:b/>
          <w:sz w:val="24"/>
          <w:szCs w:val="24"/>
        </w:rPr>
        <w:t xml:space="preserve">:  </w:t>
      </w:r>
      <w:r>
        <w:rPr>
          <w:rFonts w:ascii="Times New Roman" w:hAnsi="Times New Roman"/>
          <w:sz w:val="24"/>
          <w:szCs w:val="24"/>
        </w:rPr>
        <w:t xml:space="preserve">The selected tonal is represented by a cubic spline.  </w:t>
      </w:r>
      <w:r w:rsidR="00C255F0">
        <w:rPr>
          <w:rFonts w:ascii="Times New Roman" w:hAnsi="Times New Roman"/>
          <w:sz w:val="24"/>
          <w:szCs w:val="24"/>
        </w:rPr>
        <w:t xml:space="preserve">A new entry will appear in the operations panel called spline knots which is the number of initial knots used to represent the curve.   If changed, subsequent edits will have </w:t>
      </w:r>
      <w:proofErr w:type="gramStart"/>
      <w:r w:rsidR="00C255F0">
        <w:rPr>
          <w:rFonts w:ascii="Times New Roman" w:hAnsi="Times New Roman"/>
          <w:sz w:val="24"/>
          <w:szCs w:val="24"/>
        </w:rPr>
        <w:t>more or less knots</w:t>
      </w:r>
      <w:proofErr w:type="gramEnd"/>
      <w:r w:rsidR="00C255F0">
        <w:rPr>
          <w:rFonts w:ascii="Times New Roman" w:hAnsi="Times New Roman"/>
          <w:sz w:val="24"/>
          <w:szCs w:val="24"/>
        </w:rPr>
        <w:t xml:space="preserve"> accordingly.  Once editing, the user can move, add, and delete knots as desired.  </w:t>
      </w:r>
      <w:r w:rsidR="005E4DB4">
        <w:rPr>
          <w:rFonts w:ascii="Times New Roman" w:hAnsi="Times New Roman"/>
          <w:sz w:val="24"/>
          <w:szCs w:val="24"/>
        </w:rPr>
        <w:t>If not satis</w:t>
      </w:r>
      <w:r w:rsidR="00D17483">
        <w:rPr>
          <w:rFonts w:ascii="Times New Roman" w:hAnsi="Times New Roman"/>
          <w:sz w:val="24"/>
          <w:szCs w:val="24"/>
        </w:rPr>
        <w:t>fied with the number of knots, press Escape to abort the edit</w:t>
      </w:r>
      <w:r w:rsidR="005E4DB4">
        <w:rPr>
          <w:rFonts w:ascii="Times New Roman" w:hAnsi="Times New Roman"/>
          <w:sz w:val="24"/>
          <w:szCs w:val="24"/>
        </w:rPr>
        <w:t>.</w:t>
      </w:r>
    </w:p>
    <w:p w14:paraId="640164AD" w14:textId="77777777" w:rsidR="00C255F0" w:rsidRDefault="00C255F0" w:rsidP="00C255F0">
      <w:pPr>
        <w:spacing w:line="240" w:lineRule="auto"/>
        <w:ind w:left="540"/>
        <w:rPr>
          <w:rFonts w:ascii="Times New Roman" w:hAnsi="Times New Roman"/>
          <w:sz w:val="24"/>
          <w:szCs w:val="24"/>
        </w:rPr>
      </w:pPr>
      <w:r>
        <w:rPr>
          <w:rFonts w:ascii="Times New Roman" w:hAnsi="Times New Roman"/>
          <w:b/>
          <w:sz w:val="24"/>
          <w:szCs w:val="24"/>
        </w:rPr>
        <w:t xml:space="preserve">Polynomial Smooth / Spline Smooth: </w:t>
      </w:r>
      <w:r>
        <w:rPr>
          <w:rFonts w:ascii="Times New Roman" w:hAnsi="Times New Roman"/>
          <w:sz w:val="24"/>
          <w:szCs w:val="24"/>
        </w:rPr>
        <w:t xml:space="preserve"> Both of these operations are used to smooth a tonal that is jagged using either a polynomial or spline fit.  When either is selected, an entry </w:t>
      </w:r>
      <w:proofErr w:type="gramStart"/>
      <w:r>
        <w:rPr>
          <w:rFonts w:ascii="Times New Roman" w:hAnsi="Times New Roman"/>
          <w:sz w:val="24"/>
          <w:szCs w:val="24"/>
        </w:rPr>
        <w:t>similar to</w:t>
      </w:r>
      <w:proofErr w:type="gramEnd"/>
      <w:r>
        <w:rPr>
          <w:rFonts w:ascii="Times New Roman" w:hAnsi="Times New Roman"/>
          <w:sz w:val="24"/>
          <w:szCs w:val="24"/>
        </w:rPr>
        <w:t xml:space="preserve"> the one described for edit will be </w:t>
      </w:r>
      <w:r w:rsidR="002C0F0F">
        <w:rPr>
          <w:rFonts w:ascii="Times New Roman" w:hAnsi="Times New Roman"/>
          <w:sz w:val="24"/>
          <w:szCs w:val="24"/>
        </w:rPr>
        <w:t>visible</w:t>
      </w:r>
      <w:r>
        <w:rPr>
          <w:rFonts w:ascii="Times New Roman" w:hAnsi="Times New Roman"/>
          <w:sz w:val="24"/>
          <w:szCs w:val="24"/>
        </w:rPr>
        <w:t>.  It controls the order of the polynomial or the number of knots in the spline.</w:t>
      </w:r>
    </w:p>
    <w:p w14:paraId="24803849" w14:textId="60AA46B6" w:rsidR="002C0F0F" w:rsidRPr="002C0F0F" w:rsidRDefault="002C0F0F" w:rsidP="00C255F0">
      <w:pPr>
        <w:spacing w:line="240" w:lineRule="auto"/>
        <w:ind w:left="540"/>
        <w:rPr>
          <w:rFonts w:ascii="Times New Roman" w:hAnsi="Times New Roman"/>
          <w:sz w:val="24"/>
          <w:szCs w:val="24"/>
        </w:rPr>
      </w:pPr>
      <w:r>
        <w:rPr>
          <w:rFonts w:ascii="Times New Roman" w:hAnsi="Times New Roman"/>
          <w:b/>
          <w:sz w:val="24"/>
          <w:szCs w:val="24"/>
        </w:rPr>
        <w:t>Navigating detections</w:t>
      </w:r>
      <w:r>
        <w:rPr>
          <w:rFonts w:ascii="Times New Roman" w:hAnsi="Times New Roman"/>
          <w:sz w:val="24"/>
          <w:szCs w:val="24"/>
        </w:rPr>
        <w:t xml:space="preserve"> – The slider labeled </w:t>
      </w:r>
      <w:r w:rsidRPr="005E4DB4">
        <w:rPr>
          <w:rFonts w:ascii="Times New Roman" w:hAnsi="Times New Roman"/>
          <w:i/>
          <w:sz w:val="24"/>
          <w:szCs w:val="24"/>
        </w:rPr>
        <w:t>move to</w:t>
      </w:r>
      <w:r>
        <w:rPr>
          <w:rFonts w:ascii="Times New Roman" w:hAnsi="Times New Roman"/>
          <w:sz w:val="24"/>
          <w:szCs w:val="24"/>
        </w:rPr>
        <w:t xml:space="preserve"> allows one to navigate between detections.  This functionality is still preliminary, but the slider can be moved up or down to navigate within the set of detections.  The +/- </w:t>
      </w:r>
      <w:r w:rsidR="00426AD6">
        <w:rPr>
          <w:rFonts w:ascii="Times New Roman" w:hAnsi="Times New Roman"/>
          <w:sz w:val="24"/>
          <w:szCs w:val="24"/>
        </w:rPr>
        <w:t>move one tonal at a time.</w:t>
      </w:r>
      <w:r w:rsidR="001D67C7">
        <w:rPr>
          <w:rFonts w:ascii="Times New Roman" w:hAnsi="Times New Roman"/>
          <w:sz w:val="24"/>
          <w:szCs w:val="24"/>
        </w:rPr>
        <w:t xml:space="preserve"> The text box between the + and – may receive a number and, pressing enter, the viewer will jump to the </w:t>
      </w:r>
      <w:r w:rsidR="00E853F7">
        <w:rPr>
          <w:rFonts w:ascii="Times New Roman" w:hAnsi="Times New Roman"/>
          <w:sz w:val="24"/>
          <w:szCs w:val="24"/>
        </w:rPr>
        <w:t xml:space="preserve">corresponding </w:t>
      </w:r>
      <w:r w:rsidR="00FE1B7E">
        <w:rPr>
          <w:rFonts w:ascii="Times New Roman" w:hAnsi="Times New Roman"/>
          <w:sz w:val="24"/>
          <w:szCs w:val="24"/>
        </w:rPr>
        <w:t>annotation.</w:t>
      </w:r>
    </w:p>
    <w:p w14:paraId="65FC1086" w14:textId="77777777" w:rsidR="00C255F0" w:rsidRDefault="00C255F0" w:rsidP="00D9040C">
      <w:pPr>
        <w:pStyle w:val="Heading2"/>
      </w:pPr>
      <w:r>
        <w:lastRenderedPageBreak/>
        <w:t>The Display Control Panel</w:t>
      </w:r>
    </w:p>
    <w:p w14:paraId="1212D3E0" w14:textId="77777777" w:rsidR="00C255F0" w:rsidRDefault="00C255F0" w:rsidP="00C255F0">
      <w:pPr>
        <w:spacing w:line="240" w:lineRule="auto"/>
        <w:ind w:left="900"/>
        <w:rPr>
          <w:rFonts w:ascii="Times New Roman" w:hAnsi="Times New Roman"/>
          <w:b/>
          <w:sz w:val="24"/>
          <w:szCs w:val="24"/>
        </w:rPr>
      </w:pPr>
      <w:r>
        <w:rPr>
          <w:noProof/>
        </w:rPr>
        <w:drawing>
          <wp:inline distT="0" distB="0" distL="0" distR="0" wp14:anchorId="581057CE" wp14:editId="060557BA">
            <wp:extent cx="3190875" cy="345678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2167" t="46773" r="890" b="4302"/>
                    <a:stretch/>
                  </pic:blipFill>
                  <pic:spPr bwMode="auto">
                    <a:xfrm>
                      <a:off x="0" y="0"/>
                      <a:ext cx="3195011" cy="346126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7570121"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The display control panel controls how information is shown to the user and has the following options:</w:t>
      </w:r>
    </w:p>
    <w:p w14:paraId="5FD33723"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Range – Lower and upper frequency limits for the spectrogram plot.</w:t>
      </w:r>
    </w:p>
    <w:p w14:paraId="44F72623" w14:textId="77777777" w:rsidR="000748FB" w:rsidRDefault="000748FB">
      <w:pPr>
        <w:spacing w:after="0" w:line="240" w:lineRule="auto"/>
        <w:rPr>
          <w:rFonts w:ascii="Times New Roman" w:hAnsi="Times New Roman"/>
          <w:sz w:val="24"/>
          <w:szCs w:val="24"/>
        </w:rPr>
      </w:pPr>
      <w:r>
        <w:rPr>
          <w:rFonts w:ascii="Times New Roman" w:hAnsi="Times New Roman"/>
          <w:sz w:val="24"/>
          <w:szCs w:val="24"/>
        </w:rPr>
        <w:br w:type="page"/>
      </w:r>
    </w:p>
    <w:p w14:paraId="587EE02F"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lastRenderedPageBreak/>
        <w:t>Threshold – If set, all time x frequency bins less than the specified dB rel. level will be blackened.  This is useful when trying to understand detector performance.  Remember that the detector is not necessarily using the same noise reduction algorithm as in the spectrogram, and this can change things dramatically.</w:t>
      </w:r>
      <w:r w:rsidR="0034450C">
        <w:rPr>
          <w:rFonts w:ascii="Times New Roman" w:hAnsi="Times New Roman"/>
          <w:sz w:val="24"/>
          <w:szCs w:val="24"/>
        </w:rPr>
        <w:t xml:space="preserve">  The following is an example of a 10 dB threshold:</w:t>
      </w:r>
      <w:r w:rsidR="0034450C" w:rsidRPr="0034450C">
        <w:rPr>
          <w:noProof/>
        </w:rPr>
        <w:t xml:space="preserve"> </w:t>
      </w:r>
      <w:r w:rsidR="0034450C">
        <w:rPr>
          <w:noProof/>
        </w:rPr>
        <w:drawing>
          <wp:inline distT="0" distB="0" distL="0" distR="0" wp14:anchorId="16031E8A" wp14:editId="10B74ECE">
            <wp:extent cx="5142986" cy="3667125"/>
            <wp:effectExtent l="152400" t="152400" r="153035" b="180975"/>
            <wp:docPr id="265" name="Picture 265" title="portion of spectrogram that has been thresholded to 10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2986" cy="36671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6B5241"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Plot length – Amount of time to view in seconds.</w:t>
      </w:r>
    </w:p>
    <w:p w14:paraId="2E3F3FA9" w14:textId="77777777" w:rsidR="00BD0C23" w:rsidRDefault="00BD0C23" w:rsidP="00BD0C23">
      <w:pPr>
        <w:spacing w:line="240" w:lineRule="auto"/>
        <w:ind w:left="540"/>
        <w:rPr>
          <w:rFonts w:ascii="Times New Roman" w:hAnsi="Times New Roman"/>
          <w:sz w:val="24"/>
          <w:szCs w:val="24"/>
        </w:rPr>
      </w:pPr>
      <w:r>
        <w:rPr>
          <w:rFonts w:ascii="Times New Roman" w:hAnsi="Times New Roman"/>
          <w:sz w:val="24"/>
          <w:szCs w:val="24"/>
        </w:rPr>
        <w:t>Advance/Rewind – When moving forwards or backwards, use this percentage of the plot length.  For example, with the settings in the figure, the spectrogram will advance/rewind by 4 s (80% of 5 s).</w:t>
      </w:r>
    </w:p>
    <w:p w14:paraId="4B7A0B23" w14:textId="77777777" w:rsidR="00BD0C23" w:rsidRDefault="00BD0C23" w:rsidP="00BD0C23">
      <w:pPr>
        <w:spacing w:line="240" w:lineRule="auto"/>
        <w:ind w:left="540"/>
        <w:rPr>
          <w:rFonts w:ascii="Times New Roman" w:hAnsi="Times New Roman"/>
          <w:sz w:val="24"/>
          <w:szCs w:val="24"/>
        </w:rPr>
      </w:pPr>
      <w:r>
        <w:rPr>
          <w:noProof/>
        </w:rPr>
        <w:drawing>
          <wp:anchor distT="0" distB="0" distL="114300" distR="114300" simplePos="0" relativeHeight="251658240" behindDoc="1" locked="0" layoutInCell="1" allowOverlap="1" wp14:anchorId="6356F0ED" wp14:editId="1965A7DD">
            <wp:simplePos x="0" y="0"/>
            <wp:positionH relativeFrom="column">
              <wp:posOffset>342900</wp:posOffset>
            </wp:positionH>
            <wp:positionV relativeFrom="paragraph">
              <wp:posOffset>3175</wp:posOffset>
            </wp:positionV>
            <wp:extent cx="2295525" cy="476250"/>
            <wp:effectExtent l="0" t="0" r="9525" b="0"/>
            <wp:wrapTight wrapText="bothSides">
              <wp:wrapPolygon edited="0">
                <wp:start x="0" y="0"/>
                <wp:lineTo x="0" y="20736"/>
                <wp:lineTo x="21510" y="20736"/>
                <wp:lineTo x="21510" y="0"/>
                <wp:lineTo x="0" y="0"/>
              </wp:wrapPolygon>
            </wp:wrapTight>
            <wp:docPr id="264" name="Picture 264" title="movemen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95525" cy="476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 Move to the beginning of the file, previous or next window or end of file respectively.</w:t>
      </w:r>
    </w:p>
    <w:p w14:paraId="240A2844" w14:textId="77777777" w:rsidR="00CD112A" w:rsidRDefault="00CD112A" w:rsidP="00BD0C23">
      <w:pPr>
        <w:spacing w:line="240" w:lineRule="auto"/>
        <w:ind w:left="540"/>
        <w:rPr>
          <w:rFonts w:ascii="Times New Roman" w:hAnsi="Times New Roman"/>
          <w:sz w:val="24"/>
          <w:szCs w:val="24"/>
        </w:rPr>
      </w:pPr>
    </w:p>
    <w:p w14:paraId="34B7776B" w14:textId="77777777" w:rsidR="00A512F5" w:rsidRPr="00555256" w:rsidRDefault="00096953" w:rsidP="00555256">
      <w:pPr>
        <w:spacing w:line="240" w:lineRule="auto"/>
        <w:ind w:left="540"/>
        <w:rPr>
          <w:rFonts w:ascii="Times New Roman" w:hAnsi="Times New Roman"/>
          <w:sz w:val="24"/>
          <w:szCs w:val="24"/>
        </w:rPr>
      </w:pPr>
      <w:r>
        <w:rPr>
          <w:rFonts w:ascii="Times New Roman" w:hAnsi="Times New Roman"/>
          <w:sz w:val="24"/>
          <w:szCs w:val="24"/>
        </w:rPr>
        <w:t>Brightness/Contrast – Brightness and contrast</w:t>
      </w:r>
      <w:r w:rsidR="00546004">
        <w:rPr>
          <w:rFonts w:ascii="Times New Roman" w:hAnsi="Times New Roman"/>
          <w:sz w:val="24"/>
          <w:szCs w:val="24"/>
        </w:rPr>
        <w:t xml:space="preserve"> are additive and scale </w:t>
      </w:r>
      <w:r>
        <w:rPr>
          <w:rFonts w:ascii="Times New Roman" w:hAnsi="Times New Roman"/>
          <w:sz w:val="24"/>
          <w:szCs w:val="24"/>
        </w:rPr>
        <w:t xml:space="preserve">factors respectively that scale the spectrogram values.  When using </w:t>
      </w:r>
      <w:proofErr w:type="spellStart"/>
      <w:r>
        <w:rPr>
          <w:rFonts w:ascii="Times New Roman" w:hAnsi="Times New Roman"/>
          <w:sz w:val="24"/>
          <w:szCs w:val="24"/>
        </w:rPr>
        <w:t>datatips</w:t>
      </w:r>
      <w:proofErr w:type="spellEnd"/>
      <w:r>
        <w:rPr>
          <w:rFonts w:ascii="Times New Roman" w:hAnsi="Times New Roman"/>
          <w:sz w:val="24"/>
          <w:szCs w:val="24"/>
        </w:rPr>
        <w:t xml:space="preserve">, the </w:t>
      </w:r>
      <w:proofErr w:type="spellStart"/>
      <w:r>
        <w:rPr>
          <w:rFonts w:ascii="Times New Roman" w:hAnsi="Times New Roman"/>
          <w:sz w:val="24"/>
          <w:szCs w:val="24"/>
        </w:rPr>
        <w:t>datatip</w:t>
      </w:r>
      <w:proofErr w:type="spellEnd"/>
      <w:r>
        <w:rPr>
          <w:rFonts w:ascii="Times New Roman" w:hAnsi="Times New Roman"/>
          <w:sz w:val="24"/>
          <w:szCs w:val="24"/>
        </w:rPr>
        <w:t xml:space="preserve"> will show the actual (brightness 0, contrast 100</w:t>
      </w:r>
      <w:r w:rsidR="00546004">
        <w:rPr>
          <w:rFonts w:ascii="Times New Roman" w:hAnsi="Times New Roman"/>
          <w:sz w:val="24"/>
          <w:szCs w:val="24"/>
        </w:rPr>
        <w:t>%</w:t>
      </w:r>
      <w:r>
        <w:rPr>
          <w:rFonts w:ascii="Times New Roman" w:hAnsi="Times New Roman"/>
          <w:sz w:val="24"/>
          <w:szCs w:val="24"/>
        </w:rPr>
        <w:t>)</w:t>
      </w:r>
      <w:r w:rsidR="00546004">
        <w:rPr>
          <w:rFonts w:ascii="Times New Roman" w:hAnsi="Times New Roman"/>
          <w:sz w:val="24"/>
          <w:szCs w:val="24"/>
        </w:rPr>
        <w:t xml:space="preserve"> and effective </w:t>
      </w:r>
      <w:r w:rsidR="004C07F1">
        <w:rPr>
          <w:rFonts w:ascii="Times New Roman" w:hAnsi="Times New Roman"/>
          <w:sz w:val="24"/>
          <w:szCs w:val="24"/>
        </w:rPr>
        <w:t>(post</w:t>
      </w:r>
      <w:r w:rsidR="00546004">
        <w:rPr>
          <w:rFonts w:ascii="Times New Roman" w:hAnsi="Times New Roman"/>
          <w:sz w:val="24"/>
          <w:szCs w:val="24"/>
        </w:rPr>
        <w:t xml:space="preserve"> brightness and contrast</w:t>
      </w:r>
      <w:r w:rsidR="004C07F1">
        <w:rPr>
          <w:rFonts w:ascii="Times New Roman" w:hAnsi="Times New Roman"/>
          <w:sz w:val="24"/>
          <w:szCs w:val="24"/>
        </w:rPr>
        <w:t xml:space="preserve"> adjustments) </w:t>
      </w:r>
      <w:proofErr w:type="spellStart"/>
      <w:r w:rsidR="004C07F1">
        <w:rPr>
          <w:rFonts w:ascii="Times New Roman" w:hAnsi="Times New Roman"/>
          <w:sz w:val="24"/>
          <w:szCs w:val="24"/>
        </w:rPr>
        <w:t>dB</w:t>
      </w:r>
      <w:r w:rsidR="00CD112A">
        <w:rPr>
          <w:rFonts w:ascii="Times New Roman" w:hAnsi="Times New Roman"/>
          <w:sz w:val="24"/>
          <w:szCs w:val="24"/>
        </w:rPr>
        <w:t>.</w:t>
      </w:r>
      <w:proofErr w:type="spellEnd"/>
      <w:r w:rsidR="00CD112A">
        <w:rPr>
          <w:rFonts w:ascii="Times New Roman" w:hAnsi="Times New Roman"/>
          <w:sz w:val="24"/>
          <w:szCs w:val="24"/>
        </w:rPr>
        <w:t xml:space="preserve">  These controls can be adjusted by entering values or moving the scroll bars.</w:t>
      </w:r>
    </w:p>
    <w:p w14:paraId="7D6D1EFB" w14:textId="77777777" w:rsidR="00A512F5" w:rsidRPr="003B4ADA" w:rsidRDefault="00A512F5" w:rsidP="00A512F5">
      <w:pPr>
        <w:spacing w:line="240" w:lineRule="auto"/>
        <w:rPr>
          <w:rFonts w:ascii="Times New Roman" w:hAnsi="Times New Roman"/>
        </w:rPr>
      </w:pPr>
    </w:p>
    <w:p w14:paraId="6EA7901D" w14:textId="77777777" w:rsidR="00E64407" w:rsidRDefault="00E64407" w:rsidP="00D9040C">
      <w:pPr>
        <w:pStyle w:val="Heading2"/>
      </w:pPr>
      <w:r>
        <w:lastRenderedPageBreak/>
        <w:t>Labeling</w:t>
      </w:r>
    </w:p>
    <w:p w14:paraId="09587933" w14:textId="222E5360" w:rsidR="00E64407" w:rsidRDefault="00E64407" w:rsidP="00E64407">
      <w:pPr>
        <w:spacing w:line="240" w:lineRule="auto"/>
        <w:ind w:left="540"/>
      </w:pPr>
    </w:p>
    <w:p w14:paraId="6641460A" w14:textId="238F9E16" w:rsidR="00E64407" w:rsidRDefault="00E64407" w:rsidP="00E64407">
      <w:pPr>
        <w:spacing w:line="240" w:lineRule="auto"/>
        <w:ind w:left="540"/>
        <w:rPr>
          <w:rFonts w:ascii="Times New Roman" w:hAnsi="Times New Roman"/>
          <w:sz w:val="24"/>
          <w:szCs w:val="24"/>
        </w:rPr>
      </w:pPr>
      <w:proofErr w:type="spellStart"/>
      <w:r w:rsidRPr="00E64407">
        <w:rPr>
          <w:rFonts w:ascii="Times New Roman" w:hAnsi="Times New Roman"/>
          <w:i/>
          <w:iCs/>
          <w:sz w:val="24"/>
          <w:szCs w:val="24"/>
        </w:rPr>
        <w:t>Silbido</w:t>
      </w:r>
      <w:proofErr w:type="spellEnd"/>
      <w:r w:rsidRPr="00E64407">
        <w:rPr>
          <w:rFonts w:ascii="Times New Roman" w:hAnsi="Times New Roman"/>
          <w:sz w:val="24"/>
          <w:szCs w:val="24"/>
        </w:rPr>
        <w:t xml:space="preserve"> </w:t>
      </w:r>
      <w:proofErr w:type="gramStart"/>
      <w:r w:rsidRPr="00E64407">
        <w:rPr>
          <w:rFonts w:ascii="Times New Roman" w:hAnsi="Times New Roman"/>
          <w:sz w:val="24"/>
          <w:szCs w:val="24"/>
        </w:rPr>
        <w:t>has the ability to</w:t>
      </w:r>
      <w:proofErr w:type="gramEnd"/>
      <w:r w:rsidRPr="00E64407">
        <w:rPr>
          <w:rFonts w:ascii="Times New Roman" w:hAnsi="Times New Roman"/>
          <w:sz w:val="24"/>
          <w:szCs w:val="24"/>
        </w:rPr>
        <w:t xml:space="preserve"> label annotations with a species and a call.  </w:t>
      </w:r>
      <w:r>
        <w:rPr>
          <w:rFonts w:ascii="Times New Roman" w:hAnsi="Times New Roman"/>
          <w:sz w:val="24"/>
          <w:szCs w:val="24"/>
        </w:rPr>
        <w:t>The labeling panel is in the top right of the display:</w:t>
      </w:r>
    </w:p>
    <w:p w14:paraId="57B07A4C" w14:textId="4A790647" w:rsidR="00E64407" w:rsidRDefault="00E64407" w:rsidP="00E64407">
      <w:pPr>
        <w:spacing w:line="240" w:lineRule="auto"/>
        <w:ind w:left="540"/>
        <w:rPr>
          <w:rFonts w:ascii="Times New Roman" w:hAnsi="Times New Roman"/>
          <w:sz w:val="24"/>
          <w:szCs w:val="24"/>
        </w:rPr>
      </w:pPr>
      <w:r>
        <w:rPr>
          <w:noProof/>
        </w:rPr>
        <w:drawing>
          <wp:inline distT="0" distB="0" distL="0" distR="0" wp14:anchorId="718F872D" wp14:editId="22F5CAFD">
            <wp:extent cx="5943600" cy="1819910"/>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1819910"/>
                    </a:xfrm>
                    <a:prstGeom prst="rect">
                      <a:avLst/>
                    </a:prstGeom>
                  </pic:spPr>
                </pic:pic>
              </a:graphicData>
            </a:graphic>
          </wp:inline>
        </w:drawing>
      </w:r>
    </w:p>
    <w:p w14:paraId="7D3B818D" w14:textId="1EFFFA9B" w:rsidR="00D05983" w:rsidRDefault="00E64407" w:rsidP="00E64407">
      <w:pPr>
        <w:spacing w:line="240" w:lineRule="auto"/>
        <w:ind w:left="540"/>
        <w:rPr>
          <w:rFonts w:ascii="Times New Roman" w:hAnsi="Times New Roman"/>
          <w:sz w:val="24"/>
          <w:szCs w:val="24"/>
        </w:rPr>
      </w:pPr>
      <w:r>
        <w:rPr>
          <w:rFonts w:ascii="Times New Roman" w:hAnsi="Times New Roman"/>
          <w:sz w:val="24"/>
          <w:szCs w:val="24"/>
        </w:rPr>
        <w:t xml:space="preserve">When the Label box is checked, any </w:t>
      </w:r>
      <w:proofErr w:type="spellStart"/>
      <w:r>
        <w:rPr>
          <w:rFonts w:ascii="Times New Roman" w:hAnsi="Times New Roman"/>
          <w:sz w:val="24"/>
          <w:szCs w:val="24"/>
        </w:rPr>
        <w:t>tonals</w:t>
      </w:r>
      <w:proofErr w:type="spellEnd"/>
      <w:r>
        <w:rPr>
          <w:rFonts w:ascii="Times New Roman" w:hAnsi="Times New Roman"/>
          <w:sz w:val="24"/>
          <w:szCs w:val="24"/>
        </w:rPr>
        <w:t xml:space="preserve"> that are edited will have the selected species name and call that are associated with them recorded.  To make the list of species and calls manageable, </w:t>
      </w:r>
      <w:r w:rsidR="00FD42DE">
        <w:rPr>
          <w:rFonts w:ascii="Times New Roman" w:hAnsi="Times New Roman"/>
          <w:sz w:val="24"/>
          <w:szCs w:val="24"/>
        </w:rPr>
        <w:t xml:space="preserve">these can be defined by the user.  </w:t>
      </w:r>
    </w:p>
    <w:p w14:paraId="5D3DC82D" w14:textId="705FA7C3" w:rsidR="006D679F" w:rsidRDefault="006D679F" w:rsidP="00E64407">
      <w:pPr>
        <w:spacing w:line="240" w:lineRule="auto"/>
        <w:ind w:left="540"/>
        <w:rPr>
          <w:rFonts w:ascii="Times New Roman" w:hAnsi="Times New Roman"/>
          <w:sz w:val="24"/>
          <w:szCs w:val="24"/>
        </w:rPr>
      </w:pPr>
      <w:r>
        <w:rPr>
          <w:rFonts w:ascii="Times New Roman" w:hAnsi="Times New Roman"/>
          <w:sz w:val="24"/>
          <w:szCs w:val="24"/>
        </w:rPr>
        <w:t xml:space="preserve">When the box is unchecked, </w:t>
      </w:r>
      <w:proofErr w:type="spellStart"/>
      <w:r>
        <w:rPr>
          <w:rFonts w:ascii="Times New Roman" w:hAnsi="Times New Roman"/>
          <w:sz w:val="24"/>
          <w:szCs w:val="24"/>
        </w:rPr>
        <w:t>tonals</w:t>
      </w:r>
      <w:proofErr w:type="spellEnd"/>
      <w:r>
        <w:rPr>
          <w:rFonts w:ascii="Times New Roman" w:hAnsi="Times New Roman"/>
          <w:sz w:val="24"/>
          <w:szCs w:val="24"/>
        </w:rPr>
        <w:t xml:space="preserve"> are not assigned labels.</w:t>
      </w:r>
    </w:p>
    <w:p w14:paraId="2FF51209" w14:textId="2E5F2817" w:rsidR="00F449AD" w:rsidRDefault="00F449AD" w:rsidP="00E64407">
      <w:pPr>
        <w:spacing w:line="240" w:lineRule="auto"/>
        <w:ind w:left="540"/>
        <w:rPr>
          <w:rFonts w:ascii="Times New Roman" w:hAnsi="Times New Roman"/>
          <w:sz w:val="24"/>
          <w:szCs w:val="24"/>
        </w:rPr>
      </w:pPr>
      <w:r>
        <w:rPr>
          <w:rFonts w:ascii="Times New Roman" w:hAnsi="Times New Roman"/>
          <w:sz w:val="24"/>
          <w:szCs w:val="24"/>
        </w:rPr>
        <w:t xml:space="preserve">Selecting a will attempt to update the species and call dropdowns to the values present in the selected tonal. If the selected tonal has no species saved for it, then neither </w:t>
      </w:r>
      <w:r w:rsidR="00502948">
        <w:rPr>
          <w:rFonts w:ascii="Times New Roman" w:hAnsi="Times New Roman"/>
          <w:sz w:val="24"/>
          <w:szCs w:val="24"/>
        </w:rPr>
        <w:t>dropdown</w:t>
      </w:r>
      <w:r>
        <w:rPr>
          <w:rFonts w:ascii="Times New Roman" w:hAnsi="Times New Roman"/>
          <w:sz w:val="24"/>
          <w:szCs w:val="24"/>
        </w:rPr>
        <w:t xml:space="preserve"> is updated. If the selected tonal has a species value saved that is not in the configuration file, a message is printed explaining what happened and neither dropdown is updated. If the species of the selected tonal is defined in the configuration file but the call is not, the species dropdown is updated but the call dropdown is not </w:t>
      </w:r>
      <w:proofErr w:type="gramStart"/>
      <w:r>
        <w:rPr>
          <w:rFonts w:ascii="Times New Roman" w:hAnsi="Times New Roman"/>
          <w:sz w:val="24"/>
          <w:szCs w:val="24"/>
        </w:rPr>
        <w:t>updated</w:t>
      </w:r>
      <w:proofErr w:type="gramEnd"/>
      <w:r>
        <w:rPr>
          <w:rFonts w:ascii="Times New Roman" w:hAnsi="Times New Roman"/>
          <w:sz w:val="24"/>
          <w:szCs w:val="24"/>
        </w:rPr>
        <w:t xml:space="preserve"> and a message is printed explaining what happened.</w:t>
      </w:r>
    </w:p>
    <w:p w14:paraId="06E2FE6B" w14:textId="50404A24" w:rsidR="00D05983" w:rsidRDefault="00D05983" w:rsidP="00D05983">
      <w:pPr>
        <w:pStyle w:val="Heading3"/>
      </w:pPr>
      <w:r>
        <w:t>Viewing labels</w:t>
      </w:r>
    </w:p>
    <w:p w14:paraId="4D6919F3" w14:textId="12F4D00C" w:rsidR="00D05983" w:rsidRDefault="00D05983" w:rsidP="00D05983">
      <w:r>
        <w:t xml:space="preserve">By default, </w:t>
      </w:r>
      <w:proofErr w:type="spellStart"/>
      <w:r>
        <w:rPr>
          <w:i/>
          <w:iCs/>
        </w:rPr>
        <w:t>silbido</w:t>
      </w:r>
      <w:proofErr w:type="spellEnd"/>
      <w:r>
        <w:t xml:space="preserve"> </w:t>
      </w:r>
      <w:proofErr w:type="spellStart"/>
      <w:r>
        <w:t>assings</w:t>
      </w:r>
      <w:proofErr w:type="spellEnd"/>
      <w:r>
        <w:t xml:space="preserve"> random colors to </w:t>
      </w:r>
      <w:proofErr w:type="spellStart"/>
      <w:r>
        <w:t>tonals</w:t>
      </w:r>
      <w:proofErr w:type="spellEnd"/>
      <w:r>
        <w:t xml:space="preserve">.  The view menu has options for changing this so that </w:t>
      </w:r>
      <w:proofErr w:type="spellStart"/>
      <w:r>
        <w:t>tonals</w:t>
      </w:r>
      <w:proofErr w:type="spellEnd"/>
      <w:r>
        <w:t xml:space="preserve"> assigned to specific species (or specific calls) are colored differently.  A legend is not produced, but for people who are familiar with the calls that they are labeling the color scheme will quickly become familiar.  To see how to retrieve species and call information from a set of saved annotations programmatically, see the manual “Manipulating </w:t>
      </w:r>
      <w:proofErr w:type="spellStart"/>
      <w:r>
        <w:t>Tonals</w:t>
      </w:r>
      <w:proofErr w:type="spellEnd"/>
      <w:r>
        <w:t>.”</w:t>
      </w:r>
    </w:p>
    <w:p w14:paraId="03FCDE13" w14:textId="43C035D1" w:rsidR="00D05983" w:rsidRPr="00D05983" w:rsidRDefault="00D05983" w:rsidP="00D05983">
      <w:r>
        <w:rPr>
          <w:noProof/>
        </w:rPr>
        <w:lastRenderedPageBreak/>
        <w:drawing>
          <wp:inline distT="0" distB="0" distL="0" distR="0" wp14:anchorId="3FDD7349" wp14:editId="2D9C81A0">
            <wp:extent cx="5838825" cy="2324100"/>
            <wp:effectExtent l="0" t="0" r="952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3"/>
                    <a:stretch>
                      <a:fillRect/>
                    </a:stretch>
                  </pic:blipFill>
                  <pic:spPr>
                    <a:xfrm>
                      <a:off x="0" y="0"/>
                      <a:ext cx="5838825" cy="2324100"/>
                    </a:xfrm>
                    <a:prstGeom prst="rect">
                      <a:avLst/>
                    </a:prstGeom>
                  </pic:spPr>
                </pic:pic>
              </a:graphicData>
            </a:graphic>
          </wp:inline>
        </w:drawing>
      </w:r>
    </w:p>
    <w:p w14:paraId="33D3BE53" w14:textId="0A8EAFEE" w:rsidR="00D05983" w:rsidRDefault="00D05983" w:rsidP="00D05983">
      <w:pPr>
        <w:pStyle w:val="Heading3"/>
      </w:pPr>
      <w:r>
        <w:t xml:space="preserve">Modifying the </w:t>
      </w:r>
      <w:r w:rsidR="006D679F">
        <w:t xml:space="preserve">list of </w:t>
      </w:r>
      <w:r>
        <w:t>species/call values</w:t>
      </w:r>
    </w:p>
    <w:p w14:paraId="1FF2BEBE" w14:textId="783F6A08" w:rsidR="00E64407" w:rsidRDefault="00FD42DE" w:rsidP="00E64407">
      <w:pPr>
        <w:spacing w:line="240" w:lineRule="auto"/>
        <w:ind w:left="540"/>
        <w:rPr>
          <w:rFonts w:ascii="Times New Roman" w:hAnsi="Times New Roman"/>
          <w:sz w:val="24"/>
          <w:szCs w:val="24"/>
        </w:rPr>
      </w:pPr>
      <w:r>
        <w:rPr>
          <w:rFonts w:ascii="Times New Roman" w:hAnsi="Times New Roman"/>
          <w:sz w:val="24"/>
          <w:szCs w:val="24"/>
        </w:rPr>
        <w:t xml:space="preserve">Modifying the list can be done by editing the file </w:t>
      </w:r>
      <w:proofErr w:type="spellStart"/>
      <w:r>
        <w:rPr>
          <w:rFonts w:ascii="Times New Roman" w:hAnsi="Times New Roman"/>
          <w:sz w:val="24"/>
          <w:szCs w:val="24"/>
        </w:rPr>
        <w:t>species_</w:t>
      </w:r>
      <w:proofErr w:type="gramStart"/>
      <w:r>
        <w:rPr>
          <w:rFonts w:ascii="Times New Roman" w:hAnsi="Times New Roman"/>
          <w:sz w:val="24"/>
          <w:szCs w:val="24"/>
        </w:rPr>
        <w:t>calls.json</w:t>
      </w:r>
      <w:proofErr w:type="spellEnd"/>
      <w:proofErr w:type="gramEnd"/>
      <w:r>
        <w:rPr>
          <w:rFonts w:ascii="Times New Roman" w:hAnsi="Times New Roman"/>
          <w:sz w:val="24"/>
          <w:szCs w:val="24"/>
        </w:rPr>
        <w:t xml:space="preserve"> that is located in folder </w:t>
      </w:r>
      <w:proofErr w:type="spellStart"/>
      <w:r>
        <w:rPr>
          <w:rFonts w:ascii="Times New Roman" w:hAnsi="Times New Roman"/>
          <w:sz w:val="24"/>
          <w:szCs w:val="24"/>
        </w:rPr>
        <w:t>src</w:t>
      </w:r>
      <w:proofErr w:type="spellEnd"/>
      <w:r>
        <w:rPr>
          <w:rFonts w:ascii="Times New Roman" w:hAnsi="Times New Roman"/>
          <w:sz w:val="24"/>
          <w:szCs w:val="24"/>
        </w:rPr>
        <w:t>/</w:t>
      </w:r>
      <w:proofErr w:type="spellStart"/>
      <w:r>
        <w:rPr>
          <w:rFonts w:ascii="Times New Roman" w:hAnsi="Times New Roman"/>
          <w:sz w:val="24"/>
          <w:szCs w:val="24"/>
        </w:rPr>
        <w:t>matlab</w:t>
      </w:r>
      <w:proofErr w:type="spellEnd"/>
      <w:r>
        <w:rPr>
          <w:rFonts w:ascii="Times New Roman" w:hAnsi="Times New Roman"/>
          <w:sz w:val="24"/>
          <w:szCs w:val="24"/>
        </w:rPr>
        <w:t xml:space="preserve">/lib relative to where </w:t>
      </w:r>
      <w:proofErr w:type="spellStart"/>
      <w:r>
        <w:rPr>
          <w:rFonts w:ascii="Times New Roman" w:hAnsi="Times New Roman"/>
          <w:i/>
          <w:iCs/>
          <w:sz w:val="24"/>
          <w:szCs w:val="24"/>
        </w:rPr>
        <w:t>silbido</w:t>
      </w:r>
      <w:proofErr w:type="spellEnd"/>
      <w:r>
        <w:rPr>
          <w:rFonts w:ascii="Times New Roman" w:hAnsi="Times New Roman"/>
          <w:sz w:val="24"/>
          <w:szCs w:val="24"/>
        </w:rPr>
        <w:t xml:space="preserve"> is installed. </w:t>
      </w:r>
    </w:p>
    <w:p w14:paraId="41EDDDA6" w14:textId="1A722D34" w:rsidR="00FD42DE" w:rsidRDefault="00FD42DE" w:rsidP="00E64407">
      <w:pPr>
        <w:spacing w:line="240" w:lineRule="auto"/>
        <w:ind w:left="540"/>
        <w:rPr>
          <w:rFonts w:ascii="Times New Roman" w:hAnsi="Times New Roman"/>
          <w:sz w:val="24"/>
          <w:szCs w:val="24"/>
        </w:rPr>
      </w:pPr>
      <w:r>
        <w:rPr>
          <w:rFonts w:ascii="Times New Roman" w:hAnsi="Times New Roman"/>
          <w:sz w:val="24"/>
          <w:szCs w:val="24"/>
        </w:rPr>
        <w:t xml:space="preserve">The data are formatted using Java script object notation </w:t>
      </w:r>
      <w:r w:rsidR="00C66734">
        <w:rPr>
          <w:rFonts w:ascii="Times New Roman" w:hAnsi="Times New Roman"/>
          <w:sz w:val="24"/>
          <w:szCs w:val="24"/>
        </w:rPr>
        <w:t xml:space="preserve">(JSON) that is well described in a </w:t>
      </w:r>
      <w:hyperlink r:id="rId14" w:history="1">
        <w:r w:rsidR="00C66734" w:rsidRPr="00C66734">
          <w:rPr>
            <w:rStyle w:val="Hyperlink"/>
            <w:rFonts w:ascii="Times New Roman" w:hAnsi="Times New Roman"/>
            <w:sz w:val="24"/>
            <w:szCs w:val="24"/>
          </w:rPr>
          <w:t>Wikipedia entry</w:t>
        </w:r>
      </w:hyperlink>
      <w:r w:rsidR="00C66734">
        <w:rPr>
          <w:rFonts w:ascii="Times New Roman" w:hAnsi="Times New Roman"/>
          <w:sz w:val="24"/>
          <w:szCs w:val="24"/>
        </w:rPr>
        <w:t>.  The following is an example JSON specification for several types of blue and fin whale calls:</w:t>
      </w:r>
    </w:p>
    <w:p w14:paraId="40E379F6"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71CAA9A8"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bookmarkStart w:id="0" w:name="_Hlk101371524"/>
      <w:r>
        <w:rPr>
          <w:rFonts w:ascii="Courier New" w:hAnsi="Courier New" w:cs="Courier New"/>
          <w:color w:val="000000"/>
          <w:sz w:val="30"/>
          <w:szCs w:val="30"/>
        </w:rPr>
        <w:t>"</w:t>
      </w:r>
      <w:proofErr w:type="spellStart"/>
      <w:r>
        <w:rPr>
          <w:rFonts w:ascii="Courier New" w:hAnsi="Courier New" w:cs="Courier New"/>
          <w:color w:val="000000"/>
          <w:sz w:val="30"/>
          <w:szCs w:val="30"/>
        </w:rPr>
        <w:t>species_calls</w:t>
      </w:r>
      <w:proofErr w:type="spellEnd"/>
      <w:proofErr w:type="gramStart"/>
      <w:r>
        <w:rPr>
          <w:rFonts w:ascii="Courier New" w:hAnsi="Courier New" w:cs="Courier New"/>
          <w:color w:val="000000"/>
          <w:sz w:val="30"/>
          <w:szCs w:val="30"/>
        </w:rPr>
        <w:t xml:space="preserve">" </w:t>
      </w:r>
      <w:bookmarkEnd w:id="0"/>
      <w:r>
        <w:rPr>
          <w:rFonts w:ascii="Courier New" w:hAnsi="Courier New" w:cs="Courier New"/>
          <w:color w:val="000000"/>
          <w:sz w:val="30"/>
          <w:szCs w:val="30"/>
        </w:rPr>
        <w:t>:</w:t>
      </w:r>
      <w:proofErr w:type="gramEnd"/>
      <w:r>
        <w:rPr>
          <w:rFonts w:ascii="Courier New" w:hAnsi="Courier New" w:cs="Courier New"/>
          <w:color w:val="000000"/>
          <w:sz w:val="30"/>
          <w:szCs w:val="30"/>
        </w:rPr>
        <w:t xml:space="preserve"> [</w:t>
      </w:r>
    </w:p>
    <w:p w14:paraId="06DB8354"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{"species</w:t>
      </w:r>
      <w:proofErr w:type="gramStart"/>
      <w:r>
        <w:rPr>
          <w:rFonts w:ascii="Courier New" w:hAnsi="Courier New" w:cs="Courier New"/>
          <w:color w:val="000000"/>
          <w:sz w:val="30"/>
          <w:szCs w:val="30"/>
        </w:rPr>
        <w:t>" :</w:t>
      </w:r>
      <w:proofErr w:type="gramEnd"/>
      <w:r>
        <w:rPr>
          <w:rFonts w:ascii="Courier New" w:hAnsi="Courier New" w:cs="Courier New"/>
          <w:color w:val="000000"/>
          <w:sz w:val="30"/>
          <w:szCs w:val="30"/>
        </w:rPr>
        <w:t xml:space="preserve"> "Balaenoptera musculus",</w:t>
      </w:r>
    </w:p>
    <w:p w14:paraId="2E49D335"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"calls</w:t>
      </w:r>
      <w:proofErr w:type="gramStart"/>
      <w:r>
        <w:rPr>
          <w:rFonts w:ascii="Courier New" w:hAnsi="Courier New" w:cs="Courier New"/>
          <w:color w:val="000000"/>
          <w:sz w:val="30"/>
          <w:szCs w:val="30"/>
        </w:rPr>
        <w:t>" :</w:t>
      </w:r>
      <w:proofErr w:type="gramEnd"/>
      <w:r>
        <w:rPr>
          <w:rFonts w:ascii="Courier New" w:hAnsi="Courier New" w:cs="Courier New"/>
          <w:color w:val="000000"/>
          <w:sz w:val="30"/>
          <w:szCs w:val="30"/>
        </w:rPr>
        <w:t xml:space="preserve"> ["9Hz", "A", "B", "Z"]},</w:t>
      </w:r>
    </w:p>
    <w:p w14:paraId="613859BD"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{"species</w:t>
      </w:r>
      <w:proofErr w:type="gramStart"/>
      <w:r>
        <w:rPr>
          <w:rFonts w:ascii="Courier New" w:hAnsi="Courier New" w:cs="Courier New"/>
          <w:color w:val="000000"/>
          <w:sz w:val="30"/>
          <w:szCs w:val="30"/>
        </w:rPr>
        <w:t>" :</w:t>
      </w:r>
      <w:proofErr w:type="gramEnd"/>
      <w:r>
        <w:rPr>
          <w:rFonts w:ascii="Courier New" w:hAnsi="Courier New" w:cs="Courier New"/>
          <w:color w:val="000000"/>
          <w:sz w:val="30"/>
          <w:szCs w:val="30"/>
        </w:rPr>
        <w:t xml:space="preserve"> "Balaenoptera physalus" ,</w:t>
      </w:r>
    </w:p>
    <w:p w14:paraId="49D79E6C"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"calls</w:t>
      </w:r>
      <w:proofErr w:type="gramStart"/>
      <w:r>
        <w:rPr>
          <w:rFonts w:ascii="Courier New" w:hAnsi="Courier New" w:cs="Courier New"/>
          <w:color w:val="000000"/>
          <w:sz w:val="30"/>
          <w:szCs w:val="30"/>
        </w:rPr>
        <w:t>" :</w:t>
      </w:r>
      <w:proofErr w:type="gramEnd"/>
      <w:r>
        <w:rPr>
          <w:rFonts w:ascii="Courier New" w:hAnsi="Courier New" w:cs="Courier New"/>
          <w:color w:val="000000"/>
          <w:sz w:val="30"/>
          <w:szCs w:val="30"/>
        </w:rPr>
        <w:t xml:space="preserve"> ["20Hz", "40Hz", "J-calling"]}</w:t>
      </w:r>
    </w:p>
    <w:p w14:paraId="6FE56B40"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14:paraId="4F50642B" w14:textId="77777777" w:rsidR="00C66734" w:rsidRDefault="00C66734" w:rsidP="00C667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w:t>
      </w:r>
    </w:p>
    <w:p w14:paraId="293CE920" w14:textId="20C8442C" w:rsidR="00C66734" w:rsidRDefault="00C66734" w:rsidP="00E64407">
      <w:pPr>
        <w:spacing w:line="240" w:lineRule="auto"/>
        <w:ind w:left="540"/>
        <w:rPr>
          <w:rFonts w:ascii="Times New Roman" w:hAnsi="Times New Roman"/>
          <w:sz w:val="24"/>
          <w:szCs w:val="24"/>
        </w:rPr>
      </w:pPr>
    </w:p>
    <w:p w14:paraId="3DEC13C4" w14:textId="330805EA" w:rsidR="00C66734" w:rsidRDefault="00C66734" w:rsidP="00E64407">
      <w:pPr>
        <w:spacing w:line="240" w:lineRule="auto"/>
        <w:ind w:left="540"/>
        <w:rPr>
          <w:rFonts w:ascii="Times New Roman" w:hAnsi="Times New Roman"/>
          <w:sz w:val="24"/>
          <w:szCs w:val="24"/>
        </w:rPr>
      </w:pPr>
      <w:r>
        <w:rPr>
          <w:rFonts w:ascii="Times New Roman" w:hAnsi="Times New Roman"/>
          <w:sz w:val="24"/>
          <w:szCs w:val="24"/>
        </w:rPr>
        <w:t xml:space="preserve">All text is between a pair of open and close braces </w:t>
      </w:r>
      <w:proofErr w:type="gramStart"/>
      <w:r>
        <w:rPr>
          <w:rFonts w:ascii="Times New Roman" w:hAnsi="Times New Roman"/>
          <w:sz w:val="24"/>
          <w:szCs w:val="24"/>
        </w:rPr>
        <w:t>{ }</w:t>
      </w:r>
      <w:proofErr w:type="gramEnd"/>
      <w:r>
        <w:rPr>
          <w:rFonts w:ascii="Times New Roman" w:hAnsi="Times New Roman"/>
          <w:sz w:val="24"/>
          <w:szCs w:val="24"/>
        </w:rPr>
        <w:t xml:space="preserve">.  The text </w:t>
      </w:r>
      <w:r w:rsidRPr="00C66734">
        <w:rPr>
          <w:rFonts w:ascii="Times New Roman" w:hAnsi="Times New Roman"/>
          <w:sz w:val="24"/>
          <w:szCs w:val="24"/>
        </w:rPr>
        <w:t>"</w:t>
      </w:r>
      <w:proofErr w:type="spellStart"/>
      <w:r w:rsidRPr="00C66734">
        <w:rPr>
          <w:rFonts w:ascii="Times New Roman" w:hAnsi="Times New Roman"/>
          <w:sz w:val="24"/>
          <w:szCs w:val="24"/>
        </w:rPr>
        <w:t>species_calls</w:t>
      </w:r>
      <w:proofErr w:type="spellEnd"/>
      <w:r w:rsidRPr="00C66734">
        <w:rPr>
          <w:rFonts w:ascii="Times New Roman" w:hAnsi="Times New Roman"/>
          <w:sz w:val="24"/>
          <w:szCs w:val="24"/>
        </w:rPr>
        <w:t>"</w:t>
      </w:r>
      <w:r>
        <w:rPr>
          <w:rFonts w:ascii="Times New Roman" w:hAnsi="Times New Roman"/>
          <w:sz w:val="24"/>
          <w:szCs w:val="24"/>
        </w:rPr>
        <w:t xml:space="preserve"> is a label (name) that is followed by a colon and a value.  In this case, the value is a comma separated list of braced descriptions.  All lists are enclosed in square braces </w:t>
      </w:r>
      <w:proofErr w:type="gramStart"/>
      <w:r>
        <w:rPr>
          <w:rFonts w:ascii="Times New Roman" w:hAnsi="Times New Roman"/>
          <w:sz w:val="24"/>
          <w:szCs w:val="24"/>
        </w:rPr>
        <w:t>[ ]</w:t>
      </w:r>
      <w:proofErr w:type="gramEnd"/>
      <w:r>
        <w:rPr>
          <w:rFonts w:ascii="Times New Roman" w:hAnsi="Times New Roman"/>
          <w:sz w:val="24"/>
          <w:szCs w:val="24"/>
        </w:rPr>
        <w:t xml:space="preserve">.  Each entry in the </w:t>
      </w:r>
      <w:proofErr w:type="spellStart"/>
      <w:r>
        <w:rPr>
          <w:rFonts w:ascii="Times New Roman" w:hAnsi="Times New Roman"/>
          <w:sz w:val="24"/>
          <w:szCs w:val="24"/>
        </w:rPr>
        <w:t>species_calls</w:t>
      </w:r>
      <w:proofErr w:type="spellEnd"/>
      <w:r>
        <w:rPr>
          <w:rFonts w:ascii="Times New Roman" w:hAnsi="Times New Roman"/>
          <w:sz w:val="24"/>
          <w:szCs w:val="24"/>
        </w:rPr>
        <w:t xml:space="preserve"> value list is a key-value set that provides a species name, and the calls that we wish to appear in the label box.</w:t>
      </w:r>
    </w:p>
    <w:p w14:paraId="55D7C3DD" w14:textId="77777777" w:rsidR="00D05983" w:rsidRPr="00FD42DE" w:rsidRDefault="00D05983" w:rsidP="00E64407">
      <w:pPr>
        <w:spacing w:line="240" w:lineRule="auto"/>
        <w:ind w:left="540"/>
        <w:rPr>
          <w:rFonts w:ascii="Times New Roman" w:hAnsi="Times New Roman"/>
          <w:sz w:val="24"/>
          <w:szCs w:val="24"/>
        </w:rPr>
      </w:pPr>
    </w:p>
    <w:p w14:paraId="373CCDB3" w14:textId="77777777" w:rsidR="00E64407" w:rsidRPr="00E64407" w:rsidRDefault="00E64407" w:rsidP="00E64407">
      <w:pPr>
        <w:spacing w:line="240" w:lineRule="auto"/>
        <w:ind w:left="540"/>
        <w:rPr>
          <w:rFonts w:ascii="Times New Roman" w:hAnsi="Times New Roman"/>
          <w:sz w:val="24"/>
          <w:szCs w:val="24"/>
        </w:rPr>
      </w:pPr>
    </w:p>
    <w:p w14:paraId="5E4A7E97" w14:textId="2D509D80" w:rsidR="00A512F5" w:rsidRDefault="00CD112A" w:rsidP="00D9040C">
      <w:pPr>
        <w:pStyle w:val="Heading2"/>
      </w:pPr>
      <w:r>
        <w:t>The Tool Bar</w:t>
      </w:r>
    </w:p>
    <w:p w14:paraId="6AE746FC" w14:textId="77777777" w:rsidR="00CD112A" w:rsidRDefault="00CD112A" w:rsidP="00A512F5">
      <w:pPr>
        <w:spacing w:line="240" w:lineRule="auto"/>
        <w:ind w:left="720"/>
        <w:rPr>
          <w:rFonts w:ascii="Times New Roman" w:hAnsi="Times New Roman"/>
          <w:sz w:val="24"/>
          <w:szCs w:val="24"/>
        </w:rPr>
      </w:pPr>
      <w:r>
        <w:rPr>
          <w:rFonts w:ascii="Times New Roman" w:hAnsi="Times New Roman"/>
          <w:sz w:val="24"/>
          <w:szCs w:val="24"/>
        </w:rPr>
        <w:t>The toolbar supports the following operations:</w:t>
      </w:r>
    </w:p>
    <w:p w14:paraId="459B3379" w14:textId="77777777" w:rsidR="00CD112A" w:rsidRDefault="00B71D08" w:rsidP="002C70AA">
      <w:pPr>
        <w:spacing w:line="240" w:lineRule="auto"/>
        <w:rPr>
          <w:rFonts w:ascii="Times New Roman" w:hAnsi="Times New Roman"/>
          <w:sz w:val="24"/>
          <w:szCs w:val="24"/>
        </w:rPr>
      </w:pPr>
      <w:r>
        <w:rPr>
          <w:rFonts w:ascii="Times New Roman" w:hAnsi="Times New Roman"/>
          <w:b/>
          <w:noProof/>
          <w:sz w:val="24"/>
          <w:szCs w:val="24"/>
        </w:rPr>
        <w:lastRenderedPageBreak/>
        <mc:AlternateContent>
          <mc:Choice Requires="wps">
            <w:drawing>
              <wp:anchor distT="0" distB="0" distL="114300" distR="114300" simplePos="0" relativeHeight="251675648" behindDoc="0" locked="0" layoutInCell="1" allowOverlap="1" wp14:anchorId="6BE5951C" wp14:editId="61964C7B">
                <wp:simplePos x="0" y="0"/>
                <wp:positionH relativeFrom="column">
                  <wp:posOffset>3667125</wp:posOffset>
                </wp:positionH>
                <wp:positionV relativeFrom="paragraph">
                  <wp:posOffset>5080</wp:posOffset>
                </wp:positionV>
                <wp:extent cx="1038225" cy="714375"/>
                <wp:effectExtent l="266700" t="0" r="28575" b="561975"/>
                <wp:wrapNone/>
                <wp:docPr id="276" name="Line Callout 2 (Accent Bar) 276"/>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128084"/>
                            <a:gd name="adj4" fmla="val -24923"/>
                            <a:gd name="adj5" fmla="val 172499"/>
                            <a:gd name="adj6" fmla="val 78103"/>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5D914" w14:textId="77777777" w:rsidR="00B71D08" w:rsidRDefault="00B71D08" w:rsidP="00B71D08">
                            <w:pPr>
                              <w:jc w:val="center"/>
                            </w:pPr>
                            <w:r>
                              <w:t>Transient</w:t>
                            </w:r>
                            <w:r>
                              <w:br/>
                              <w:t>Mitigation</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5951C"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Line Callout 2 (Accent Bar) 276" o:spid="_x0000_s1026" type="#_x0000_t45" style="position:absolute;margin-left:288.75pt;margin-top:.4pt;width:81.75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" adj="16870,37260,-5383,27666,-1602,7218" fillcolor="#1f497d [3215]" strokecolor="#8db3e2 [1311]" strokeweight="2pt">
                <v:textbox>
                  <w:txbxContent>
                    <w:p w14:paraId="0355D914" w14:textId="77777777" w:rsidR="00B71D08" w:rsidRDefault="00B71D08" w:rsidP="00B71D08">
                      <w:pPr>
                        <w:jc w:val="center"/>
                      </w:pPr>
                      <w:r>
                        <w:t>Transient</w:t>
                      </w:r>
                      <w:r>
                        <w:br/>
                        <w:t>Mitigation</w:t>
                      </w:r>
                      <w:r>
                        <w:br/>
                        <w:t>Toggle</w:t>
                      </w:r>
                    </w:p>
                  </w:txbxContent>
                </v:textbox>
                <o:callout v:ext="edit" minusx="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14:anchorId="5E00E785" wp14:editId="63BEB52D">
                <wp:simplePos x="0" y="0"/>
                <wp:positionH relativeFrom="column">
                  <wp:posOffset>4819650</wp:posOffset>
                </wp:positionH>
                <wp:positionV relativeFrom="paragraph">
                  <wp:posOffset>14605</wp:posOffset>
                </wp:positionV>
                <wp:extent cx="1038225" cy="714375"/>
                <wp:effectExtent l="0" t="0" r="276225" b="676275"/>
                <wp:wrapNone/>
                <wp:docPr id="275" name="Line Callout 2 (Accent Bar) 275"/>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6083"/>
                            <a:gd name="adj2" fmla="val 108181"/>
                            <a:gd name="adj3" fmla="val 109418"/>
                            <a:gd name="adj4" fmla="val 122783"/>
                            <a:gd name="adj5" fmla="val 189833"/>
                            <a:gd name="adj6" fmla="val 68931"/>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D0D1B" w14:textId="77777777" w:rsidR="00B71D08" w:rsidRDefault="00B71D08" w:rsidP="00B71D08">
                            <w:pPr>
                              <w:jc w:val="center"/>
                            </w:pPr>
                            <w:r>
                              <w:t>Annotation</w:t>
                            </w:r>
                            <w:r>
                              <w:br/>
                              <w:t>Marker</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0E785" id="Line Callout 2 (Accent Bar) 275" o:spid="_x0000_s1027" type="#_x0000_t45" style="position:absolute;margin-left:379.5pt;margin-top:1.15pt;width:81.75pt;height:5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" adj="14889,41004,26521,23634,23367,7794" fillcolor="#1f497d [3215]" strokecolor="#8db3e2 [1311]" strokeweight="2pt">
                <v:textbox>
                  <w:txbxContent>
                    <w:p w14:paraId="28DD0D1B" w14:textId="77777777" w:rsidR="00B71D08" w:rsidRDefault="00B71D08" w:rsidP="00B71D08">
                      <w:pPr>
                        <w:jc w:val="center"/>
                      </w:pPr>
                      <w:r>
                        <w:t>Annotation</w:t>
                      </w:r>
                      <w:r>
                        <w:br/>
                        <w:t>Marker</w:t>
                      </w:r>
                      <w:r>
                        <w:br/>
                        <w:t>Toggle</w:t>
                      </w:r>
                    </w:p>
                  </w:txbxContent>
                </v:textbox>
                <o:callout v:ext="edi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263973B7" wp14:editId="0518EA55">
                <wp:simplePos x="0" y="0"/>
                <wp:positionH relativeFrom="column">
                  <wp:posOffset>2314575</wp:posOffset>
                </wp:positionH>
                <wp:positionV relativeFrom="paragraph">
                  <wp:posOffset>19050</wp:posOffset>
                </wp:positionV>
                <wp:extent cx="1038225" cy="714375"/>
                <wp:effectExtent l="609600" t="0" r="28575" b="581025"/>
                <wp:wrapNone/>
                <wp:docPr id="268" name="Line Callout 2 (Accent Bar) 268"/>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108084"/>
                            <a:gd name="adj4" fmla="val -57951"/>
                            <a:gd name="adj5" fmla="val 175166"/>
                            <a:gd name="adj6" fmla="val 30397"/>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A9D9C" w14:textId="77777777" w:rsidR="00CD112A" w:rsidRDefault="00CD112A" w:rsidP="00CD112A">
                            <w:pPr>
                              <w:jc w:val="center"/>
                            </w:pPr>
                            <w:r>
                              <w:t xml:space="preserve">Zoom </w:t>
                            </w:r>
                            <w:r w:rsidR="00B71D08">
                              <w:br/>
                            </w:r>
                            <w:r>
                              <w:t>In/Out</w:t>
                            </w:r>
                            <w:r w:rsidR="00555256">
                              <w:br/>
                              <w:t>Mode 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973B7" id="Line Callout 2 (Accent Bar) 268" o:spid="_x0000_s1028" type="#_x0000_t45" style="position:absolute;margin-left:182.25pt;margin-top:1.5pt;width:81.7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" adj="6566,37836,-12517,23346,-1602,7218" fillcolor="#1f497d [3215]" strokecolor="#8db3e2 [1311]" strokeweight="2pt">
                <v:textbox>
                  <w:txbxContent>
                    <w:p w14:paraId="6A2A9D9C" w14:textId="77777777" w:rsidR="00CD112A" w:rsidRDefault="00CD112A" w:rsidP="00CD112A">
                      <w:pPr>
                        <w:jc w:val="center"/>
                      </w:pPr>
                      <w:r>
                        <w:t xml:space="preserve">Zoom </w:t>
                      </w:r>
                      <w:r w:rsidR="00B71D08">
                        <w:br/>
                      </w:r>
                      <w:r>
                        <w:t>In/Out</w:t>
                      </w:r>
                      <w:r w:rsidR="00555256">
                        <w:br/>
                        <w:t>Mode Toggle</w:t>
                      </w:r>
                    </w:p>
                  </w:txbxContent>
                </v:textbox>
                <o:callout v:ext="edit" minusx="t" minusy="t"/>
              </v:shape>
            </w:pict>
          </mc:Fallback>
        </mc:AlternateContent>
      </w: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14:anchorId="27E270DC" wp14:editId="35106151">
                <wp:simplePos x="0" y="0"/>
                <wp:positionH relativeFrom="column">
                  <wp:posOffset>104775</wp:posOffset>
                </wp:positionH>
                <wp:positionV relativeFrom="paragraph">
                  <wp:posOffset>190500</wp:posOffset>
                </wp:positionV>
                <wp:extent cx="1038225" cy="714375"/>
                <wp:effectExtent l="0" t="0" r="428625" b="371475"/>
                <wp:wrapNone/>
                <wp:docPr id="269" name="Line Callout 2 (Accent Bar) 269"/>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6083"/>
                            <a:gd name="adj2" fmla="val 108181"/>
                            <a:gd name="adj3" fmla="val 114751"/>
                            <a:gd name="adj4" fmla="val 137462"/>
                            <a:gd name="adj5" fmla="val 147166"/>
                            <a:gd name="adj6" fmla="val 103793"/>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0D9D6" w14:textId="77777777" w:rsidR="00CD112A" w:rsidRDefault="00B71D08" w:rsidP="00CD112A">
                            <w:pPr>
                              <w:jc w:val="center"/>
                            </w:pPr>
                            <w:r>
                              <w:t>Save</w:t>
                            </w:r>
                            <w:r>
                              <w:br/>
                            </w:r>
                            <w:proofErr w:type="gramStart"/>
                            <w:r>
                              <w:t>Annotations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270DC" id="Line Callout 2 (Accent Bar) 269" o:spid="_x0000_s1029" type="#_x0000_t45" style="position:absolute;margin-left:8.25pt;margin-top:15pt;width:81.7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" adj="22419,31788,29692,24786,23367,7794" fillcolor="#1f497d [3215]" strokecolor="#8db3e2 [1311]" strokeweight="2pt">
                <v:textbox>
                  <w:txbxContent>
                    <w:p w14:paraId="4DB0D9D6" w14:textId="77777777" w:rsidR="00CD112A" w:rsidRDefault="00B71D08" w:rsidP="00CD112A">
                      <w:pPr>
                        <w:jc w:val="center"/>
                      </w:pPr>
                      <w:r>
                        <w:t>Save</w:t>
                      </w:r>
                      <w:r>
                        <w:br/>
                      </w:r>
                      <w:proofErr w:type="gramStart"/>
                      <w:r>
                        <w:t>Annotations</w:t>
                      </w:r>
                      <w:proofErr w:type="gramEnd"/>
                    </w:p>
                  </w:txbxContent>
                </v:textbox>
                <o:callout v:ext="edit" minusy="t"/>
              </v:shape>
            </w:pict>
          </mc:Fallback>
        </mc:AlternateContent>
      </w:r>
    </w:p>
    <w:p w14:paraId="6E128198" w14:textId="77777777" w:rsidR="00CD112A" w:rsidRDefault="00CD112A" w:rsidP="00A512F5">
      <w:pPr>
        <w:spacing w:line="240" w:lineRule="auto"/>
        <w:ind w:left="720"/>
        <w:rPr>
          <w:rFonts w:ascii="Times New Roman" w:hAnsi="Times New Roman"/>
          <w:sz w:val="24"/>
          <w:szCs w:val="24"/>
        </w:rPr>
      </w:pPr>
    </w:p>
    <w:p w14:paraId="57029FD9" w14:textId="77777777" w:rsidR="00CD112A" w:rsidRDefault="00CD112A" w:rsidP="00A512F5">
      <w:pPr>
        <w:spacing w:line="240" w:lineRule="auto"/>
        <w:ind w:left="720"/>
        <w:rPr>
          <w:rFonts w:ascii="Times New Roman" w:hAnsi="Times New Roman"/>
          <w:sz w:val="24"/>
          <w:szCs w:val="24"/>
        </w:rPr>
      </w:pPr>
    </w:p>
    <w:p w14:paraId="1ABB3CF3" w14:textId="77777777" w:rsidR="00CD112A" w:rsidRDefault="00CD112A" w:rsidP="00A512F5">
      <w:pPr>
        <w:spacing w:line="240" w:lineRule="auto"/>
        <w:ind w:left="720"/>
        <w:rPr>
          <w:rFonts w:ascii="Times New Roman" w:hAnsi="Times New Roman"/>
          <w:sz w:val="24"/>
          <w:szCs w:val="24"/>
        </w:rPr>
      </w:pPr>
    </w:p>
    <w:p w14:paraId="1C1DE616" w14:textId="77777777" w:rsidR="00CD112A" w:rsidRDefault="00CD112A" w:rsidP="00A512F5">
      <w:pPr>
        <w:spacing w:line="240" w:lineRule="auto"/>
        <w:ind w:left="720"/>
        <w:rPr>
          <w:rFonts w:ascii="Times New Roman" w:hAnsi="Times New Roman"/>
          <w:b/>
          <w:sz w:val="24"/>
          <w:szCs w:val="24"/>
        </w:rPr>
      </w:pPr>
      <w:r>
        <w:rPr>
          <w:noProof/>
        </w:rPr>
        <w:drawing>
          <wp:inline distT="0" distB="0" distL="0" distR="0" wp14:anchorId="50723F82" wp14:editId="49FB4B52">
            <wp:extent cx="5417344" cy="485775"/>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32"/>
                    <a:stretch/>
                  </pic:blipFill>
                  <pic:spPr bwMode="auto">
                    <a:xfrm>
                      <a:off x="0" y="0"/>
                      <a:ext cx="5417344"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10891F" w14:textId="77777777" w:rsidR="00A512F5" w:rsidRDefault="00B71D08" w:rsidP="00CD112A">
      <w:pPr>
        <w:spacing w:line="240" w:lineRule="auto"/>
        <w:ind w:left="54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14:anchorId="4885749C" wp14:editId="42D76D1F">
                <wp:simplePos x="0" y="0"/>
                <wp:positionH relativeFrom="column">
                  <wp:posOffset>3781425</wp:posOffset>
                </wp:positionH>
                <wp:positionV relativeFrom="paragraph">
                  <wp:posOffset>202565</wp:posOffset>
                </wp:positionV>
                <wp:extent cx="1038225" cy="714375"/>
                <wp:effectExtent l="228600" t="438150" r="28575" b="28575"/>
                <wp:wrapNone/>
                <wp:docPr id="273" name="Line Callout 2 (Accent Bar) 273"/>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29417"/>
                            <a:gd name="adj4" fmla="val -21254"/>
                            <a:gd name="adj5" fmla="val -60833"/>
                            <a:gd name="adj6" fmla="val 2874"/>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58EC8" w14:textId="77777777" w:rsidR="006057E5" w:rsidRDefault="006057E5" w:rsidP="006057E5">
                            <w:pPr>
                              <w:jc w:val="center"/>
                            </w:pPr>
                            <w:r>
                              <w:t>Data Cursor</w:t>
                            </w:r>
                            <w:r>
                              <w:br/>
                            </w:r>
                            <w:r w:rsidR="00E549CE">
                              <w:t>Mode</w:t>
                            </w:r>
                            <w:r w:rsidR="00E549CE">
                              <w:br/>
                            </w:r>
                            <w: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5749C" id="Line Callout 2 (Accent Bar) 273" o:spid="_x0000_s1030" type="#_x0000_t45" style="position:absolute;left:0;text-align:left;margin-left:297.75pt;margin-top:15.95pt;width:81.7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" adj="621,-13140,-4591,6354,-1602,7218" fillcolor="#1f497d [3215]" strokecolor="#8db3e2 [1311]" strokeweight="2pt">
                <v:textbox>
                  <w:txbxContent>
                    <w:p w14:paraId="1E658EC8" w14:textId="77777777" w:rsidR="006057E5" w:rsidRDefault="006057E5" w:rsidP="006057E5">
                      <w:pPr>
                        <w:jc w:val="center"/>
                      </w:pPr>
                      <w:r>
                        <w:t>Data Cursor</w:t>
                      </w:r>
                      <w:r>
                        <w:br/>
                      </w:r>
                      <w:r w:rsidR="00E549CE">
                        <w:t>Mode</w:t>
                      </w:r>
                      <w:r w:rsidR="00E549CE">
                        <w:br/>
                      </w:r>
                      <w:r>
                        <w:t>Toggle</w:t>
                      </w:r>
                    </w:p>
                  </w:txbxContent>
                </v:textbox>
                <o:callout v:ext="edit" minusx="t"/>
              </v:shape>
            </w:pict>
          </mc:Fallback>
        </mc:AlternateContent>
      </w: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14:anchorId="5D82200B" wp14:editId="64142168">
                <wp:simplePos x="0" y="0"/>
                <wp:positionH relativeFrom="column">
                  <wp:posOffset>1695450</wp:posOffset>
                </wp:positionH>
                <wp:positionV relativeFrom="paragraph">
                  <wp:posOffset>207010</wp:posOffset>
                </wp:positionV>
                <wp:extent cx="1038225" cy="714375"/>
                <wp:effectExtent l="0" t="419100" r="390525" b="28575"/>
                <wp:wrapNone/>
                <wp:docPr id="271" name="Line Callout 2 (Accent Bar) 271"/>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0749"/>
                            <a:gd name="adj2" fmla="val 106346"/>
                            <a:gd name="adj3" fmla="val -22583"/>
                            <a:gd name="adj4" fmla="val 132874"/>
                            <a:gd name="adj5" fmla="val -56834"/>
                            <a:gd name="adj6" fmla="val 23976"/>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92A9B" w14:textId="77777777" w:rsidR="00B71D08" w:rsidRDefault="00B71D08" w:rsidP="00B71D08">
                            <w:pPr>
                              <w:jc w:val="center"/>
                            </w:pPr>
                            <w:r>
                              <w:t>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2200B" id="Line Callout 2 (Accent Bar) 271" o:spid="_x0000_s1031" type="#_x0000_t45" style="position:absolute;left:0;text-align:left;margin-left:133.5pt;margin-top:16.3pt;width:81.7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" adj="5179,-12276,28701,-4878,22971,10962" fillcolor="#1f497d [3215]" strokecolor="#8db3e2 [1311]" strokeweight="2pt">
                <v:textbox>
                  <w:txbxContent>
                    <w:p w14:paraId="1DA92A9B" w14:textId="77777777" w:rsidR="00B71D08" w:rsidRDefault="00B71D08" w:rsidP="00B71D08">
                      <w:pPr>
                        <w:jc w:val="center"/>
                      </w:pPr>
                      <w:r>
                        <w:t>Undo</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735283B2" wp14:editId="3F93399A">
                <wp:simplePos x="0" y="0"/>
                <wp:positionH relativeFrom="column">
                  <wp:posOffset>457200</wp:posOffset>
                </wp:positionH>
                <wp:positionV relativeFrom="paragraph">
                  <wp:posOffset>207010</wp:posOffset>
                </wp:positionV>
                <wp:extent cx="1038225" cy="714375"/>
                <wp:effectExtent l="342900" t="419100" r="28575" b="28575"/>
                <wp:wrapNone/>
                <wp:docPr id="267" name="Line Callout 2 (Accent Bar) 267"/>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6084"/>
                            <a:gd name="adj2" fmla="val -7415"/>
                            <a:gd name="adj3" fmla="val 2750"/>
                            <a:gd name="adj4" fmla="val -32264"/>
                            <a:gd name="adj5" fmla="val -56833"/>
                            <a:gd name="adj6" fmla="val 7461"/>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9304B" w14:textId="77777777" w:rsidR="00CD112A" w:rsidRDefault="00CD112A" w:rsidP="00CD112A">
                            <w:pPr>
                              <w:jc w:val="center"/>
                            </w:pPr>
                            <w:r>
                              <w:t>Open/Load</w:t>
                            </w:r>
                            <w:r>
                              <w:br/>
                              <w:t>Annotations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283B2" id="Line Callout 2 (Accent Bar) 267" o:spid="_x0000_s1032" type="#_x0000_t45" style="position:absolute;left:0;text-align:left;margin-left:36pt;margin-top:16.3pt;width:81.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" adj="1612,-12276,-6969,594,-1602,12114" fillcolor="#1f497d [3215]" strokecolor="#8db3e2 [1311]" strokeweight="2pt">
                <v:textbox>
                  <w:txbxContent>
                    <w:p w14:paraId="51E9304B" w14:textId="77777777" w:rsidR="00CD112A" w:rsidRDefault="00CD112A" w:rsidP="00CD112A">
                      <w:pPr>
                        <w:jc w:val="center"/>
                      </w:pPr>
                      <w:r>
                        <w:t>Open/Load</w:t>
                      </w:r>
                      <w:r>
                        <w:br/>
                        <w:t>Annotations</w:t>
                      </w:r>
                    </w:p>
                  </w:txbxContent>
                </v:textbox>
                <o:callout v:ext="edit" minusx="t"/>
              </v:shape>
            </w:pict>
          </mc:Fallback>
        </mc:AlternateContent>
      </w:r>
      <w:r w:rsidR="00CD112A">
        <w:rPr>
          <w:rFonts w:ascii="Times New Roman" w:hAnsi="Times New Roman"/>
          <w:b/>
          <w:sz w:val="24"/>
          <w:szCs w:val="24"/>
        </w:rPr>
        <w:tab/>
      </w:r>
    </w:p>
    <w:p w14:paraId="0F694DC5" w14:textId="77777777" w:rsidR="00CD112A" w:rsidRDefault="00CD112A" w:rsidP="00CD112A">
      <w:pPr>
        <w:spacing w:line="240" w:lineRule="auto"/>
        <w:ind w:left="540"/>
        <w:rPr>
          <w:rFonts w:ascii="Times New Roman" w:hAnsi="Times New Roman"/>
          <w:b/>
          <w:sz w:val="24"/>
          <w:szCs w:val="24"/>
        </w:rPr>
      </w:pPr>
    </w:p>
    <w:p w14:paraId="55D93A6F" w14:textId="77777777" w:rsidR="00CD112A" w:rsidRDefault="00CD112A" w:rsidP="00CD112A">
      <w:pPr>
        <w:spacing w:line="240" w:lineRule="auto"/>
        <w:ind w:left="540"/>
        <w:rPr>
          <w:rFonts w:ascii="Times New Roman" w:hAnsi="Times New Roman"/>
          <w:sz w:val="24"/>
          <w:szCs w:val="24"/>
        </w:rPr>
      </w:pPr>
    </w:p>
    <w:p w14:paraId="09A39330" w14:textId="77777777" w:rsidR="00B71D08" w:rsidRDefault="00B71D08" w:rsidP="00CD112A">
      <w:pPr>
        <w:spacing w:line="240" w:lineRule="auto"/>
        <w:ind w:left="540"/>
        <w:rPr>
          <w:rFonts w:ascii="Times New Roman" w:hAnsi="Times New Roman"/>
        </w:rPr>
      </w:pP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14:anchorId="0E159F31" wp14:editId="6E88D0E6">
                <wp:simplePos x="0" y="0"/>
                <wp:positionH relativeFrom="column">
                  <wp:posOffset>4467225</wp:posOffset>
                </wp:positionH>
                <wp:positionV relativeFrom="paragraph">
                  <wp:posOffset>143510</wp:posOffset>
                </wp:positionV>
                <wp:extent cx="1038225" cy="714375"/>
                <wp:effectExtent l="0" t="1409700" r="352425" b="28575"/>
                <wp:wrapNone/>
                <wp:docPr id="274" name="Line Callout 2 (Accent Bar) 274"/>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53416"/>
                            <a:gd name="adj2" fmla="val 108181"/>
                            <a:gd name="adj3" fmla="val 4084"/>
                            <a:gd name="adj4" fmla="val 133793"/>
                            <a:gd name="adj5" fmla="val -192834"/>
                            <a:gd name="adj6" fmla="val 50582"/>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930F1" w14:textId="77777777" w:rsidR="00B71D08" w:rsidRDefault="00B71D08" w:rsidP="00B71D08">
                            <w:pPr>
                              <w:jc w:val="center"/>
                            </w:pPr>
                            <w:r>
                              <w:t>Annotation</w:t>
                            </w:r>
                            <w:r>
                              <w:br/>
                              <w:t>Visibility</w:t>
                            </w:r>
                            <w:r>
                              <w:br/>
                              <w:t>Toggle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59F31" id="Line Callout 2 (Accent Bar) 274" o:spid="_x0000_s1033" type="#_x0000_t45" style="position:absolute;left:0;text-align:left;margin-left:351.75pt;margin-top:11.3pt;width:81.7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" adj="10926,-41652,28899,882,23367,11538" fillcolor="#1f497d [3215]" strokecolor="#8db3e2 [1311]" strokeweight="2pt">
                <v:textbox>
                  <w:txbxContent>
                    <w:p w14:paraId="4E0930F1" w14:textId="77777777" w:rsidR="00B71D08" w:rsidRDefault="00B71D08" w:rsidP="00B71D08">
                      <w:pPr>
                        <w:jc w:val="center"/>
                      </w:pPr>
                      <w:r>
                        <w:t>Annotation</w:t>
                      </w:r>
                      <w:r>
                        <w:br/>
                        <w:t>Visibility</w:t>
                      </w:r>
                      <w:r>
                        <w:br/>
                        <w:t>Toggle</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14:anchorId="11C2E6F1" wp14:editId="7D2267DD">
                <wp:simplePos x="0" y="0"/>
                <wp:positionH relativeFrom="column">
                  <wp:posOffset>3114675</wp:posOffset>
                </wp:positionH>
                <wp:positionV relativeFrom="paragraph">
                  <wp:posOffset>210820</wp:posOffset>
                </wp:positionV>
                <wp:extent cx="1038225" cy="714375"/>
                <wp:effectExtent l="228600" t="1352550" r="28575" b="28575"/>
                <wp:wrapNone/>
                <wp:docPr id="272" name="Line Callout 2 (Accent Bar) 272"/>
                <wp:cNvGraphicFramePr/>
                <a:graphic xmlns:a="http://schemas.openxmlformats.org/drawingml/2006/main">
                  <a:graphicData uri="http://schemas.microsoft.com/office/word/2010/wordprocessingShape">
                    <wps:wsp>
                      <wps:cNvSpPr/>
                      <wps:spPr>
                        <a:xfrm>
                          <a:off x="0" y="0"/>
                          <a:ext cx="1038225" cy="714375"/>
                        </a:xfrm>
                        <a:prstGeom prst="accentCallout2">
                          <a:avLst>
                            <a:gd name="adj1" fmla="val 33416"/>
                            <a:gd name="adj2" fmla="val -7415"/>
                            <a:gd name="adj3" fmla="val 29417"/>
                            <a:gd name="adj4" fmla="val -21254"/>
                            <a:gd name="adj5" fmla="val -187500"/>
                            <a:gd name="adj6" fmla="val 22140"/>
                          </a:avLst>
                        </a:prstGeom>
                        <a:solidFill>
                          <a:schemeClr val="tx2"/>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2C1CC" w14:textId="77777777" w:rsidR="00B71D08" w:rsidRDefault="00B71D08" w:rsidP="00B71D08">
                            <w:pPr>
                              <w:jc w:val="center"/>
                            </w:pPr>
                            <w:r>
                              <w:t>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2E6F1" id="Line Callout 2 (Accent Bar) 272" o:spid="_x0000_s1034" type="#_x0000_t45" style="position:absolute;left:0;text-align:left;margin-left:245.25pt;margin-top:16.6pt;width:81.7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" adj="4782,-40500,-4591,6354,-1602,7218" fillcolor="#1f497d [3215]" strokecolor="#8db3e2 [1311]" strokeweight="2pt">
                <v:textbox>
                  <w:txbxContent>
                    <w:p w14:paraId="1D72C1CC" w14:textId="77777777" w:rsidR="00B71D08" w:rsidRDefault="00B71D08" w:rsidP="00B71D08">
                      <w:pPr>
                        <w:jc w:val="center"/>
                      </w:pPr>
                      <w:r>
                        <w:t>Pan</w:t>
                      </w:r>
                    </w:p>
                  </w:txbxContent>
                </v:textbox>
                <o:callout v:ext="edit" minusx="t"/>
              </v:shape>
            </w:pict>
          </mc:Fallback>
        </mc:AlternateContent>
      </w:r>
    </w:p>
    <w:p w14:paraId="63524A43" w14:textId="77777777" w:rsidR="002C70AA" w:rsidRDefault="002C70AA" w:rsidP="00CD112A">
      <w:pPr>
        <w:spacing w:line="240" w:lineRule="auto"/>
        <w:ind w:left="540"/>
        <w:rPr>
          <w:rFonts w:ascii="Times New Roman" w:hAnsi="Times New Roman"/>
          <w:b/>
        </w:rPr>
      </w:pPr>
    </w:p>
    <w:p w14:paraId="66F7E486" w14:textId="77777777" w:rsidR="002C70AA" w:rsidRDefault="002C70AA" w:rsidP="00CD112A">
      <w:pPr>
        <w:spacing w:line="240" w:lineRule="auto"/>
        <w:ind w:left="540"/>
        <w:rPr>
          <w:rFonts w:ascii="Times New Roman" w:hAnsi="Times New Roman"/>
          <w:b/>
        </w:rPr>
      </w:pPr>
    </w:p>
    <w:p w14:paraId="4F06D001" w14:textId="77777777" w:rsidR="002C70AA" w:rsidRDefault="002C70AA" w:rsidP="00CD112A">
      <w:pPr>
        <w:spacing w:line="240" w:lineRule="auto"/>
        <w:ind w:left="540"/>
        <w:rPr>
          <w:rFonts w:ascii="Times New Roman" w:hAnsi="Times New Roman"/>
          <w:b/>
        </w:rPr>
      </w:pPr>
    </w:p>
    <w:p w14:paraId="5366A2B5" w14:textId="77777777" w:rsidR="00B71D08" w:rsidRDefault="00B71D08" w:rsidP="00CD112A">
      <w:pPr>
        <w:spacing w:line="240" w:lineRule="auto"/>
        <w:ind w:left="540"/>
        <w:rPr>
          <w:rFonts w:ascii="Times New Roman" w:hAnsi="Times New Roman"/>
        </w:rPr>
      </w:pPr>
      <w:r w:rsidRPr="00555256">
        <w:rPr>
          <w:rFonts w:ascii="Times New Roman" w:hAnsi="Times New Roman"/>
          <w:b/>
        </w:rPr>
        <w:t>Open/Load Annotations</w:t>
      </w:r>
      <w:r>
        <w:rPr>
          <w:rFonts w:ascii="Times New Roman" w:hAnsi="Times New Roman"/>
        </w:rPr>
        <w:t xml:space="preserve"> – Load a new tonal set.  By default, </w:t>
      </w:r>
      <w:proofErr w:type="gramStart"/>
      <w:r>
        <w:rPr>
          <w:rFonts w:ascii="Times New Roman" w:hAnsi="Times New Roman"/>
        </w:rPr>
        <w:t>a .</w:t>
      </w:r>
      <w:proofErr w:type="spellStart"/>
      <w:r w:rsidR="0071540A">
        <w:rPr>
          <w:rFonts w:ascii="Times New Roman" w:hAnsi="Times New Roman"/>
        </w:rPr>
        <w:t>ann</w:t>
      </w:r>
      <w:proofErr w:type="spellEnd"/>
      <w:proofErr w:type="gramEnd"/>
      <w:r w:rsidR="0071540A">
        <w:rPr>
          <w:rFonts w:ascii="Times New Roman" w:hAnsi="Times New Roman"/>
        </w:rPr>
        <w:t xml:space="preserve"> (annotation)</w:t>
      </w:r>
      <w:r>
        <w:rPr>
          <w:rFonts w:ascii="Times New Roman" w:hAnsi="Times New Roman"/>
        </w:rPr>
        <w:t xml:space="preserve"> extension is used, but this is by convention as opposed to requirement.</w:t>
      </w:r>
    </w:p>
    <w:p w14:paraId="237CEC9F" w14:textId="77777777" w:rsidR="00B71D08" w:rsidRDefault="00B71D08" w:rsidP="00CD112A">
      <w:pPr>
        <w:spacing w:line="240" w:lineRule="auto"/>
        <w:ind w:left="540"/>
        <w:rPr>
          <w:rFonts w:ascii="Times New Roman" w:hAnsi="Times New Roman"/>
        </w:rPr>
      </w:pPr>
      <w:r w:rsidRPr="00555256">
        <w:rPr>
          <w:rFonts w:ascii="Times New Roman" w:hAnsi="Times New Roman"/>
          <w:b/>
        </w:rPr>
        <w:t>Save Annotations</w:t>
      </w:r>
      <w:r>
        <w:rPr>
          <w:rFonts w:ascii="Times New Roman" w:hAnsi="Times New Roman"/>
        </w:rPr>
        <w:t xml:space="preserve"> – Save the </w:t>
      </w:r>
      <w:r w:rsidR="006057E5">
        <w:rPr>
          <w:rFonts w:ascii="Times New Roman" w:hAnsi="Times New Roman"/>
        </w:rPr>
        <w:t xml:space="preserve">current annotations.  As with open/load, </w:t>
      </w:r>
      <w:proofErr w:type="gramStart"/>
      <w:r w:rsidR="006057E5">
        <w:rPr>
          <w:rFonts w:ascii="Times New Roman" w:hAnsi="Times New Roman"/>
        </w:rPr>
        <w:t>a .</w:t>
      </w:r>
      <w:proofErr w:type="spellStart"/>
      <w:r w:rsidR="0071540A">
        <w:rPr>
          <w:rFonts w:ascii="Times New Roman" w:hAnsi="Times New Roman"/>
        </w:rPr>
        <w:t>ann</w:t>
      </w:r>
      <w:proofErr w:type="spellEnd"/>
      <w:proofErr w:type="gramEnd"/>
      <w:r w:rsidR="006057E5">
        <w:rPr>
          <w:rFonts w:ascii="Times New Roman" w:hAnsi="Times New Roman"/>
        </w:rPr>
        <w:t xml:space="preserve"> </w:t>
      </w:r>
      <w:r w:rsidR="0071540A">
        <w:rPr>
          <w:rFonts w:ascii="Times New Roman" w:hAnsi="Times New Roman"/>
        </w:rPr>
        <w:t xml:space="preserve">(annotation) </w:t>
      </w:r>
      <w:r w:rsidR="006057E5">
        <w:rPr>
          <w:rFonts w:ascii="Times New Roman" w:hAnsi="Times New Roman"/>
        </w:rPr>
        <w:t xml:space="preserve">extension is used by default.  </w:t>
      </w:r>
    </w:p>
    <w:p w14:paraId="0A8E54B3" w14:textId="7CB6530C" w:rsidR="006057E5" w:rsidRPr="00C40602" w:rsidRDefault="006057E5" w:rsidP="00CD112A">
      <w:pPr>
        <w:spacing w:line="240" w:lineRule="auto"/>
        <w:ind w:left="540"/>
        <w:rPr>
          <w:rFonts w:ascii="Times New Roman" w:hAnsi="Times New Roman"/>
          <w:b/>
          <w:i/>
          <w:color w:val="FF0000"/>
        </w:rPr>
      </w:pPr>
      <w:r w:rsidRPr="00555256">
        <w:rPr>
          <w:rFonts w:ascii="Times New Roman" w:hAnsi="Times New Roman"/>
          <w:b/>
        </w:rPr>
        <w:t>Undo</w:t>
      </w:r>
      <w:r>
        <w:rPr>
          <w:rFonts w:ascii="Times New Roman" w:hAnsi="Times New Roman"/>
        </w:rPr>
        <w:t xml:space="preserve"> </w:t>
      </w:r>
      <w:r w:rsidR="002C0F0F">
        <w:rPr>
          <w:rFonts w:ascii="Times New Roman" w:hAnsi="Times New Roman"/>
        </w:rPr>
        <w:t xml:space="preserve">– Pressing the undo button undoes the last operation that was committed.  This may be done multiple times.  </w:t>
      </w:r>
      <w:r w:rsidR="00943536">
        <w:rPr>
          <w:rFonts w:ascii="Times New Roman" w:hAnsi="Times New Roman"/>
          <w:b/>
          <w:i/>
        </w:rPr>
        <w:t>This functionality is new and is not well tested.</w:t>
      </w:r>
      <w:r w:rsidR="00C40602">
        <w:rPr>
          <w:rFonts w:ascii="Times New Roman" w:hAnsi="Times New Roman"/>
          <w:b/>
          <w:i/>
        </w:rPr>
        <w:t xml:space="preserve"> </w:t>
      </w:r>
      <w:r w:rsidR="00C40602">
        <w:rPr>
          <w:rFonts w:ascii="Times New Roman" w:hAnsi="Times New Roman"/>
          <w:b/>
          <w:i/>
          <w:color w:val="FF0000"/>
        </w:rPr>
        <w:t xml:space="preserve">BROKEN as of 3-6-2024. Usage may lead to unexpected behavior, so Undo is best not used. </w:t>
      </w:r>
    </w:p>
    <w:p w14:paraId="11540EB4" w14:textId="77777777" w:rsidR="006057E5" w:rsidRDefault="006057E5" w:rsidP="00CD112A">
      <w:pPr>
        <w:spacing w:line="240" w:lineRule="auto"/>
        <w:ind w:left="540"/>
        <w:rPr>
          <w:rFonts w:ascii="Times New Roman" w:hAnsi="Times New Roman"/>
        </w:rPr>
      </w:pPr>
      <w:r w:rsidRPr="00555256">
        <w:rPr>
          <w:rFonts w:ascii="Times New Roman" w:hAnsi="Times New Roman"/>
          <w:b/>
        </w:rPr>
        <w:t>Zoom In/Out</w:t>
      </w:r>
      <w:r>
        <w:rPr>
          <w:rFonts w:ascii="Times New Roman" w:hAnsi="Times New Roman"/>
        </w:rPr>
        <w:t xml:space="preserve"> – Zooming functionality as in standard </w:t>
      </w:r>
      <w:proofErr w:type="spellStart"/>
      <w:r>
        <w:rPr>
          <w:rFonts w:ascii="Times New Roman" w:hAnsi="Times New Roman"/>
        </w:rPr>
        <w:t>Matlab</w:t>
      </w:r>
      <w:proofErr w:type="spellEnd"/>
      <w:r>
        <w:rPr>
          <w:rFonts w:ascii="Times New Roman" w:hAnsi="Times New Roman"/>
        </w:rPr>
        <w:t xml:space="preserve">.  See zoom topic in </w:t>
      </w:r>
      <w:proofErr w:type="spellStart"/>
      <w:r>
        <w:rPr>
          <w:rFonts w:ascii="Times New Roman" w:hAnsi="Times New Roman"/>
        </w:rPr>
        <w:t>Matlab</w:t>
      </w:r>
      <w:proofErr w:type="spellEnd"/>
      <w:r>
        <w:rPr>
          <w:rFonts w:ascii="Times New Roman" w:hAnsi="Times New Roman"/>
        </w:rPr>
        <w:t xml:space="preserve"> help.</w:t>
      </w:r>
    </w:p>
    <w:p w14:paraId="60C4C14B" w14:textId="77777777" w:rsidR="006057E5" w:rsidRDefault="006057E5" w:rsidP="00CD112A">
      <w:pPr>
        <w:spacing w:line="240" w:lineRule="auto"/>
        <w:ind w:left="540"/>
        <w:rPr>
          <w:rFonts w:ascii="Times New Roman" w:hAnsi="Times New Roman"/>
        </w:rPr>
      </w:pPr>
      <w:r w:rsidRPr="00555256">
        <w:rPr>
          <w:rFonts w:ascii="Times New Roman" w:hAnsi="Times New Roman"/>
          <w:b/>
        </w:rPr>
        <w:t>Data</w:t>
      </w:r>
      <w:r w:rsidR="00E549CE" w:rsidRPr="00555256">
        <w:rPr>
          <w:rFonts w:ascii="Times New Roman" w:hAnsi="Times New Roman"/>
          <w:b/>
        </w:rPr>
        <w:t xml:space="preserve"> Cursor Mode</w:t>
      </w:r>
      <w:r>
        <w:rPr>
          <w:rFonts w:ascii="Times New Roman" w:hAnsi="Times New Roman"/>
        </w:rPr>
        <w:t xml:space="preserve"> </w:t>
      </w:r>
      <w:r w:rsidR="00555256">
        <w:rPr>
          <w:rFonts w:ascii="Times New Roman" w:hAnsi="Times New Roman"/>
        </w:rPr>
        <w:t>–</w:t>
      </w:r>
      <w:r>
        <w:rPr>
          <w:rFonts w:ascii="Times New Roman" w:hAnsi="Times New Roman"/>
        </w:rPr>
        <w:t xml:space="preserve"> </w:t>
      </w:r>
      <w:r w:rsidR="00555256">
        <w:rPr>
          <w:rFonts w:ascii="Times New Roman" w:hAnsi="Times New Roman"/>
        </w:rPr>
        <w:t xml:space="preserve">As in standard </w:t>
      </w:r>
      <w:proofErr w:type="spellStart"/>
      <w:r w:rsidR="00555256">
        <w:rPr>
          <w:rFonts w:ascii="Times New Roman" w:hAnsi="Times New Roman"/>
        </w:rPr>
        <w:t>Matlab</w:t>
      </w:r>
      <w:proofErr w:type="spellEnd"/>
      <w:r w:rsidR="00555256">
        <w:rPr>
          <w:rFonts w:ascii="Times New Roman" w:hAnsi="Times New Roman"/>
        </w:rPr>
        <w:t xml:space="preserve">. When enabled, clicking on the plot will display either the time, frequency, </w:t>
      </w:r>
      <w:proofErr w:type="gramStart"/>
      <w:r w:rsidR="00555256">
        <w:rPr>
          <w:rFonts w:ascii="Times New Roman" w:hAnsi="Times New Roman"/>
        </w:rPr>
        <w:t>and</w:t>
      </w:r>
      <w:proofErr w:type="gramEnd"/>
      <w:r w:rsidR="00555256">
        <w:rPr>
          <w:rFonts w:ascii="Times New Roman" w:hAnsi="Times New Roman"/>
        </w:rPr>
        <w:t xml:space="preserve"> SNR of the spectrogram time x frequency node.  Clicking on an annotation shows the </w:t>
      </w:r>
      <w:proofErr w:type="spellStart"/>
      <w:r w:rsidR="00555256">
        <w:rPr>
          <w:rFonts w:ascii="Times New Roman" w:hAnsi="Times New Roman"/>
        </w:rPr>
        <w:t>the</w:t>
      </w:r>
      <w:proofErr w:type="spellEnd"/>
      <w:r w:rsidR="00555256">
        <w:rPr>
          <w:rFonts w:ascii="Times New Roman" w:hAnsi="Times New Roman"/>
        </w:rPr>
        <w:t xml:space="preserve"> time and frequency at the selected point.</w:t>
      </w:r>
    </w:p>
    <w:p w14:paraId="77383308" w14:textId="77777777" w:rsidR="00555256" w:rsidRDefault="00555256" w:rsidP="00CD112A">
      <w:pPr>
        <w:spacing w:line="240" w:lineRule="auto"/>
        <w:ind w:left="540"/>
        <w:rPr>
          <w:rFonts w:ascii="Times New Roman" w:hAnsi="Times New Roman"/>
        </w:rPr>
      </w:pPr>
      <w:r w:rsidRPr="00555256">
        <w:rPr>
          <w:rFonts w:ascii="Times New Roman" w:hAnsi="Times New Roman"/>
          <w:b/>
        </w:rPr>
        <w:t>Transient mitigation toggle</w:t>
      </w:r>
      <w:r>
        <w:rPr>
          <w:rFonts w:ascii="Times New Roman" w:hAnsi="Times New Roman"/>
        </w:rPr>
        <w:t xml:space="preserve"> – If set, heuristics are employed to find impulsive noise sources and remove them.  This is primarily designed for echolocation clicks and is not necessarily useful for other noise sources.  </w:t>
      </w:r>
    </w:p>
    <w:p w14:paraId="420AC37A" w14:textId="77777777" w:rsidR="00555256" w:rsidRDefault="00555256" w:rsidP="00CD112A">
      <w:pPr>
        <w:spacing w:line="240" w:lineRule="auto"/>
        <w:ind w:left="540"/>
        <w:rPr>
          <w:rFonts w:ascii="Times New Roman" w:hAnsi="Times New Roman"/>
        </w:rPr>
      </w:pPr>
      <w:r w:rsidRPr="00555256">
        <w:rPr>
          <w:rFonts w:ascii="Times New Roman" w:hAnsi="Times New Roman"/>
          <w:b/>
        </w:rPr>
        <w:t>Annotation visibility toggle</w:t>
      </w:r>
      <w:r>
        <w:rPr>
          <w:rFonts w:ascii="Times New Roman" w:hAnsi="Times New Roman"/>
        </w:rPr>
        <w:t xml:space="preserve"> – Turn annotations on or off.  This can be used to see what an annotation curve is covering.</w:t>
      </w:r>
    </w:p>
    <w:p w14:paraId="31F9E5AE" w14:textId="77777777" w:rsidR="00555256" w:rsidRDefault="00555256" w:rsidP="00CD112A">
      <w:pPr>
        <w:spacing w:line="240" w:lineRule="auto"/>
        <w:ind w:left="540"/>
        <w:rPr>
          <w:rFonts w:ascii="Times New Roman" w:hAnsi="Times New Roman"/>
        </w:rPr>
      </w:pPr>
      <w:r w:rsidRPr="00555256">
        <w:rPr>
          <w:rFonts w:ascii="Times New Roman" w:hAnsi="Times New Roman"/>
          <w:b/>
        </w:rPr>
        <w:t xml:space="preserve">Annotation marker toggle </w:t>
      </w:r>
      <w:r>
        <w:rPr>
          <w:rFonts w:ascii="Times New Roman" w:hAnsi="Times New Roman"/>
        </w:rPr>
        <w:t>– When enabled, each point of an annotation has a marker drawn.  This is primarily used for examining the points that were selected with automated detections.</w:t>
      </w:r>
    </w:p>
    <w:p w14:paraId="5AED0D31" w14:textId="77777777" w:rsidR="002C70AA" w:rsidRPr="00C255F0" w:rsidRDefault="002C70AA" w:rsidP="002C70AA">
      <w:pPr>
        <w:numPr>
          <w:ilvl w:val="1"/>
          <w:numId w:val="9"/>
        </w:numPr>
        <w:spacing w:line="240" w:lineRule="auto"/>
        <w:ind w:left="900"/>
        <w:rPr>
          <w:rFonts w:ascii="Times New Roman" w:hAnsi="Times New Roman"/>
          <w:b/>
          <w:sz w:val="24"/>
          <w:szCs w:val="24"/>
        </w:rPr>
      </w:pPr>
      <w:r>
        <w:rPr>
          <w:rFonts w:ascii="Times New Roman" w:hAnsi="Times New Roman"/>
          <w:b/>
          <w:sz w:val="24"/>
          <w:szCs w:val="24"/>
        </w:rPr>
        <w:t>Keyboard shortcuts</w:t>
      </w:r>
    </w:p>
    <w:p w14:paraId="531FE77E" w14:textId="77777777" w:rsidR="00B71D08" w:rsidRDefault="002C70AA" w:rsidP="00CD112A">
      <w:pPr>
        <w:spacing w:line="240" w:lineRule="auto"/>
        <w:ind w:left="540"/>
        <w:rPr>
          <w:rFonts w:ascii="Times New Roman" w:hAnsi="Times New Roman"/>
        </w:rPr>
      </w:pPr>
      <w:r>
        <w:rPr>
          <w:rFonts w:ascii="Times New Roman" w:hAnsi="Times New Roman"/>
        </w:rPr>
        <w:lastRenderedPageBreak/>
        <w:t>The following operations can be accessed from the keyboard.  Note that these do not function</w:t>
      </w:r>
      <w:r w:rsidR="00D26AF2">
        <w:rPr>
          <w:rFonts w:ascii="Times New Roman" w:hAnsi="Times New Roman"/>
        </w:rPr>
        <w:t xml:space="preserve"> when other user interface functions are active (e.g. zoom, data tip).</w:t>
      </w:r>
    </w:p>
    <w:tbl>
      <w:tblPr>
        <w:tblStyle w:val="TableGrid"/>
        <w:tblW w:w="0" w:type="auto"/>
        <w:tblInd w:w="1998" w:type="dxa"/>
        <w:tblLayout w:type="fixed"/>
        <w:tblLook w:val="04A0" w:firstRow="1" w:lastRow="0" w:firstColumn="1" w:lastColumn="0" w:noHBand="0" w:noVBand="1"/>
      </w:tblPr>
      <w:tblGrid>
        <w:gridCol w:w="1278"/>
        <w:gridCol w:w="4788"/>
      </w:tblGrid>
      <w:tr w:rsidR="002C70AA" w:rsidRPr="002C70AA" w14:paraId="6FC3C849" w14:textId="77777777" w:rsidTr="002C70AA">
        <w:tc>
          <w:tcPr>
            <w:tcW w:w="1278" w:type="dxa"/>
          </w:tcPr>
          <w:p w14:paraId="0A00ACAF" w14:textId="77777777" w:rsidR="002C70AA" w:rsidRPr="002C70AA" w:rsidRDefault="002C70AA" w:rsidP="002C70AA">
            <w:pPr>
              <w:tabs>
                <w:tab w:val="center" w:pos="2286"/>
              </w:tabs>
              <w:spacing w:line="240" w:lineRule="auto"/>
              <w:rPr>
                <w:rFonts w:ascii="Times New Roman" w:hAnsi="Times New Roman"/>
              </w:rPr>
            </w:pPr>
            <w:r>
              <w:rPr>
                <w:rFonts w:ascii="Times New Roman" w:hAnsi="Times New Roman"/>
              </w:rPr>
              <w:t>Key</w:t>
            </w:r>
          </w:p>
        </w:tc>
        <w:tc>
          <w:tcPr>
            <w:tcW w:w="4788" w:type="dxa"/>
          </w:tcPr>
          <w:p w14:paraId="56ED7C3B" w14:textId="77777777" w:rsidR="002C70AA" w:rsidRPr="002C70AA" w:rsidRDefault="002C70AA" w:rsidP="005E69E2">
            <w:pPr>
              <w:spacing w:line="240" w:lineRule="auto"/>
              <w:rPr>
                <w:rFonts w:ascii="Times New Roman" w:hAnsi="Times New Roman"/>
              </w:rPr>
            </w:pPr>
            <w:r>
              <w:rPr>
                <w:rFonts w:ascii="Times New Roman" w:hAnsi="Times New Roman"/>
              </w:rPr>
              <w:t>Action</w:t>
            </w:r>
          </w:p>
        </w:tc>
      </w:tr>
      <w:tr w:rsidR="002C70AA" w:rsidRPr="002C70AA" w14:paraId="1E658BA6" w14:textId="77777777" w:rsidTr="002C70AA">
        <w:tc>
          <w:tcPr>
            <w:tcW w:w="1278" w:type="dxa"/>
          </w:tcPr>
          <w:p w14:paraId="44E78517" w14:textId="77777777" w:rsidR="002C70AA" w:rsidRPr="002C70AA" w:rsidRDefault="002C70AA" w:rsidP="002C70AA">
            <w:pPr>
              <w:tabs>
                <w:tab w:val="center" w:pos="2286"/>
              </w:tabs>
              <w:spacing w:line="240" w:lineRule="auto"/>
              <w:rPr>
                <w:rFonts w:ascii="Times New Roman" w:hAnsi="Times New Roman"/>
              </w:rPr>
            </w:pPr>
            <w:r w:rsidRPr="002C70AA">
              <w:rPr>
                <w:rFonts w:ascii="Times New Roman" w:hAnsi="Times New Roman"/>
              </w:rPr>
              <w:t>&lt;</w:t>
            </w:r>
            <w:r>
              <w:rPr>
                <w:rFonts w:ascii="Times New Roman" w:hAnsi="Times New Roman"/>
              </w:rPr>
              <w:tab/>
            </w:r>
          </w:p>
        </w:tc>
        <w:tc>
          <w:tcPr>
            <w:tcW w:w="4788" w:type="dxa"/>
          </w:tcPr>
          <w:p w14:paraId="00E9A4D7" w14:textId="77777777" w:rsidR="002C70AA" w:rsidRPr="002C70AA" w:rsidRDefault="002C70AA" w:rsidP="005E69E2">
            <w:pPr>
              <w:spacing w:line="240" w:lineRule="auto"/>
              <w:rPr>
                <w:rFonts w:ascii="Times New Roman" w:hAnsi="Times New Roman"/>
              </w:rPr>
            </w:pPr>
            <w:r w:rsidRPr="002C70AA">
              <w:rPr>
                <w:rFonts w:ascii="Times New Roman" w:hAnsi="Times New Roman"/>
              </w:rPr>
              <w:t>rewind</w:t>
            </w:r>
          </w:p>
        </w:tc>
      </w:tr>
      <w:tr w:rsidR="002C70AA" w:rsidRPr="002C70AA" w14:paraId="725BCE44" w14:textId="77777777" w:rsidTr="002C70AA">
        <w:tc>
          <w:tcPr>
            <w:tcW w:w="1278" w:type="dxa"/>
          </w:tcPr>
          <w:p w14:paraId="38AB13FB" w14:textId="77777777" w:rsidR="002C70AA" w:rsidRPr="002C70AA" w:rsidRDefault="002C70AA" w:rsidP="005E69E2">
            <w:pPr>
              <w:spacing w:line="240" w:lineRule="auto"/>
              <w:rPr>
                <w:rFonts w:ascii="Times New Roman" w:hAnsi="Times New Roman"/>
              </w:rPr>
            </w:pPr>
            <w:r w:rsidRPr="002C70AA">
              <w:rPr>
                <w:rFonts w:ascii="Times New Roman" w:hAnsi="Times New Roman"/>
              </w:rPr>
              <w:t>&gt;</w:t>
            </w:r>
          </w:p>
        </w:tc>
        <w:tc>
          <w:tcPr>
            <w:tcW w:w="4788" w:type="dxa"/>
          </w:tcPr>
          <w:p w14:paraId="162A5DC3" w14:textId="77777777" w:rsidR="002C70AA" w:rsidRPr="002C70AA" w:rsidRDefault="002C70AA" w:rsidP="005E69E2">
            <w:pPr>
              <w:spacing w:line="240" w:lineRule="auto"/>
              <w:rPr>
                <w:rFonts w:ascii="Times New Roman" w:hAnsi="Times New Roman"/>
              </w:rPr>
            </w:pPr>
            <w:r w:rsidRPr="002C70AA">
              <w:rPr>
                <w:rFonts w:ascii="Times New Roman" w:hAnsi="Times New Roman"/>
              </w:rPr>
              <w:t>advance</w:t>
            </w:r>
          </w:p>
        </w:tc>
      </w:tr>
      <w:tr w:rsidR="002C70AA" w:rsidRPr="002C70AA" w14:paraId="3FA94193" w14:textId="77777777" w:rsidTr="002C70AA">
        <w:tc>
          <w:tcPr>
            <w:tcW w:w="1278" w:type="dxa"/>
          </w:tcPr>
          <w:p w14:paraId="4704EB08" w14:textId="77777777" w:rsidR="002C70AA" w:rsidRPr="002C70AA" w:rsidRDefault="002C70AA" w:rsidP="005E69E2">
            <w:pPr>
              <w:spacing w:line="240" w:lineRule="auto"/>
              <w:rPr>
                <w:rFonts w:ascii="Times New Roman" w:hAnsi="Times New Roman"/>
              </w:rPr>
            </w:pPr>
            <w:r w:rsidRPr="002C70AA">
              <w:rPr>
                <w:rFonts w:ascii="Times New Roman" w:hAnsi="Times New Roman"/>
              </w:rPr>
              <w:t>a</w:t>
            </w:r>
          </w:p>
        </w:tc>
        <w:tc>
          <w:tcPr>
            <w:tcW w:w="4788" w:type="dxa"/>
          </w:tcPr>
          <w:p w14:paraId="22B97424" w14:textId="77777777" w:rsidR="002C70AA" w:rsidRPr="002C70AA" w:rsidRDefault="002C70AA" w:rsidP="005E69E2">
            <w:pPr>
              <w:spacing w:line="240" w:lineRule="auto"/>
              <w:rPr>
                <w:rFonts w:ascii="Times New Roman" w:hAnsi="Times New Roman"/>
              </w:rPr>
            </w:pPr>
            <w:r w:rsidRPr="002C70AA">
              <w:rPr>
                <w:rFonts w:ascii="Times New Roman" w:hAnsi="Times New Roman"/>
              </w:rPr>
              <w:t>add/merge mode</w:t>
            </w:r>
          </w:p>
        </w:tc>
      </w:tr>
      <w:tr w:rsidR="002C70AA" w:rsidRPr="002C70AA" w14:paraId="39CD57F6" w14:textId="77777777" w:rsidTr="002C70AA">
        <w:tc>
          <w:tcPr>
            <w:tcW w:w="1278" w:type="dxa"/>
          </w:tcPr>
          <w:p w14:paraId="5B457C97" w14:textId="77777777" w:rsidR="002C70AA" w:rsidRPr="002C70AA" w:rsidRDefault="002C70AA" w:rsidP="005E69E2">
            <w:pPr>
              <w:spacing w:line="240" w:lineRule="auto"/>
              <w:rPr>
                <w:rFonts w:ascii="Times New Roman" w:hAnsi="Times New Roman"/>
              </w:rPr>
            </w:pPr>
            <w:r w:rsidRPr="002C70AA">
              <w:rPr>
                <w:rFonts w:ascii="Times New Roman" w:hAnsi="Times New Roman"/>
              </w:rPr>
              <w:t>e</w:t>
            </w:r>
          </w:p>
        </w:tc>
        <w:tc>
          <w:tcPr>
            <w:tcW w:w="4788" w:type="dxa"/>
          </w:tcPr>
          <w:p w14:paraId="13C9A50B" w14:textId="77777777" w:rsidR="002C70AA" w:rsidRPr="002C70AA" w:rsidRDefault="002C70AA" w:rsidP="005E69E2">
            <w:pPr>
              <w:spacing w:line="240" w:lineRule="auto"/>
              <w:rPr>
                <w:rFonts w:ascii="Times New Roman" w:hAnsi="Times New Roman"/>
              </w:rPr>
            </w:pPr>
            <w:r w:rsidRPr="002C70AA">
              <w:rPr>
                <w:rFonts w:ascii="Times New Roman" w:hAnsi="Times New Roman"/>
              </w:rPr>
              <w:t>edit mode</w:t>
            </w:r>
          </w:p>
        </w:tc>
      </w:tr>
      <w:tr w:rsidR="002C70AA" w:rsidRPr="002C70AA" w14:paraId="38C19C76" w14:textId="77777777" w:rsidTr="002C70AA">
        <w:tc>
          <w:tcPr>
            <w:tcW w:w="1278" w:type="dxa"/>
          </w:tcPr>
          <w:p w14:paraId="15B43E5A" w14:textId="77777777" w:rsidR="002C70AA" w:rsidRPr="002C70AA" w:rsidRDefault="002C70AA" w:rsidP="005E69E2">
            <w:pPr>
              <w:spacing w:line="240" w:lineRule="auto"/>
              <w:rPr>
                <w:rFonts w:ascii="Times New Roman" w:hAnsi="Times New Roman"/>
              </w:rPr>
            </w:pPr>
            <w:r w:rsidRPr="002C70AA">
              <w:rPr>
                <w:rFonts w:ascii="Times New Roman" w:hAnsi="Times New Roman"/>
              </w:rPr>
              <w:t>p</w:t>
            </w:r>
          </w:p>
        </w:tc>
        <w:tc>
          <w:tcPr>
            <w:tcW w:w="4788" w:type="dxa"/>
          </w:tcPr>
          <w:p w14:paraId="3EC8CF33" w14:textId="77777777" w:rsidR="002C70AA" w:rsidRPr="002C70AA" w:rsidRDefault="002C70AA" w:rsidP="005E69E2">
            <w:pPr>
              <w:spacing w:line="240" w:lineRule="auto"/>
              <w:rPr>
                <w:rFonts w:ascii="Times New Roman" w:hAnsi="Times New Roman"/>
              </w:rPr>
            </w:pPr>
            <w:r w:rsidRPr="002C70AA">
              <w:rPr>
                <w:rFonts w:ascii="Times New Roman" w:hAnsi="Times New Roman"/>
              </w:rPr>
              <w:t>polynomial smooth mode</w:t>
            </w:r>
          </w:p>
        </w:tc>
      </w:tr>
      <w:tr w:rsidR="002C70AA" w:rsidRPr="002C70AA" w14:paraId="44D5BA04" w14:textId="77777777" w:rsidTr="002C70AA">
        <w:tc>
          <w:tcPr>
            <w:tcW w:w="1278" w:type="dxa"/>
          </w:tcPr>
          <w:p w14:paraId="769C38E6" w14:textId="77777777" w:rsidR="002C70AA" w:rsidRPr="002C70AA" w:rsidRDefault="002C70AA" w:rsidP="005E69E2">
            <w:pPr>
              <w:spacing w:line="240" w:lineRule="auto"/>
              <w:rPr>
                <w:rFonts w:ascii="Times New Roman" w:hAnsi="Times New Roman"/>
              </w:rPr>
            </w:pPr>
            <w:r w:rsidRPr="002C70AA">
              <w:rPr>
                <w:rFonts w:ascii="Times New Roman" w:hAnsi="Times New Roman"/>
              </w:rPr>
              <w:t>s</w:t>
            </w:r>
          </w:p>
        </w:tc>
        <w:tc>
          <w:tcPr>
            <w:tcW w:w="4788" w:type="dxa"/>
          </w:tcPr>
          <w:p w14:paraId="623FCE2F" w14:textId="77777777" w:rsidR="002C70AA" w:rsidRPr="002C70AA" w:rsidRDefault="002C70AA" w:rsidP="005E69E2">
            <w:pPr>
              <w:spacing w:line="240" w:lineRule="auto"/>
              <w:rPr>
                <w:rFonts w:ascii="Times New Roman" w:hAnsi="Times New Roman"/>
              </w:rPr>
            </w:pPr>
            <w:r w:rsidRPr="002C70AA">
              <w:rPr>
                <w:rFonts w:ascii="Times New Roman" w:hAnsi="Times New Roman"/>
              </w:rPr>
              <w:t>spline smooth mode</w:t>
            </w:r>
          </w:p>
        </w:tc>
      </w:tr>
      <w:tr w:rsidR="002C70AA" w:rsidRPr="002C70AA" w14:paraId="07AAEFBE" w14:textId="77777777" w:rsidTr="002C70AA">
        <w:tc>
          <w:tcPr>
            <w:tcW w:w="1278" w:type="dxa"/>
          </w:tcPr>
          <w:p w14:paraId="564DF63B" w14:textId="77777777" w:rsidR="002C70AA" w:rsidRPr="002C70AA" w:rsidRDefault="002C70AA" w:rsidP="005E69E2">
            <w:pPr>
              <w:spacing w:line="240" w:lineRule="auto"/>
              <w:rPr>
                <w:rFonts w:ascii="Times New Roman" w:hAnsi="Times New Roman"/>
              </w:rPr>
            </w:pPr>
            <w:r w:rsidRPr="002C70AA">
              <w:rPr>
                <w:rFonts w:ascii="Times New Roman" w:hAnsi="Times New Roman"/>
              </w:rPr>
              <w:t>d</w:t>
            </w:r>
          </w:p>
        </w:tc>
        <w:tc>
          <w:tcPr>
            <w:tcW w:w="4788" w:type="dxa"/>
          </w:tcPr>
          <w:p w14:paraId="07EC19EB" w14:textId="77777777" w:rsidR="002C70AA" w:rsidRPr="002C70AA" w:rsidRDefault="002C70AA" w:rsidP="005E69E2">
            <w:pPr>
              <w:spacing w:line="240" w:lineRule="auto"/>
              <w:rPr>
                <w:rFonts w:ascii="Times New Roman" w:hAnsi="Times New Roman"/>
              </w:rPr>
            </w:pPr>
            <w:r w:rsidRPr="002C70AA">
              <w:rPr>
                <w:rFonts w:ascii="Times New Roman" w:hAnsi="Times New Roman"/>
              </w:rPr>
              <w:t>draw (redraw) spectrogram</w:t>
            </w:r>
          </w:p>
        </w:tc>
      </w:tr>
      <w:tr w:rsidR="002C70AA" w:rsidRPr="002C70AA" w14:paraId="5B29673E" w14:textId="77777777" w:rsidTr="002C70AA">
        <w:tc>
          <w:tcPr>
            <w:tcW w:w="1278" w:type="dxa"/>
          </w:tcPr>
          <w:p w14:paraId="43BBF54F" w14:textId="77777777" w:rsidR="002C70AA" w:rsidRPr="002C70AA" w:rsidRDefault="002C70AA" w:rsidP="005E69E2">
            <w:pPr>
              <w:spacing w:line="240" w:lineRule="auto"/>
              <w:rPr>
                <w:rFonts w:ascii="Times New Roman" w:hAnsi="Times New Roman"/>
              </w:rPr>
            </w:pPr>
            <w:r w:rsidRPr="002C70AA">
              <w:rPr>
                <w:rFonts w:ascii="Times New Roman" w:hAnsi="Times New Roman"/>
              </w:rPr>
              <w:t>r</w:t>
            </w:r>
          </w:p>
        </w:tc>
        <w:tc>
          <w:tcPr>
            <w:tcW w:w="4788" w:type="dxa"/>
          </w:tcPr>
          <w:p w14:paraId="1CBEB4C3" w14:textId="77777777" w:rsidR="002C70AA" w:rsidRPr="002C70AA" w:rsidRDefault="002C70AA" w:rsidP="005E69E2">
            <w:pPr>
              <w:spacing w:line="240" w:lineRule="auto"/>
              <w:rPr>
                <w:rFonts w:ascii="Times New Roman" w:hAnsi="Times New Roman"/>
              </w:rPr>
            </w:pPr>
            <w:r w:rsidRPr="002C70AA">
              <w:rPr>
                <w:rFonts w:ascii="Times New Roman" w:hAnsi="Times New Roman"/>
              </w:rPr>
              <w:t xml:space="preserve">release selected </w:t>
            </w:r>
            <w:proofErr w:type="spellStart"/>
            <w:r w:rsidRPr="002C70AA">
              <w:rPr>
                <w:rFonts w:ascii="Times New Roman" w:hAnsi="Times New Roman"/>
              </w:rPr>
              <w:t>tonals</w:t>
            </w:r>
            <w:proofErr w:type="spellEnd"/>
          </w:p>
        </w:tc>
      </w:tr>
      <w:tr w:rsidR="002C70AA" w:rsidRPr="002C70AA" w14:paraId="54B5F33A" w14:textId="77777777" w:rsidTr="002C70AA">
        <w:tc>
          <w:tcPr>
            <w:tcW w:w="1278" w:type="dxa"/>
          </w:tcPr>
          <w:p w14:paraId="5E6A9D86" w14:textId="77777777" w:rsidR="002C70AA" w:rsidRPr="002C70AA" w:rsidRDefault="002C70AA" w:rsidP="002C70AA">
            <w:pPr>
              <w:spacing w:line="240" w:lineRule="auto"/>
              <w:rPr>
                <w:rFonts w:ascii="Times New Roman" w:hAnsi="Times New Roman"/>
              </w:rPr>
            </w:pPr>
            <w:r w:rsidRPr="002C70AA">
              <w:rPr>
                <w:rFonts w:ascii="Times New Roman" w:hAnsi="Times New Roman"/>
              </w:rPr>
              <w:t xml:space="preserve">escape </w:t>
            </w:r>
          </w:p>
        </w:tc>
        <w:tc>
          <w:tcPr>
            <w:tcW w:w="4788" w:type="dxa"/>
          </w:tcPr>
          <w:p w14:paraId="3B29FC04" w14:textId="77777777" w:rsidR="002C70AA" w:rsidRPr="002C70AA" w:rsidRDefault="002C70AA" w:rsidP="005E69E2">
            <w:pPr>
              <w:spacing w:line="240" w:lineRule="auto"/>
              <w:rPr>
                <w:rFonts w:ascii="Times New Roman" w:hAnsi="Times New Roman"/>
              </w:rPr>
            </w:pPr>
            <w:r w:rsidRPr="002C70AA">
              <w:rPr>
                <w:rFonts w:ascii="Times New Roman" w:hAnsi="Times New Roman"/>
              </w:rPr>
              <w:t>remove all points in a spline</w:t>
            </w:r>
          </w:p>
        </w:tc>
      </w:tr>
      <w:tr w:rsidR="002C70AA" w:rsidRPr="002C70AA" w14:paraId="09005F6C" w14:textId="77777777" w:rsidTr="002C70AA">
        <w:tc>
          <w:tcPr>
            <w:tcW w:w="1278" w:type="dxa"/>
          </w:tcPr>
          <w:p w14:paraId="6340E6BD" w14:textId="77777777" w:rsidR="002C70AA" w:rsidRPr="002C70AA" w:rsidRDefault="002C70AA" w:rsidP="005E69E2">
            <w:pPr>
              <w:spacing w:line="240" w:lineRule="auto"/>
              <w:rPr>
                <w:rFonts w:ascii="Times New Roman" w:hAnsi="Times New Roman"/>
              </w:rPr>
            </w:pPr>
            <w:r w:rsidRPr="002C70AA">
              <w:rPr>
                <w:rFonts w:ascii="Times New Roman" w:hAnsi="Times New Roman"/>
              </w:rPr>
              <w:t>spacebar</w:t>
            </w:r>
          </w:p>
        </w:tc>
        <w:tc>
          <w:tcPr>
            <w:tcW w:w="4788" w:type="dxa"/>
          </w:tcPr>
          <w:p w14:paraId="4BE0C55D" w14:textId="77777777" w:rsidR="002C70AA" w:rsidRPr="002C70AA" w:rsidRDefault="002C70AA" w:rsidP="005E69E2">
            <w:pPr>
              <w:spacing w:line="240" w:lineRule="auto"/>
              <w:rPr>
                <w:rFonts w:ascii="Times New Roman" w:hAnsi="Times New Roman"/>
              </w:rPr>
            </w:pPr>
            <w:r w:rsidRPr="002C70AA">
              <w:rPr>
                <w:rFonts w:ascii="Times New Roman" w:hAnsi="Times New Roman"/>
              </w:rPr>
              <w:t>commit current operation</w:t>
            </w:r>
          </w:p>
        </w:tc>
      </w:tr>
      <w:tr w:rsidR="002C70AA" w:rsidRPr="002C70AA" w14:paraId="4EF00DC7" w14:textId="77777777" w:rsidTr="002C70AA">
        <w:tc>
          <w:tcPr>
            <w:tcW w:w="1278" w:type="dxa"/>
          </w:tcPr>
          <w:p w14:paraId="6E597584" w14:textId="77777777" w:rsidR="002C70AA" w:rsidRPr="002C70AA" w:rsidRDefault="002C70AA" w:rsidP="002C70AA">
            <w:pPr>
              <w:spacing w:line="240" w:lineRule="auto"/>
              <w:rPr>
                <w:rFonts w:ascii="Times New Roman" w:hAnsi="Times New Roman"/>
              </w:rPr>
            </w:pPr>
            <w:r w:rsidRPr="002C70AA">
              <w:rPr>
                <w:rFonts w:ascii="Times New Roman" w:hAnsi="Times New Roman"/>
              </w:rPr>
              <w:t xml:space="preserve">delete </w:t>
            </w:r>
          </w:p>
        </w:tc>
        <w:tc>
          <w:tcPr>
            <w:tcW w:w="4788" w:type="dxa"/>
          </w:tcPr>
          <w:p w14:paraId="78FE4D80" w14:textId="77777777" w:rsidR="002C70AA" w:rsidRPr="002C70AA" w:rsidRDefault="002C70AA" w:rsidP="005E69E2">
            <w:pPr>
              <w:spacing w:line="240" w:lineRule="auto"/>
              <w:rPr>
                <w:rFonts w:ascii="Times New Roman" w:hAnsi="Times New Roman"/>
              </w:rPr>
            </w:pPr>
            <w:r w:rsidRPr="002C70AA">
              <w:rPr>
                <w:rFonts w:ascii="Times New Roman" w:hAnsi="Times New Roman"/>
              </w:rPr>
              <w:t>delete selected curves</w:t>
            </w:r>
          </w:p>
        </w:tc>
      </w:tr>
      <w:tr w:rsidR="002C70AA" w:rsidRPr="002C70AA" w14:paraId="2260A5DA" w14:textId="77777777" w:rsidTr="002C70AA">
        <w:tc>
          <w:tcPr>
            <w:tcW w:w="1278" w:type="dxa"/>
          </w:tcPr>
          <w:p w14:paraId="6A4D62E2" w14:textId="77777777" w:rsidR="002C70AA" w:rsidRPr="002C70AA" w:rsidRDefault="002C70AA" w:rsidP="005E69E2">
            <w:pPr>
              <w:spacing w:line="240" w:lineRule="auto"/>
              <w:rPr>
                <w:rFonts w:ascii="Times New Roman" w:hAnsi="Times New Roman"/>
              </w:rPr>
            </w:pPr>
            <w:r w:rsidRPr="002C70AA">
              <w:rPr>
                <w:rFonts w:ascii="Times New Roman" w:hAnsi="Times New Roman"/>
              </w:rPr>
              <w:t>t</w:t>
            </w:r>
          </w:p>
        </w:tc>
        <w:tc>
          <w:tcPr>
            <w:tcW w:w="4788" w:type="dxa"/>
          </w:tcPr>
          <w:p w14:paraId="35D75EE7" w14:textId="77777777" w:rsidR="002C70AA" w:rsidRPr="002C70AA" w:rsidRDefault="002C70AA" w:rsidP="005E69E2">
            <w:pPr>
              <w:spacing w:line="240" w:lineRule="auto"/>
              <w:rPr>
                <w:rFonts w:ascii="Times New Roman" w:hAnsi="Times New Roman"/>
              </w:rPr>
            </w:pPr>
            <w:r w:rsidRPr="002C70AA">
              <w:rPr>
                <w:rFonts w:ascii="Times New Roman" w:hAnsi="Times New Roman"/>
              </w:rPr>
              <w:t>transient removal toggle</w:t>
            </w:r>
          </w:p>
        </w:tc>
      </w:tr>
      <w:tr w:rsidR="002C70AA" w:rsidRPr="002C70AA" w14:paraId="0067B65E" w14:textId="77777777" w:rsidTr="002C70AA">
        <w:tc>
          <w:tcPr>
            <w:tcW w:w="1278" w:type="dxa"/>
          </w:tcPr>
          <w:p w14:paraId="70C75F2E" w14:textId="77777777" w:rsidR="002C70AA" w:rsidRPr="002C70AA" w:rsidRDefault="002C70AA" w:rsidP="005E69E2">
            <w:pPr>
              <w:spacing w:line="240" w:lineRule="auto"/>
              <w:rPr>
                <w:rFonts w:ascii="Times New Roman" w:hAnsi="Times New Roman"/>
              </w:rPr>
            </w:pPr>
            <w:r w:rsidRPr="002C70AA">
              <w:rPr>
                <w:rFonts w:ascii="Times New Roman" w:hAnsi="Times New Roman"/>
              </w:rPr>
              <w:t>v</w:t>
            </w:r>
          </w:p>
        </w:tc>
        <w:tc>
          <w:tcPr>
            <w:tcW w:w="4788" w:type="dxa"/>
          </w:tcPr>
          <w:p w14:paraId="2B9B5063" w14:textId="77777777" w:rsidR="002C70AA" w:rsidRPr="002C70AA" w:rsidRDefault="002C70AA" w:rsidP="005E69E2">
            <w:pPr>
              <w:spacing w:line="240" w:lineRule="auto"/>
              <w:rPr>
                <w:rFonts w:ascii="Times New Roman" w:hAnsi="Times New Roman"/>
              </w:rPr>
            </w:pPr>
            <w:r w:rsidRPr="002C70AA">
              <w:rPr>
                <w:rFonts w:ascii="Times New Roman" w:hAnsi="Times New Roman"/>
              </w:rPr>
              <w:t>toggle visibility of annotations</w:t>
            </w:r>
          </w:p>
        </w:tc>
      </w:tr>
    </w:tbl>
    <w:p w14:paraId="25CBE3CE" w14:textId="77777777" w:rsidR="00CD112A" w:rsidRDefault="00CD112A" w:rsidP="00D9040C">
      <w:pPr>
        <w:spacing w:line="240" w:lineRule="auto"/>
        <w:rPr>
          <w:rFonts w:ascii="Times New Roman" w:hAnsi="Times New Roman"/>
        </w:rPr>
      </w:pPr>
    </w:p>
    <w:p w14:paraId="19EF1D66" w14:textId="77777777" w:rsidR="00626C87" w:rsidRDefault="00626C87" w:rsidP="00626C87">
      <w:pPr>
        <w:pStyle w:val="Heading2"/>
      </w:pPr>
      <w:r>
        <w:t>The Menus</w:t>
      </w:r>
    </w:p>
    <w:p w14:paraId="05477F77" w14:textId="77777777" w:rsidR="00626C87" w:rsidRDefault="008B6284" w:rsidP="008B6284">
      <w:pPr>
        <w:pStyle w:val="Heading4"/>
      </w:pPr>
      <w:r>
        <w:t>File</w:t>
      </w:r>
    </w:p>
    <w:p w14:paraId="22F1AE8E" w14:textId="77777777" w:rsidR="008B6284" w:rsidRDefault="008B6284" w:rsidP="008B6284">
      <w:pPr>
        <w:pStyle w:val="ListParagraph"/>
        <w:numPr>
          <w:ilvl w:val="0"/>
          <w:numId w:val="14"/>
        </w:numPr>
      </w:pPr>
      <w:proofErr w:type="gramStart"/>
      <w:r>
        <w:t>Annotations  Save</w:t>
      </w:r>
      <w:proofErr w:type="gramEnd"/>
      <w:r>
        <w:t>/</w:t>
      </w:r>
      <w:proofErr w:type="spellStart"/>
      <w:r>
        <w:t>Annoations</w:t>
      </w:r>
      <w:proofErr w:type="spellEnd"/>
      <w:r>
        <w:t xml:space="preserve"> Load – Menu equivalent of annotation buttons on toolbar for loading or saving sets of tonal annotations.</w:t>
      </w:r>
    </w:p>
    <w:p w14:paraId="2CC24B83" w14:textId="77777777" w:rsidR="008B6284" w:rsidRDefault="008B6284" w:rsidP="008B6284">
      <w:pPr>
        <w:pStyle w:val="ListParagraph"/>
        <w:numPr>
          <w:ilvl w:val="0"/>
          <w:numId w:val="14"/>
        </w:numPr>
      </w:pPr>
      <w:r>
        <w:t>Audio File Open – Open a new audio file.   Note that the current annotation set is retained, this can be useful for comparing observations from different sites recorded at the same time.</w:t>
      </w:r>
    </w:p>
    <w:p w14:paraId="34D7B6D5" w14:textId="77777777" w:rsidR="008B6284" w:rsidRDefault="008B6284" w:rsidP="008B6284">
      <w:pPr>
        <w:pStyle w:val="Heading4"/>
      </w:pPr>
      <w:r>
        <w:t>Analysis</w:t>
      </w:r>
    </w:p>
    <w:p w14:paraId="528DE5D7" w14:textId="77777777" w:rsidR="008B6284" w:rsidRDefault="008B6284" w:rsidP="008B6284">
      <w:pPr>
        <w:pStyle w:val="NoSpacing"/>
        <w:numPr>
          <w:ilvl w:val="0"/>
          <w:numId w:val="15"/>
        </w:numPr>
      </w:pPr>
      <w:proofErr w:type="gramStart"/>
      <w:r>
        <w:t>Detect  -</w:t>
      </w:r>
      <w:proofErr w:type="gramEnd"/>
      <w:r>
        <w:t xml:space="preserve"> Execute the </w:t>
      </w:r>
      <w:proofErr w:type="spellStart"/>
      <w:r>
        <w:rPr>
          <w:i/>
        </w:rPr>
        <w:t>silbido</w:t>
      </w:r>
      <w:proofErr w:type="spellEnd"/>
      <w:r>
        <w:t xml:space="preserve"> contour detector on the current file.  </w:t>
      </w:r>
      <w:r w:rsidRPr="008B6284">
        <w:t xml:space="preserve">Use </w:t>
      </w:r>
      <w:proofErr w:type="spellStart"/>
      <w:r w:rsidRPr="008B6284">
        <w:t>dtTonalsTracking</w:t>
      </w:r>
      <w:proofErr w:type="spellEnd"/>
      <w:r w:rsidRPr="008B6284">
        <w:t xml:space="preserve"> from </w:t>
      </w:r>
      <w:r>
        <w:t>t</w:t>
      </w:r>
      <w:r w:rsidRPr="008B6284">
        <w:t xml:space="preserve">he command line </w:t>
      </w:r>
      <w:r>
        <w:t>if you need flexible parameters.</w:t>
      </w:r>
    </w:p>
    <w:p w14:paraId="28B7487E" w14:textId="77777777" w:rsidR="008B6284" w:rsidRPr="008B6284" w:rsidRDefault="008B6284" w:rsidP="008B6284">
      <w:pPr>
        <w:pStyle w:val="NoSpacing"/>
        <w:ind w:left="45"/>
      </w:pPr>
    </w:p>
    <w:p w14:paraId="1A64C605" w14:textId="77777777" w:rsidR="00626C87" w:rsidRDefault="008B6284" w:rsidP="008B6284">
      <w:pPr>
        <w:pStyle w:val="Heading4"/>
      </w:pPr>
      <w:r>
        <w:t>Tools</w:t>
      </w:r>
    </w:p>
    <w:p w14:paraId="270D62CB" w14:textId="77777777" w:rsidR="008B6284" w:rsidRDefault="008B6284" w:rsidP="008B6284">
      <w:pPr>
        <w:pStyle w:val="NoSpacing"/>
        <w:numPr>
          <w:ilvl w:val="0"/>
          <w:numId w:val="15"/>
        </w:numPr>
      </w:pPr>
      <w:r>
        <w:t xml:space="preserve">Export Annotations to </w:t>
      </w:r>
      <w:proofErr w:type="spellStart"/>
      <w:r>
        <w:t>Matlab</w:t>
      </w:r>
      <w:proofErr w:type="spellEnd"/>
      <w:r>
        <w:t xml:space="preserve"> – The submenus of this option permit you to export either all annotations or the selected ones to </w:t>
      </w:r>
      <w:proofErr w:type="spellStart"/>
      <w:r>
        <w:t>Matlab’s</w:t>
      </w:r>
      <w:proofErr w:type="spellEnd"/>
      <w:r>
        <w:t xml:space="preserve"> base workspace in a variable of your choosing.  See the document </w:t>
      </w:r>
      <w:proofErr w:type="spellStart"/>
      <w:r>
        <w:rPr>
          <w:i/>
        </w:rPr>
        <w:t>ManipulationTonals</w:t>
      </w:r>
      <w:proofErr w:type="spellEnd"/>
      <w:r>
        <w:t xml:space="preserve"> for details on how to use the exported list of </w:t>
      </w:r>
      <w:proofErr w:type="spellStart"/>
      <w:r>
        <w:t>tonals</w:t>
      </w:r>
      <w:proofErr w:type="spellEnd"/>
      <w:r>
        <w:t>.</w:t>
      </w:r>
    </w:p>
    <w:p w14:paraId="4793C955" w14:textId="72366BC6" w:rsidR="008B6284" w:rsidRDefault="008B6284" w:rsidP="008B6284">
      <w:pPr>
        <w:pStyle w:val="NoSpacing"/>
        <w:numPr>
          <w:ilvl w:val="0"/>
          <w:numId w:val="15"/>
        </w:numPr>
      </w:pPr>
      <w:r>
        <w:lastRenderedPageBreak/>
        <w:t>Copy to clipboard – These submenus copy either the complete path of the annotation file or the wave file to the clipboard.  This is sometimes useful when taking notes or e-mailing colleagues.</w:t>
      </w:r>
    </w:p>
    <w:p w14:paraId="2CD17A59" w14:textId="79F431DB" w:rsidR="005F15DD" w:rsidRDefault="005F15DD" w:rsidP="008B6284">
      <w:pPr>
        <w:pStyle w:val="NoSpacing"/>
        <w:numPr>
          <w:ilvl w:val="0"/>
          <w:numId w:val="15"/>
        </w:numPr>
      </w:pPr>
      <w:r>
        <w:t xml:space="preserve">Colorings – Sets how </w:t>
      </w:r>
      <w:proofErr w:type="spellStart"/>
      <w:r>
        <w:t>tonals</w:t>
      </w:r>
      <w:proofErr w:type="spellEnd"/>
      <w:r>
        <w:t xml:space="preserve"> are colored:</w:t>
      </w:r>
    </w:p>
    <w:p w14:paraId="2829953F" w14:textId="7E9E0A96" w:rsidR="005F15DD" w:rsidRDefault="005F15DD" w:rsidP="005F15DD">
      <w:pPr>
        <w:pStyle w:val="NoSpacing"/>
        <w:numPr>
          <w:ilvl w:val="1"/>
          <w:numId w:val="15"/>
        </w:numPr>
      </w:pPr>
      <w:r>
        <w:t xml:space="preserve">by tonal – each tonal is assigned a random </w:t>
      </w:r>
      <w:proofErr w:type="gramStart"/>
      <w:r>
        <w:t>color</w:t>
      </w:r>
      <w:proofErr w:type="gramEnd"/>
    </w:p>
    <w:p w14:paraId="10090B2A" w14:textId="6CEF2621" w:rsidR="005F15DD" w:rsidRDefault="005F15DD" w:rsidP="005F15DD">
      <w:pPr>
        <w:pStyle w:val="NoSpacing"/>
        <w:numPr>
          <w:ilvl w:val="1"/>
          <w:numId w:val="15"/>
        </w:numPr>
      </w:pPr>
      <w:r>
        <w:t xml:space="preserve">by species – </w:t>
      </w:r>
      <w:proofErr w:type="spellStart"/>
      <w:r>
        <w:t>tonals</w:t>
      </w:r>
      <w:proofErr w:type="spellEnd"/>
      <w:r>
        <w:t xml:space="preserve"> that are unlabeled or assigned to specific species are assigned distinct </w:t>
      </w:r>
      <w:proofErr w:type="gramStart"/>
      <w:r>
        <w:t>colors</w:t>
      </w:r>
      <w:proofErr w:type="gramEnd"/>
    </w:p>
    <w:p w14:paraId="2D96C0A4" w14:textId="56A69B63" w:rsidR="005F15DD" w:rsidRPr="008B6284" w:rsidRDefault="005F15DD" w:rsidP="005F15DD">
      <w:pPr>
        <w:pStyle w:val="NoSpacing"/>
        <w:numPr>
          <w:ilvl w:val="1"/>
          <w:numId w:val="15"/>
        </w:numPr>
      </w:pPr>
      <w:r>
        <w:t xml:space="preserve">by call – </w:t>
      </w:r>
      <w:proofErr w:type="spellStart"/>
      <w:r>
        <w:t>tonals</w:t>
      </w:r>
      <w:proofErr w:type="spellEnd"/>
      <w:r>
        <w:t xml:space="preserve"> belonging to different call types are assigned different </w:t>
      </w:r>
      <w:proofErr w:type="gramStart"/>
      <w:r>
        <w:t>colors</w:t>
      </w:r>
      <w:proofErr w:type="gramEnd"/>
    </w:p>
    <w:p w14:paraId="0B9F9594" w14:textId="77777777" w:rsidR="00EA474F" w:rsidRDefault="00EA474F" w:rsidP="00D9040C">
      <w:pPr>
        <w:pStyle w:val="Heading1"/>
      </w:pPr>
      <w:r>
        <w:t xml:space="preserve">Known </w:t>
      </w:r>
      <w:proofErr w:type="gramStart"/>
      <w:r>
        <w:t>issues</w:t>
      </w:r>
      <w:proofErr w:type="gramEnd"/>
    </w:p>
    <w:p w14:paraId="0439FE20" w14:textId="77777777" w:rsidR="00EA474F" w:rsidRPr="00EA474F" w:rsidRDefault="00EA474F" w:rsidP="00EA474F">
      <w:pPr>
        <w:pStyle w:val="ListParagraph"/>
        <w:numPr>
          <w:ilvl w:val="0"/>
          <w:numId w:val="13"/>
        </w:numPr>
      </w:pPr>
      <w:r>
        <w:t>Invoking multiple callbacks c</w:t>
      </w:r>
      <w:r w:rsidR="000748FB">
        <w:t>an cause errors.  T</w:t>
      </w:r>
      <w:r>
        <w:t>his is primarily an issue when moving quickly through a file</w:t>
      </w:r>
      <w:r w:rsidR="000748FB">
        <w:t xml:space="preserve"> when </w:t>
      </w:r>
      <w:proofErr w:type="spellStart"/>
      <w:r w:rsidR="000748FB">
        <w:t>tonals</w:t>
      </w:r>
      <w:proofErr w:type="spellEnd"/>
      <w:r w:rsidR="000748FB">
        <w:t xml:space="preserve"> have been selected</w:t>
      </w:r>
      <w:r>
        <w:t xml:space="preserve">.  This will be resolved in future releases by forcing sequencing </w:t>
      </w:r>
      <w:proofErr w:type="gramStart"/>
      <w:r>
        <w:t>through the use of</w:t>
      </w:r>
      <w:proofErr w:type="gramEnd"/>
      <w:r>
        <w:t xml:space="preserve"> a semaphore.</w:t>
      </w:r>
    </w:p>
    <w:p w14:paraId="3FD6BD4F" w14:textId="77777777" w:rsidR="00B301B7" w:rsidRPr="00A512F5" w:rsidRDefault="00B301B7" w:rsidP="00004082">
      <w:pPr>
        <w:autoSpaceDE w:val="0"/>
        <w:autoSpaceDN w:val="0"/>
        <w:adjustRightInd w:val="0"/>
        <w:spacing w:after="0" w:line="240" w:lineRule="auto"/>
        <w:rPr>
          <w:rFonts w:ascii="Times New Roman" w:hAnsi="Times New Roman"/>
        </w:rPr>
      </w:pPr>
    </w:p>
    <w:sectPr w:rsidR="00B301B7" w:rsidRPr="00A512F5" w:rsidSect="001337C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8091" w14:textId="77777777" w:rsidR="001337CC" w:rsidRDefault="001337CC" w:rsidP="00D42834">
      <w:pPr>
        <w:spacing w:after="0" w:line="240" w:lineRule="auto"/>
      </w:pPr>
      <w:r>
        <w:separator/>
      </w:r>
    </w:p>
  </w:endnote>
  <w:endnote w:type="continuationSeparator" w:id="0">
    <w:p w14:paraId="6948E2CC" w14:textId="77777777" w:rsidR="001337CC" w:rsidRDefault="001337CC" w:rsidP="00D4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36AB" w14:textId="77777777" w:rsidR="001337CC" w:rsidRDefault="001337CC" w:rsidP="00D42834">
      <w:pPr>
        <w:spacing w:after="0" w:line="240" w:lineRule="auto"/>
      </w:pPr>
      <w:r>
        <w:separator/>
      </w:r>
    </w:p>
  </w:footnote>
  <w:footnote w:type="continuationSeparator" w:id="0">
    <w:p w14:paraId="4857CBD9" w14:textId="77777777" w:rsidR="001337CC" w:rsidRDefault="001337CC" w:rsidP="00D42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E303" w14:textId="77777777" w:rsidR="00D42834" w:rsidRDefault="008F1C8D">
    <w:pPr>
      <w:pStyle w:val="Header"/>
      <w:jc w:val="right"/>
    </w:pPr>
    <w:r>
      <w:t xml:space="preserve"> Annotation tool </w:t>
    </w:r>
    <w:r w:rsidR="00D42834">
      <w:fldChar w:fldCharType="begin"/>
    </w:r>
    <w:r w:rsidR="00D42834">
      <w:instrText xml:space="preserve"> PAGE   \* MERGEFORMAT </w:instrText>
    </w:r>
    <w:r w:rsidR="00D42834">
      <w:fldChar w:fldCharType="separate"/>
    </w:r>
    <w:r w:rsidR="00835E5E">
      <w:rPr>
        <w:noProof/>
      </w:rPr>
      <w:t>1</w:t>
    </w:r>
    <w:r w:rsidR="00D42834">
      <w:fldChar w:fldCharType="end"/>
    </w:r>
  </w:p>
  <w:p w14:paraId="2B52A416" w14:textId="77777777" w:rsidR="00D42834" w:rsidRDefault="00D4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F83"/>
    <w:multiLevelType w:val="hybridMultilevel"/>
    <w:tmpl w:val="2C6E052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A25BFE"/>
    <w:multiLevelType w:val="hybridMultilevel"/>
    <w:tmpl w:val="D85C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13F7"/>
    <w:multiLevelType w:val="hybridMultilevel"/>
    <w:tmpl w:val="4644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1789"/>
    <w:multiLevelType w:val="hybridMultilevel"/>
    <w:tmpl w:val="B448BCE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66B0325"/>
    <w:multiLevelType w:val="hybridMultilevel"/>
    <w:tmpl w:val="83D60D30"/>
    <w:lvl w:ilvl="0" w:tplc="7A9898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34B5C"/>
    <w:multiLevelType w:val="hybridMultilevel"/>
    <w:tmpl w:val="BDFE55B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E0774D8"/>
    <w:multiLevelType w:val="hybridMultilevel"/>
    <w:tmpl w:val="B2F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00AA7"/>
    <w:multiLevelType w:val="hybridMultilevel"/>
    <w:tmpl w:val="94D4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F6032"/>
    <w:multiLevelType w:val="hybridMultilevel"/>
    <w:tmpl w:val="6842381E"/>
    <w:lvl w:ilvl="0" w:tplc="6B10B4C4">
      <w:numFmt w:val="bullet"/>
      <w:lvlText w:val=""/>
      <w:lvlJc w:val="left"/>
      <w:pPr>
        <w:ind w:left="900" w:hanging="360"/>
      </w:pPr>
      <w:rPr>
        <w:rFonts w:ascii="Wingdings" w:eastAsia="Calibr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A85799A"/>
    <w:multiLevelType w:val="hybridMultilevel"/>
    <w:tmpl w:val="7F66CE20"/>
    <w:lvl w:ilvl="0" w:tplc="04090001">
      <w:start w:val="1"/>
      <w:numFmt w:val="bullet"/>
      <w:lvlText w:val=""/>
      <w:lvlJc w:val="left"/>
      <w:pPr>
        <w:tabs>
          <w:tab w:val="num" w:pos="1440"/>
        </w:tabs>
        <w:ind w:left="1440" w:hanging="360"/>
      </w:pPr>
      <w:rPr>
        <w:rFonts w:ascii="Symbol" w:hAnsi="Symbol" w:hint="default"/>
      </w:rPr>
    </w:lvl>
    <w:lvl w:ilvl="1" w:tplc="B99E5B36">
      <w:start w:val="1"/>
      <w:numFmt w:val="decimal"/>
      <w:lvlText w:val="%2."/>
      <w:lvlJc w:val="left"/>
      <w:pPr>
        <w:tabs>
          <w:tab w:val="num" w:pos="2160"/>
        </w:tabs>
        <w:ind w:left="2160" w:hanging="360"/>
      </w:pPr>
      <w:rPr>
        <w:rFonts w:hint="default"/>
        <w:b/>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436F37"/>
    <w:multiLevelType w:val="hybridMultilevel"/>
    <w:tmpl w:val="AAC275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64A42FEB"/>
    <w:multiLevelType w:val="multilevel"/>
    <w:tmpl w:val="AEE4FF2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52C0714"/>
    <w:multiLevelType w:val="hybridMultilevel"/>
    <w:tmpl w:val="1004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766E1"/>
    <w:multiLevelType w:val="hybridMultilevel"/>
    <w:tmpl w:val="17E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62073"/>
    <w:multiLevelType w:val="hybridMultilevel"/>
    <w:tmpl w:val="B52AB5FA"/>
    <w:lvl w:ilvl="0" w:tplc="B99E5B36">
      <w:start w:val="1"/>
      <w:numFmt w:val="decimal"/>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04255847">
    <w:abstractNumId w:val="4"/>
  </w:num>
  <w:num w:numId="2" w16cid:durableId="1294603484">
    <w:abstractNumId w:val="12"/>
  </w:num>
  <w:num w:numId="3" w16cid:durableId="1603874565">
    <w:abstractNumId w:val="13"/>
  </w:num>
  <w:num w:numId="4" w16cid:durableId="1182400883">
    <w:abstractNumId w:val="7"/>
  </w:num>
  <w:num w:numId="5" w16cid:durableId="912197593">
    <w:abstractNumId w:val="14"/>
  </w:num>
  <w:num w:numId="6" w16cid:durableId="1841116230">
    <w:abstractNumId w:val="9"/>
  </w:num>
  <w:num w:numId="7" w16cid:durableId="396170102">
    <w:abstractNumId w:val="0"/>
  </w:num>
  <w:num w:numId="8" w16cid:durableId="1170371557">
    <w:abstractNumId w:val="5"/>
  </w:num>
  <w:num w:numId="9" w16cid:durableId="1537305747">
    <w:abstractNumId w:val="11"/>
  </w:num>
  <w:num w:numId="10" w16cid:durableId="395126163">
    <w:abstractNumId w:val="2"/>
  </w:num>
  <w:num w:numId="11" w16cid:durableId="196968175">
    <w:abstractNumId w:val="10"/>
  </w:num>
  <w:num w:numId="12" w16cid:durableId="791753262">
    <w:abstractNumId w:val="8"/>
  </w:num>
  <w:num w:numId="13" w16cid:durableId="819928027">
    <w:abstractNumId w:val="6"/>
  </w:num>
  <w:num w:numId="14" w16cid:durableId="1268267852">
    <w:abstractNumId w:val="1"/>
  </w:num>
  <w:num w:numId="15" w16cid:durableId="671756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EB4"/>
    <w:rsid w:val="000020C4"/>
    <w:rsid w:val="00004082"/>
    <w:rsid w:val="000114A7"/>
    <w:rsid w:val="000131BB"/>
    <w:rsid w:val="00016CC8"/>
    <w:rsid w:val="000174C5"/>
    <w:rsid w:val="00020F69"/>
    <w:rsid w:val="000220F4"/>
    <w:rsid w:val="00022E84"/>
    <w:rsid w:val="000238CB"/>
    <w:rsid w:val="00026A11"/>
    <w:rsid w:val="00030C3F"/>
    <w:rsid w:val="00036866"/>
    <w:rsid w:val="0003771B"/>
    <w:rsid w:val="00041852"/>
    <w:rsid w:val="00043028"/>
    <w:rsid w:val="00043EB3"/>
    <w:rsid w:val="00044316"/>
    <w:rsid w:val="000477B9"/>
    <w:rsid w:val="00051C6E"/>
    <w:rsid w:val="000527B4"/>
    <w:rsid w:val="000564C6"/>
    <w:rsid w:val="00073C89"/>
    <w:rsid w:val="000748FB"/>
    <w:rsid w:val="00076EF3"/>
    <w:rsid w:val="00077822"/>
    <w:rsid w:val="00093413"/>
    <w:rsid w:val="00096953"/>
    <w:rsid w:val="00096C3A"/>
    <w:rsid w:val="000A077E"/>
    <w:rsid w:val="000A4290"/>
    <w:rsid w:val="000B1831"/>
    <w:rsid w:val="000C0D3D"/>
    <w:rsid w:val="000C2EA4"/>
    <w:rsid w:val="000C52CD"/>
    <w:rsid w:val="000D0797"/>
    <w:rsid w:val="000D1036"/>
    <w:rsid w:val="000D10E1"/>
    <w:rsid w:val="000D59FB"/>
    <w:rsid w:val="000E0DE4"/>
    <w:rsid w:val="000E2EF0"/>
    <w:rsid w:val="000F05DC"/>
    <w:rsid w:val="000F09D4"/>
    <w:rsid w:val="000F35A6"/>
    <w:rsid w:val="00104F66"/>
    <w:rsid w:val="00110BC1"/>
    <w:rsid w:val="00115DA8"/>
    <w:rsid w:val="00125349"/>
    <w:rsid w:val="0012544E"/>
    <w:rsid w:val="0012746C"/>
    <w:rsid w:val="001337CC"/>
    <w:rsid w:val="00134637"/>
    <w:rsid w:val="00134E06"/>
    <w:rsid w:val="0014494A"/>
    <w:rsid w:val="00150B2B"/>
    <w:rsid w:val="00150CE9"/>
    <w:rsid w:val="00151FE5"/>
    <w:rsid w:val="00153EB2"/>
    <w:rsid w:val="00160C02"/>
    <w:rsid w:val="001640AC"/>
    <w:rsid w:val="00165607"/>
    <w:rsid w:val="00183DE8"/>
    <w:rsid w:val="00195278"/>
    <w:rsid w:val="00195D61"/>
    <w:rsid w:val="001A52B2"/>
    <w:rsid w:val="001A55B7"/>
    <w:rsid w:val="001A5873"/>
    <w:rsid w:val="001A7592"/>
    <w:rsid w:val="001B4614"/>
    <w:rsid w:val="001B5C3D"/>
    <w:rsid w:val="001B624F"/>
    <w:rsid w:val="001B70BA"/>
    <w:rsid w:val="001C15E8"/>
    <w:rsid w:val="001C255D"/>
    <w:rsid w:val="001C42BD"/>
    <w:rsid w:val="001C4663"/>
    <w:rsid w:val="001C60A7"/>
    <w:rsid w:val="001D157B"/>
    <w:rsid w:val="001D1D4C"/>
    <w:rsid w:val="001D67C7"/>
    <w:rsid w:val="001E7EB6"/>
    <w:rsid w:val="001F17C0"/>
    <w:rsid w:val="001F1B9F"/>
    <w:rsid w:val="001F7485"/>
    <w:rsid w:val="001F7EA6"/>
    <w:rsid w:val="002076A6"/>
    <w:rsid w:val="00211992"/>
    <w:rsid w:val="00211DBD"/>
    <w:rsid w:val="00215043"/>
    <w:rsid w:val="0021712C"/>
    <w:rsid w:val="002203A8"/>
    <w:rsid w:val="00220754"/>
    <w:rsid w:val="00222DAD"/>
    <w:rsid w:val="0023657C"/>
    <w:rsid w:val="0023690E"/>
    <w:rsid w:val="0023777F"/>
    <w:rsid w:val="002504E7"/>
    <w:rsid w:val="002519CE"/>
    <w:rsid w:val="002539D1"/>
    <w:rsid w:val="00254DFC"/>
    <w:rsid w:val="00263B85"/>
    <w:rsid w:val="00264936"/>
    <w:rsid w:val="00265D76"/>
    <w:rsid w:val="00266552"/>
    <w:rsid w:val="002777BA"/>
    <w:rsid w:val="0028070C"/>
    <w:rsid w:val="002809C2"/>
    <w:rsid w:val="00294214"/>
    <w:rsid w:val="002948A1"/>
    <w:rsid w:val="002A0B60"/>
    <w:rsid w:val="002A0D44"/>
    <w:rsid w:val="002A53E5"/>
    <w:rsid w:val="002A5928"/>
    <w:rsid w:val="002A761B"/>
    <w:rsid w:val="002C0F0F"/>
    <w:rsid w:val="002C6313"/>
    <w:rsid w:val="002C70AA"/>
    <w:rsid w:val="002D1365"/>
    <w:rsid w:val="002D550D"/>
    <w:rsid w:val="002D6220"/>
    <w:rsid w:val="002D70BD"/>
    <w:rsid w:val="002E6D18"/>
    <w:rsid w:val="002E7BBD"/>
    <w:rsid w:val="002F0881"/>
    <w:rsid w:val="002F4462"/>
    <w:rsid w:val="002F73C1"/>
    <w:rsid w:val="00300E66"/>
    <w:rsid w:val="00310129"/>
    <w:rsid w:val="00310634"/>
    <w:rsid w:val="00316D03"/>
    <w:rsid w:val="003221B8"/>
    <w:rsid w:val="0032390F"/>
    <w:rsid w:val="003417BA"/>
    <w:rsid w:val="0034315E"/>
    <w:rsid w:val="0034450C"/>
    <w:rsid w:val="00344957"/>
    <w:rsid w:val="0034578E"/>
    <w:rsid w:val="0035195C"/>
    <w:rsid w:val="00362086"/>
    <w:rsid w:val="0036383F"/>
    <w:rsid w:val="003656A9"/>
    <w:rsid w:val="0036586F"/>
    <w:rsid w:val="00367E87"/>
    <w:rsid w:val="0037563E"/>
    <w:rsid w:val="00384E91"/>
    <w:rsid w:val="00386F05"/>
    <w:rsid w:val="00392AF9"/>
    <w:rsid w:val="003952C7"/>
    <w:rsid w:val="003957E1"/>
    <w:rsid w:val="003A4FC6"/>
    <w:rsid w:val="003A6D42"/>
    <w:rsid w:val="003B36BB"/>
    <w:rsid w:val="003B4ADA"/>
    <w:rsid w:val="003B7571"/>
    <w:rsid w:val="003C2316"/>
    <w:rsid w:val="003C2E0F"/>
    <w:rsid w:val="003C3866"/>
    <w:rsid w:val="003D314C"/>
    <w:rsid w:val="003D324D"/>
    <w:rsid w:val="003D57D3"/>
    <w:rsid w:val="003D7C5E"/>
    <w:rsid w:val="003E40E0"/>
    <w:rsid w:val="003F300E"/>
    <w:rsid w:val="003F4FE3"/>
    <w:rsid w:val="004019B2"/>
    <w:rsid w:val="00414162"/>
    <w:rsid w:val="00414E44"/>
    <w:rsid w:val="0042327C"/>
    <w:rsid w:val="00423715"/>
    <w:rsid w:val="00426AD6"/>
    <w:rsid w:val="00430CDB"/>
    <w:rsid w:val="00432305"/>
    <w:rsid w:val="00432B35"/>
    <w:rsid w:val="00436221"/>
    <w:rsid w:val="004404D5"/>
    <w:rsid w:val="00440809"/>
    <w:rsid w:val="00441569"/>
    <w:rsid w:val="00441B98"/>
    <w:rsid w:val="00444E63"/>
    <w:rsid w:val="00450F2C"/>
    <w:rsid w:val="004570DD"/>
    <w:rsid w:val="004629B5"/>
    <w:rsid w:val="00462C9F"/>
    <w:rsid w:val="00466FA8"/>
    <w:rsid w:val="00472A5D"/>
    <w:rsid w:val="00485D77"/>
    <w:rsid w:val="0049734D"/>
    <w:rsid w:val="004974AC"/>
    <w:rsid w:val="004A08BE"/>
    <w:rsid w:val="004B11CC"/>
    <w:rsid w:val="004B175D"/>
    <w:rsid w:val="004B1E26"/>
    <w:rsid w:val="004B4B71"/>
    <w:rsid w:val="004B7623"/>
    <w:rsid w:val="004C07F1"/>
    <w:rsid w:val="004C2D9A"/>
    <w:rsid w:val="004E0FEE"/>
    <w:rsid w:val="004E209A"/>
    <w:rsid w:val="004E24BC"/>
    <w:rsid w:val="004E3C9F"/>
    <w:rsid w:val="004E67ED"/>
    <w:rsid w:val="005010AF"/>
    <w:rsid w:val="00502948"/>
    <w:rsid w:val="00502AAA"/>
    <w:rsid w:val="005074F9"/>
    <w:rsid w:val="00511C73"/>
    <w:rsid w:val="005158B3"/>
    <w:rsid w:val="00515E1A"/>
    <w:rsid w:val="0051742D"/>
    <w:rsid w:val="00520181"/>
    <w:rsid w:val="00521680"/>
    <w:rsid w:val="00525484"/>
    <w:rsid w:val="00526B1C"/>
    <w:rsid w:val="00544A0B"/>
    <w:rsid w:val="00546004"/>
    <w:rsid w:val="005466E9"/>
    <w:rsid w:val="00554C11"/>
    <w:rsid w:val="00555256"/>
    <w:rsid w:val="005554A8"/>
    <w:rsid w:val="00564A68"/>
    <w:rsid w:val="00572CC7"/>
    <w:rsid w:val="00574EC0"/>
    <w:rsid w:val="00590AC1"/>
    <w:rsid w:val="0059443A"/>
    <w:rsid w:val="00597059"/>
    <w:rsid w:val="005A7BBC"/>
    <w:rsid w:val="005B4AAE"/>
    <w:rsid w:val="005B5B61"/>
    <w:rsid w:val="005B7041"/>
    <w:rsid w:val="005D1E43"/>
    <w:rsid w:val="005D26BF"/>
    <w:rsid w:val="005E1E04"/>
    <w:rsid w:val="005E4827"/>
    <w:rsid w:val="005E4DB4"/>
    <w:rsid w:val="005E5096"/>
    <w:rsid w:val="005E6416"/>
    <w:rsid w:val="005E7A33"/>
    <w:rsid w:val="005F15DD"/>
    <w:rsid w:val="005F6F64"/>
    <w:rsid w:val="005F7618"/>
    <w:rsid w:val="006056E5"/>
    <w:rsid w:val="006057E5"/>
    <w:rsid w:val="00607D3F"/>
    <w:rsid w:val="00612BC2"/>
    <w:rsid w:val="0061522B"/>
    <w:rsid w:val="006178D3"/>
    <w:rsid w:val="00626768"/>
    <w:rsid w:val="006268A2"/>
    <w:rsid w:val="00626C87"/>
    <w:rsid w:val="00630883"/>
    <w:rsid w:val="00633E05"/>
    <w:rsid w:val="00637396"/>
    <w:rsid w:val="0064028B"/>
    <w:rsid w:val="00663E65"/>
    <w:rsid w:val="0066500C"/>
    <w:rsid w:val="00667AF3"/>
    <w:rsid w:val="00671B50"/>
    <w:rsid w:val="006812B7"/>
    <w:rsid w:val="00683414"/>
    <w:rsid w:val="00683BAB"/>
    <w:rsid w:val="00687511"/>
    <w:rsid w:val="00687B40"/>
    <w:rsid w:val="00697EBD"/>
    <w:rsid w:val="006A084B"/>
    <w:rsid w:val="006A2679"/>
    <w:rsid w:val="006A69ED"/>
    <w:rsid w:val="006B7FC9"/>
    <w:rsid w:val="006C16A7"/>
    <w:rsid w:val="006C1A09"/>
    <w:rsid w:val="006D679F"/>
    <w:rsid w:val="006D7CDF"/>
    <w:rsid w:val="006E33A6"/>
    <w:rsid w:val="006E74B8"/>
    <w:rsid w:val="006F3D01"/>
    <w:rsid w:val="006F4E0B"/>
    <w:rsid w:val="006F6289"/>
    <w:rsid w:val="00700C32"/>
    <w:rsid w:val="00710344"/>
    <w:rsid w:val="0071130C"/>
    <w:rsid w:val="007127DF"/>
    <w:rsid w:val="00714437"/>
    <w:rsid w:val="007145DE"/>
    <w:rsid w:val="0071527F"/>
    <w:rsid w:val="0071540A"/>
    <w:rsid w:val="00715635"/>
    <w:rsid w:val="00721CD2"/>
    <w:rsid w:val="00725833"/>
    <w:rsid w:val="00733E3D"/>
    <w:rsid w:val="007414A2"/>
    <w:rsid w:val="00742FC6"/>
    <w:rsid w:val="00745EA7"/>
    <w:rsid w:val="0074684C"/>
    <w:rsid w:val="007528B9"/>
    <w:rsid w:val="00752B74"/>
    <w:rsid w:val="00753E93"/>
    <w:rsid w:val="00753E95"/>
    <w:rsid w:val="00756848"/>
    <w:rsid w:val="00760252"/>
    <w:rsid w:val="00766AAF"/>
    <w:rsid w:val="007715D3"/>
    <w:rsid w:val="00774DC2"/>
    <w:rsid w:val="0077513B"/>
    <w:rsid w:val="0078161A"/>
    <w:rsid w:val="00784F12"/>
    <w:rsid w:val="00790F28"/>
    <w:rsid w:val="0079666D"/>
    <w:rsid w:val="00796AA1"/>
    <w:rsid w:val="00797F4F"/>
    <w:rsid w:val="007A5BD2"/>
    <w:rsid w:val="007A638D"/>
    <w:rsid w:val="007B3D1E"/>
    <w:rsid w:val="007B5909"/>
    <w:rsid w:val="007B6954"/>
    <w:rsid w:val="007C0017"/>
    <w:rsid w:val="007C1450"/>
    <w:rsid w:val="007C4C22"/>
    <w:rsid w:val="007C53DD"/>
    <w:rsid w:val="007C7C4D"/>
    <w:rsid w:val="007D257B"/>
    <w:rsid w:val="007E3EB4"/>
    <w:rsid w:val="007E6DE8"/>
    <w:rsid w:val="007E736D"/>
    <w:rsid w:val="007F2CC3"/>
    <w:rsid w:val="007F2FF1"/>
    <w:rsid w:val="007F3290"/>
    <w:rsid w:val="00804164"/>
    <w:rsid w:val="00806B91"/>
    <w:rsid w:val="008155D5"/>
    <w:rsid w:val="0082047C"/>
    <w:rsid w:val="00830185"/>
    <w:rsid w:val="00831E24"/>
    <w:rsid w:val="00835E5E"/>
    <w:rsid w:val="0084111D"/>
    <w:rsid w:val="00841EB4"/>
    <w:rsid w:val="008437FA"/>
    <w:rsid w:val="0084584E"/>
    <w:rsid w:val="00846EC8"/>
    <w:rsid w:val="00851DA7"/>
    <w:rsid w:val="0085481B"/>
    <w:rsid w:val="00854CEB"/>
    <w:rsid w:val="00854EBC"/>
    <w:rsid w:val="0086135B"/>
    <w:rsid w:val="00870D57"/>
    <w:rsid w:val="0087122F"/>
    <w:rsid w:val="008737E5"/>
    <w:rsid w:val="00876419"/>
    <w:rsid w:val="008838BA"/>
    <w:rsid w:val="008867CA"/>
    <w:rsid w:val="00894F7D"/>
    <w:rsid w:val="00895462"/>
    <w:rsid w:val="008A1B33"/>
    <w:rsid w:val="008A2CBE"/>
    <w:rsid w:val="008A447B"/>
    <w:rsid w:val="008A4844"/>
    <w:rsid w:val="008A7889"/>
    <w:rsid w:val="008B265C"/>
    <w:rsid w:val="008B34E5"/>
    <w:rsid w:val="008B6284"/>
    <w:rsid w:val="008B6369"/>
    <w:rsid w:val="008C165E"/>
    <w:rsid w:val="008C20B3"/>
    <w:rsid w:val="008C4197"/>
    <w:rsid w:val="008D0EEF"/>
    <w:rsid w:val="008E61A1"/>
    <w:rsid w:val="008F1C8D"/>
    <w:rsid w:val="008F1E25"/>
    <w:rsid w:val="0090387B"/>
    <w:rsid w:val="00905690"/>
    <w:rsid w:val="00915F91"/>
    <w:rsid w:val="00920FD8"/>
    <w:rsid w:val="00922D2B"/>
    <w:rsid w:val="00925681"/>
    <w:rsid w:val="00931366"/>
    <w:rsid w:val="00931795"/>
    <w:rsid w:val="0093377D"/>
    <w:rsid w:val="00936CFC"/>
    <w:rsid w:val="0093779F"/>
    <w:rsid w:val="00940949"/>
    <w:rsid w:val="00943536"/>
    <w:rsid w:val="009454FF"/>
    <w:rsid w:val="0094723F"/>
    <w:rsid w:val="00951085"/>
    <w:rsid w:val="009556C3"/>
    <w:rsid w:val="0096126D"/>
    <w:rsid w:val="0096318E"/>
    <w:rsid w:val="0096350C"/>
    <w:rsid w:val="009713D9"/>
    <w:rsid w:val="009763AA"/>
    <w:rsid w:val="00987629"/>
    <w:rsid w:val="009966D4"/>
    <w:rsid w:val="009A075B"/>
    <w:rsid w:val="009A5156"/>
    <w:rsid w:val="009B0B94"/>
    <w:rsid w:val="009B1A7A"/>
    <w:rsid w:val="009B1D45"/>
    <w:rsid w:val="009B3D91"/>
    <w:rsid w:val="009B4C46"/>
    <w:rsid w:val="009C48F3"/>
    <w:rsid w:val="009C6EEF"/>
    <w:rsid w:val="009D3377"/>
    <w:rsid w:val="009D5C2B"/>
    <w:rsid w:val="009D664B"/>
    <w:rsid w:val="009E0E8D"/>
    <w:rsid w:val="009F19F8"/>
    <w:rsid w:val="009F4EF3"/>
    <w:rsid w:val="009F6922"/>
    <w:rsid w:val="00A0793B"/>
    <w:rsid w:val="00A10E27"/>
    <w:rsid w:val="00A12496"/>
    <w:rsid w:val="00A12E62"/>
    <w:rsid w:val="00A3061A"/>
    <w:rsid w:val="00A4030C"/>
    <w:rsid w:val="00A41A4F"/>
    <w:rsid w:val="00A46E39"/>
    <w:rsid w:val="00A512F5"/>
    <w:rsid w:val="00A54A2D"/>
    <w:rsid w:val="00A56886"/>
    <w:rsid w:val="00A65726"/>
    <w:rsid w:val="00A657DC"/>
    <w:rsid w:val="00A661F1"/>
    <w:rsid w:val="00A66D37"/>
    <w:rsid w:val="00A70804"/>
    <w:rsid w:val="00A76002"/>
    <w:rsid w:val="00A86A7D"/>
    <w:rsid w:val="00A90889"/>
    <w:rsid w:val="00A95624"/>
    <w:rsid w:val="00A95CAF"/>
    <w:rsid w:val="00AA1BB7"/>
    <w:rsid w:val="00AA463F"/>
    <w:rsid w:val="00AB4CF3"/>
    <w:rsid w:val="00AB5504"/>
    <w:rsid w:val="00AB6A1E"/>
    <w:rsid w:val="00AC4F71"/>
    <w:rsid w:val="00AD38D6"/>
    <w:rsid w:val="00AE1445"/>
    <w:rsid w:val="00AF39BE"/>
    <w:rsid w:val="00AF47ED"/>
    <w:rsid w:val="00AF6653"/>
    <w:rsid w:val="00B0290D"/>
    <w:rsid w:val="00B04B10"/>
    <w:rsid w:val="00B05C06"/>
    <w:rsid w:val="00B2256E"/>
    <w:rsid w:val="00B22903"/>
    <w:rsid w:val="00B2435D"/>
    <w:rsid w:val="00B24885"/>
    <w:rsid w:val="00B27064"/>
    <w:rsid w:val="00B2746E"/>
    <w:rsid w:val="00B301B7"/>
    <w:rsid w:val="00B30FB4"/>
    <w:rsid w:val="00B31049"/>
    <w:rsid w:val="00B31EB4"/>
    <w:rsid w:val="00B35C49"/>
    <w:rsid w:val="00B377EC"/>
    <w:rsid w:val="00B42069"/>
    <w:rsid w:val="00B46C3B"/>
    <w:rsid w:val="00B50916"/>
    <w:rsid w:val="00B51D57"/>
    <w:rsid w:val="00B530AD"/>
    <w:rsid w:val="00B54147"/>
    <w:rsid w:val="00B61C2E"/>
    <w:rsid w:val="00B65B66"/>
    <w:rsid w:val="00B65F76"/>
    <w:rsid w:val="00B71D08"/>
    <w:rsid w:val="00B722D2"/>
    <w:rsid w:val="00B72790"/>
    <w:rsid w:val="00B81608"/>
    <w:rsid w:val="00B82AD9"/>
    <w:rsid w:val="00B838CE"/>
    <w:rsid w:val="00B85289"/>
    <w:rsid w:val="00B91958"/>
    <w:rsid w:val="00B95EB5"/>
    <w:rsid w:val="00BA0529"/>
    <w:rsid w:val="00BA2BD7"/>
    <w:rsid w:val="00BA3A25"/>
    <w:rsid w:val="00BA5722"/>
    <w:rsid w:val="00BB0102"/>
    <w:rsid w:val="00BB4B02"/>
    <w:rsid w:val="00BC11E6"/>
    <w:rsid w:val="00BC71F7"/>
    <w:rsid w:val="00BD0BC0"/>
    <w:rsid w:val="00BD0C23"/>
    <w:rsid w:val="00BD1D7F"/>
    <w:rsid w:val="00BD3D63"/>
    <w:rsid w:val="00BE02BC"/>
    <w:rsid w:val="00BE618F"/>
    <w:rsid w:val="00BF10DD"/>
    <w:rsid w:val="00BF4108"/>
    <w:rsid w:val="00BF555D"/>
    <w:rsid w:val="00BF78D1"/>
    <w:rsid w:val="00C00C2A"/>
    <w:rsid w:val="00C01420"/>
    <w:rsid w:val="00C01A5E"/>
    <w:rsid w:val="00C06051"/>
    <w:rsid w:val="00C064A1"/>
    <w:rsid w:val="00C132F7"/>
    <w:rsid w:val="00C14B86"/>
    <w:rsid w:val="00C255F0"/>
    <w:rsid w:val="00C256C5"/>
    <w:rsid w:val="00C31A99"/>
    <w:rsid w:val="00C34452"/>
    <w:rsid w:val="00C4059F"/>
    <w:rsid w:val="00C40602"/>
    <w:rsid w:val="00C40925"/>
    <w:rsid w:val="00C43956"/>
    <w:rsid w:val="00C43D54"/>
    <w:rsid w:val="00C5367C"/>
    <w:rsid w:val="00C66734"/>
    <w:rsid w:val="00C7062C"/>
    <w:rsid w:val="00C74B89"/>
    <w:rsid w:val="00C7569E"/>
    <w:rsid w:val="00C775D2"/>
    <w:rsid w:val="00C77CB7"/>
    <w:rsid w:val="00C77FDD"/>
    <w:rsid w:val="00C8372B"/>
    <w:rsid w:val="00C83D08"/>
    <w:rsid w:val="00C868D9"/>
    <w:rsid w:val="00CA02C0"/>
    <w:rsid w:val="00CA68CA"/>
    <w:rsid w:val="00CB777E"/>
    <w:rsid w:val="00CB77CB"/>
    <w:rsid w:val="00CC02D6"/>
    <w:rsid w:val="00CC203C"/>
    <w:rsid w:val="00CC2A67"/>
    <w:rsid w:val="00CC324C"/>
    <w:rsid w:val="00CD0299"/>
    <w:rsid w:val="00CD112A"/>
    <w:rsid w:val="00CD4B8A"/>
    <w:rsid w:val="00CE02B8"/>
    <w:rsid w:val="00CE03BC"/>
    <w:rsid w:val="00CE2C70"/>
    <w:rsid w:val="00CE7F22"/>
    <w:rsid w:val="00CF04C3"/>
    <w:rsid w:val="00CF44F8"/>
    <w:rsid w:val="00CF47BF"/>
    <w:rsid w:val="00CF7019"/>
    <w:rsid w:val="00D01A33"/>
    <w:rsid w:val="00D0300B"/>
    <w:rsid w:val="00D05983"/>
    <w:rsid w:val="00D06ED3"/>
    <w:rsid w:val="00D1056A"/>
    <w:rsid w:val="00D17483"/>
    <w:rsid w:val="00D237D5"/>
    <w:rsid w:val="00D26AF2"/>
    <w:rsid w:val="00D313AB"/>
    <w:rsid w:val="00D410D8"/>
    <w:rsid w:val="00D42834"/>
    <w:rsid w:val="00D42D68"/>
    <w:rsid w:val="00D43023"/>
    <w:rsid w:val="00D47F69"/>
    <w:rsid w:val="00D5685E"/>
    <w:rsid w:val="00D619CF"/>
    <w:rsid w:val="00D65614"/>
    <w:rsid w:val="00D70BBD"/>
    <w:rsid w:val="00D82BB5"/>
    <w:rsid w:val="00D8519F"/>
    <w:rsid w:val="00D9040C"/>
    <w:rsid w:val="00D95588"/>
    <w:rsid w:val="00DA295E"/>
    <w:rsid w:val="00DA7671"/>
    <w:rsid w:val="00DB1948"/>
    <w:rsid w:val="00DB42A9"/>
    <w:rsid w:val="00DB59B8"/>
    <w:rsid w:val="00DB733F"/>
    <w:rsid w:val="00DC0B5C"/>
    <w:rsid w:val="00DC526F"/>
    <w:rsid w:val="00DD5D20"/>
    <w:rsid w:val="00DF1106"/>
    <w:rsid w:val="00DF6011"/>
    <w:rsid w:val="00E00005"/>
    <w:rsid w:val="00E03CB2"/>
    <w:rsid w:val="00E15777"/>
    <w:rsid w:val="00E22F6B"/>
    <w:rsid w:val="00E27D22"/>
    <w:rsid w:val="00E35C94"/>
    <w:rsid w:val="00E42ADE"/>
    <w:rsid w:val="00E44BA1"/>
    <w:rsid w:val="00E549CE"/>
    <w:rsid w:val="00E55ABD"/>
    <w:rsid w:val="00E6394C"/>
    <w:rsid w:val="00E64407"/>
    <w:rsid w:val="00E661BD"/>
    <w:rsid w:val="00E7186E"/>
    <w:rsid w:val="00E71BC1"/>
    <w:rsid w:val="00E73BC6"/>
    <w:rsid w:val="00E75833"/>
    <w:rsid w:val="00E75A7C"/>
    <w:rsid w:val="00E76242"/>
    <w:rsid w:val="00E83B6E"/>
    <w:rsid w:val="00E853F7"/>
    <w:rsid w:val="00E8768A"/>
    <w:rsid w:val="00E9247C"/>
    <w:rsid w:val="00E925F0"/>
    <w:rsid w:val="00E9479D"/>
    <w:rsid w:val="00E95E2D"/>
    <w:rsid w:val="00E964FC"/>
    <w:rsid w:val="00E97DD1"/>
    <w:rsid w:val="00EA01DC"/>
    <w:rsid w:val="00EA13B1"/>
    <w:rsid w:val="00EA474F"/>
    <w:rsid w:val="00EB46F0"/>
    <w:rsid w:val="00EB4A91"/>
    <w:rsid w:val="00EB4EE0"/>
    <w:rsid w:val="00EB6B34"/>
    <w:rsid w:val="00EC15EA"/>
    <w:rsid w:val="00EC3321"/>
    <w:rsid w:val="00EC5852"/>
    <w:rsid w:val="00EE2DE1"/>
    <w:rsid w:val="00EE66EB"/>
    <w:rsid w:val="00EF00C0"/>
    <w:rsid w:val="00EF1ACD"/>
    <w:rsid w:val="00F2184A"/>
    <w:rsid w:val="00F23323"/>
    <w:rsid w:val="00F24574"/>
    <w:rsid w:val="00F27265"/>
    <w:rsid w:val="00F32956"/>
    <w:rsid w:val="00F32FFD"/>
    <w:rsid w:val="00F34DC1"/>
    <w:rsid w:val="00F353E7"/>
    <w:rsid w:val="00F35A44"/>
    <w:rsid w:val="00F368C4"/>
    <w:rsid w:val="00F428EE"/>
    <w:rsid w:val="00F446D7"/>
    <w:rsid w:val="00F449AD"/>
    <w:rsid w:val="00F44EA4"/>
    <w:rsid w:val="00F54D36"/>
    <w:rsid w:val="00F60BAB"/>
    <w:rsid w:val="00F6234E"/>
    <w:rsid w:val="00F62E72"/>
    <w:rsid w:val="00F7129F"/>
    <w:rsid w:val="00F7208C"/>
    <w:rsid w:val="00F734B0"/>
    <w:rsid w:val="00F742FC"/>
    <w:rsid w:val="00F76030"/>
    <w:rsid w:val="00F8376F"/>
    <w:rsid w:val="00F86225"/>
    <w:rsid w:val="00F9336D"/>
    <w:rsid w:val="00F9573A"/>
    <w:rsid w:val="00FA0532"/>
    <w:rsid w:val="00FA1375"/>
    <w:rsid w:val="00FA1F77"/>
    <w:rsid w:val="00FA39A3"/>
    <w:rsid w:val="00FA5D12"/>
    <w:rsid w:val="00FB5A90"/>
    <w:rsid w:val="00FB6414"/>
    <w:rsid w:val="00FB66D6"/>
    <w:rsid w:val="00FC0FF5"/>
    <w:rsid w:val="00FC1033"/>
    <w:rsid w:val="00FC2949"/>
    <w:rsid w:val="00FD4117"/>
    <w:rsid w:val="00FD42DE"/>
    <w:rsid w:val="00FE1B7E"/>
    <w:rsid w:val="00FE2F80"/>
    <w:rsid w:val="00FF056E"/>
    <w:rsid w:val="00FF65C1"/>
    <w:rsid w:val="00FF7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256F2"/>
  <w15:docId w15:val="{199487EB-431B-43D7-9A93-6B08D566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F12"/>
    <w:pPr>
      <w:spacing w:after="200" w:line="276" w:lineRule="auto"/>
    </w:pPr>
    <w:rPr>
      <w:sz w:val="22"/>
      <w:szCs w:val="22"/>
    </w:rPr>
  </w:style>
  <w:style w:type="paragraph" w:styleId="Heading1">
    <w:name w:val="heading 1"/>
    <w:basedOn w:val="Normal"/>
    <w:next w:val="Normal"/>
    <w:link w:val="Heading1Char"/>
    <w:uiPriority w:val="9"/>
    <w:qFormat/>
    <w:rsid w:val="00A65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62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62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48"/>
    <w:pPr>
      <w:ind w:left="720"/>
      <w:contextualSpacing/>
    </w:pPr>
  </w:style>
  <w:style w:type="paragraph" w:styleId="Header">
    <w:name w:val="header"/>
    <w:basedOn w:val="Normal"/>
    <w:link w:val="HeaderChar"/>
    <w:uiPriority w:val="99"/>
    <w:unhideWhenUsed/>
    <w:rsid w:val="00D42834"/>
    <w:pPr>
      <w:tabs>
        <w:tab w:val="center" w:pos="4680"/>
        <w:tab w:val="right" w:pos="9360"/>
      </w:tabs>
    </w:pPr>
  </w:style>
  <w:style w:type="character" w:customStyle="1" w:styleId="HeaderChar">
    <w:name w:val="Header Char"/>
    <w:basedOn w:val="DefaultParagraphFont"/>
    <w:link w:val="Header"/>
    <w:uiPriority w:val="99"/>
    <w:rsid w:val="00D42834"/>
    <w:rPr>
      <w:sz w:val="22"/>
      <w:szCs w:val="22"/>
    </w:rPr>
  </w:style>
  <w:style w:type="paragraph" w:styleId="Footer">
    <w:name w:val="footer"/>
    <w:basedOn w:val="Normal"/>
    <w:link w:val="FooterChar"/>
    <w:uiPriority w:val="99"/>
    <w:unhideWhenUsed/>
    <w:rsid w:val="00D42834"/>
    <w:pPr>
      <w:tabs>
        <w:tab w:val="center" w:pos="4680"/>
        <w:tab w:val="right" w:pos="9360"/>
      </w:tabs>
    </w:pPr>
  </w:style>
  <w:style w:type="character" w:customStyle="1" w:styleId="FooterChar">
    <w:name w:val="Footer Char"/>
    <w:basedOn w:val="DefaultParagraphFont"/>
    <w:link w:val="Footer"/>
    <w:uiPriority w:val="99"/>
    <w:rsid w:val="00D42834"/>
    <w:rPr>
      <w:sz w:val="22"/>
      <w:szCs w:val="22"/>
    </w:rPr>
  </w:style>
  <w:style w:type="paragraph" w:styleId="BalloonText">
    <w:name w:val="Balloon Text"/>
    <w:basedOn w:val="Normal"/>
    <w:link w:val="BalloonTextChar"/>
    <w:uiPriority w:val="99"/>
    <w:semiHidden/>
    <w:unhideWhenUsed/>
    <w:rsid w:val="0054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E9"/>
    <w:rPr>
      <w:rFonts w:ascii="Tahoma" w:hAnsi="Tahoma" w:cs="Tahoma"/>
      <w:sz w:val="16"/>
      <w:szCs w:val="16"/>
    </w:rPr>
  </w:style>
  <w:style w:type="character" w:customStyle="1" w:styleId="Heading2Char">
    <w:name w:val="Heading 2 Char"/>
    <w:basedOn w:val="DefaultParagraphFont"/>
    <w:link w:val="Heading2"/>
    <w:uiPriority w:val="9"/>
    <w:rsid w:val="005466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C7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65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57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628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B6284"/>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8B6284"/>
    <w:rPr>
      <w:sz w:val="22"/>
      <w:szCs w:val="22"/>
    </w:rPr>
  </w:style>
  <w:style w:type="character" w:styleId="Hyperlink">
    <w:name w:val="Hyperlink"/>
    <w:basedOn w:val="DefaultParagraphFont"/>
    <w:uiPriority w:val="99"/>
    <w:unhideWhenUsed/>
    <w:rsid w:val="00C66734"/>
    <w:rPr>
      <w:color w:val="0000FF" w:themeColor="hyperlink"/>
      <w:u w:val="single"/>
    </w:rPr>
  </w:style>
  <w:style w:type="character" w:styleId="UnresolvedMention">
    <w:name w:val="Unresolved Mention"/>
    <w:basedOn w:val="DefaultParagraphFont"/>
    <w:uiPriority w:val="99"/>
    <w:semiHidden/>
    <w:unhideWhenUsed/>
    <w:rsid w:val="00C6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3245</TotalTime>
  <Pages>12</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Joshua Zingale</cp:lastModifiedBy>
  <cp:revision>52</cp:revision>
  <cp:lastPrinted>2024-03-07T00:05:00Z</cp:lastPrinted>
  <dcterms:created xsi:type="dcterms:W3CDTF">2011-09-08T19:16:00Z</dcterms:created>
  <dcterms:modified xsi:type="dcterms:W3CDTF">2024-03-07T00:08:00Z</dcterms:modified>
</cp:coreProperties>
</file>