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7133BBE9" w:rsidR="0097352D" w:rsidRPr="00AC334D" w:rsidRDefault="00EE204E" w:rsidP="002C5C90">
      <w:pPr>
        <w:pStyle w:val="Title"/>
        <w:spacing w:before="0" w:after="0" w:line="276" w:lineRule="auto"/>
        <w:rPr>
          <w:rFonts w:ascii="Arial" w:hAnsi="Arial" w:cs="Arial"/>
          <w:b w:val="0"/>
          <w:bCs w:val="0"/>
          <w:color w:val="000000" w:themeColor="text1"/>
          <w:sz w:val="48"/>
          <w:szCs w:val="48"/>
        </w:rPr>
      </w:pPr>
      <w:proofErr w:type="spellStart"/>
      <w:r w:rsidRPr="00AC334D">
        <w:rPr>
          <w:rFonts w:ascii="Arial" w:hAnsi="Arial" w:cs="Arial"/>
          <w:b w:val="0"/>
          <w:bCs w:val="0"/>
          <w:color w:val="000000" w:themeColor="text1"/>
          <w:sz w:val="48"/>
          <w:szCs w:val="48"/>
        </w:rPr>
        <w:t>MarineGEO</w:t>
      </w:r>
      <w:proofErr w:type="spellEnd"/>
      <w:r w:rsidRPr="00AC334D">
        <w:rPr>
          <w:rFonts w:ascii="Arial" w:hAnsi="Arial" w:cs="Arial"/>
          <w:b w:val="0"/>
          <w:bCs w:val="0"/>
          <w:color w:val="000000" w:themeColor="text1"/>
          <w:sz w:val="48"/>
          <w:szCs w:val="48"/>
        </w:rPr>
        <w:t xml:space="preserve"> Oyster Reef Habitat Protocols</w:t>
      </w:r>
    </w:p>
    <w:p w14:paraId="09038C17" w14:textId="445A0C27" w:rsidR="005E0228" w:rsidRPr="00AC334D" w:rsidRDefault="000248A6" w:rsidP="002C5C90">
      <w:pPr>
        <w:pStyle w:val="BodyText"/>
        <w:spacing w:before="0" w:after="0" w:line="276" w:lineRule="auto"/>
        <w:rPr>
          <w:rFonts w:ascii="Arial" w:hAnsi="Arial" w:cs="Arial"/>
        </w:rPr>
      </w:pPr>
      <w:r w:rsidRPr="000248A6">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5D3CF55" w:rsidR="0097352D" w:rsidRPr="00AC334D" w:rsidRDefault="00963350" w:rsidP="002C5C90">
      <w:pPr>
        <w:pStyle w:val="Compact"/>
        <w:spacing w:before="0" w:after="0" w:line="276" w:lineRule="auto"/>
        <w:rPr>
          <w:rFonts w:ascii="Arial" w:hAnsi="Arial" w:cs="Arial"/>
        </w:rPr>
      </w:pPr>
      <w:r w:rsidRPr="00AC334D">
        <w:rPr>
          <w:rFonts w:ascii="Arial" w:hAnsi="Arial" w:cs="Arial"/>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283B2D34" w14:textId="62FCE47E" w:rsidR="0072534C" w:rsidRPr="00AC334D" w:rsidRDefault="0072534C" w:rsidP="008717F0">
      <w:pPr>
        <w:pStyle w:val="FirstParagraph"/>
        <w:spacing w:before="0" w:after="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proofErr w:type="spellStart"/>
      <w:r w:rsidR="0035444E" w:rsidRPr="00AC334D">
        <w:rPr>
          <w:rFonts w:ascii="Arial" w:hAnsi="Arial" w:cs="Arial"/>
          <w:sz w:val="22"/>
          <w:szCs w:val="22"/>
        </w:rPr>
        <w:t>MarineGEO</w:t>
      </w:r>
      <w:proofErr w:type="spellEnd"/>
      <w:r w:rsidR="0035444E" w:rsidRPr="00AC334D">
        <w:rPr>
          <w:rFonts w:ascii="Arial" w:hAnsi="Arial" w:cs="Arial"/>
          <w:sz w:val="22"/>
          <w:szCs w:val="22"/>
        </w:rPr>
        <w:t xml:space="preserve"> </w:t>
      </w:r>
      <w:r w:rsidR="00EE204E" w:rsidRPr="00AC334D">
        <w:rPr>
          <w:rFonts w:ascii="Arial" w:hAnsi="Arial" w:cs="Arial"/>
          <w:sz w:val="22"/>
          <w:szCs w:val="22"/>
        </w:rPr>
        <w:t xml:space="preserve">Oyster Reef Habitat Protocols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proofErr w:type="spellStart"/>
      <w:r w:rsidR="0035444E" w:rsidRPr="00AC334D">
        <w:rPr>
          <w:rFonts w:ascii="Arial" w:hAnsi="Arial" w:cs="Arial"/>
          <w:sz w:val="22"/>
          <w:szCs w:val="22"/>
        </w:rPr>
        <w:t>Tennenbaum</w:t>
      </w:r>
      <w:proofErr w:type="spellEnd"/>
      <w:r w:rsidR="0035444E" w:rsidRPr="00AC334D">
        <w:rPr>
          <w:rFonts w:ascii="Arial" w:hAnsi="Arial" w:cs="Arial"/>
          <w:sz w:val="22"/>
          <w:szCs w:val="22"/>
        </w:rPr>
        <w:t xml:space="preserve"> Marine Observatories Network, </w:t>
      </w:r>
      <w:proofErr w:type="spellStart"/>
      <w:r w:rsidR="0035444E" w:rsidRPr="00AC334D">
        <w:rPr>
          <w:rFonts w:ascii="Arial" w:hAnsi="Arial" w:cs="Arial"/>
          <w:sz w:val="22"/>
          <w:szCs w:val="22"/>
        </w:rPr>
        <w:t>MarineGEO</w:t>
      </w:r>
      <w:proofErr w:type="spellEnd"/>
      <w:r w:rsidR="0035444E" w:rsidRPr="00AC334D">
        <w:rPr>
          <w:rFonts w:ascii="Arial" w:hAnsi="Arial" w:cs="Arial"/>
          <w:sz w:val="22"/>
          <w:szCs w:val="22"/>
        </w:rPr>
        <w:t>, Smithsonian Institution.</w:t>
      </w:r>
    </w:p>
    <w:p w14:paraId="5A67349B" w14:textId="53F5B65A" w:rsidR="005E0228" w:rsidRPr="00AC334D" w:rsidRDefault="005E0228" w:rsidP="002C5C90">
      <w:pPr>
        <w:pStyle w:val="BodyText"/>
        <w:spacing w:before="0" w:after="0" w:line="276" w:lineRule="auto"/>
        <w:rPr>
          <w:rFonts w:ascii="Arial" w:hAnsi="Arial" w:cs="Arial"/>
        </w:rPr>
      </w:pPr>
    </w:p>
    <w:p w14:paraId="14618745" w14:textId="7C8F1D1B" w:rsidR="008717F0" w:rsidRPr="00AC334D" w:rsidRDefault="008717F0" w:rsidP="002C5C90">
      <w:pPr>
        <w:pStyle w:val="BodyText"/>
        <w:spacing w:before="0" w:after="0" w:line="276" w:lineRule="auto"/>
        <w:rPr>
          <w:rFonts w:ascii="Arial" w:hAnsi="Arial" w:cs="Arial"/>
        </w:rPr>
      </w:pPr>
    </w:p>
    <w:p w14:paraId="195C9A1C" w14:textId="77777777" w:rsidR="008717F0" w:rsidRPr="00AC334D" w:rsidRDefault="008717F0" w:rsidP="002C5C90">
      <w:pPr>
        <w:pStyle w:val="BodyText"/>
        <w:spacing w:before="0" w:after="0" w:line="276" w:lineRule="auto"/>
        <w:rPr>
          <w:rFonts w:ascii="Arial" w:hAnsi="Arial" w:cs="Arial"/>
        </w:rPr>
      </w:pPr>
    </w:p>
    <w:p w14:paraId="0141F26B" w14:textId="77777777" w:rsidR="0097352D" w:rsidRPr="00AC334D" w:rsidRDefault="0072534C" w:rsidP="002C5C90">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C334D" w:rsidRDefault="0072534C" w:rsidP="002C5C90">
      <w:pPr>
        <w:spacing w:after="0" w:line="276" w:lineRule="auto"/>
        <w:rPr>
          <w:rFonts w:ascii="Arial" w:hAnsi="Arial" w:cs="Arial"/>
        </w:rPr>
      </w:pPr>
      <w:r w:rsidRPr="00AC334D">
        <w:rPr>
          <w:rFonts w:ascii="Arial" w:hAnsi="Arial" w:cs="Arial"/>
        </w:rPr>
        <w:br w:type="page"/>
      </w:r>
    </w:p>
    <w:p w14:paraId="7FE37DA6" w14:textId="55585485" w:rsidR="005E0228" w:rsidRPr="00AC334D" w:rsidRDefault="000248A6" w:rsidP="002C5C90">
      <w:pPr>
        <w:pStyle w:val="Heading2"/>
        <w:spacing w:before="0" w:line="276" w:lineRule="auto"/>
        <w:rPr>
          <w:rFonts w:ascii="Arial" w:hAnsi="Arial" w:cs="Arial"/>
          <w:b w:val="0"/>
          <w:bCs w:val="0"/>
        </w:rPr>
      </w:pPr>
      <w:bookmarkStart w:id="0" w:name="introduction"/>
      <w:r w:rsidRPr="000248A6">
        <w:rPr>
          <w:rFonts w:ascii="Arial" w:hAnsi="Arial" w:cs="Arial"/>
          <w:b w:val="0"/>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bookmarkEnd w:id="0"/>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465DC82C" w14:textId="6E69A5D8" w:rsidR="00C13B1C" w:rsidRPr="00AC334D" w:rsidRDefault="00963350" w:rsidP="002C5C90">
      <w:pPr>
        <w:spacing w:after="0" w:line="276" w:lineRule="auto"/>
        <w:jc w:val="both"/>
        <w:rPr>
          <w:rFonts w:ascii="Arial" w:eastAsia="Arial" w:hAnsi="Arial" w:cs="Arial"/>
          <w:sz w:val="22"/>
          <w:szCs w:val="22"/>
        </w:rPr>
      </w:pPr>
      <w:r w:rsidRPr="00AC334D">
        <w:rPr>
          <w:rFonts w:ascii="Arial" w:eastAsia="Arial" w:hAnsi="Arial" w:cs="Arial"/>
          <w:sz w:val="22"/>
          <w:szCs w:val="22"/>
        </w:rPr>
        <w:t>Oysters are filter-feeding bivalves found in nearshore brackish or marine waters that coalesce with each other as they grow, forming structurally complex intertidal or subtidal reefs. Oysters are ecosystem engineers and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10C2A02F" w14:textId="77777777" w:rsidR="00AC334D" w:rsidRDefault="00AC334D" w:rsidP="002C5C90">
      <w:pPr>
        <w:spacing w:after="0" w:line="276" w:lineRule="auto"/>
        <w:jc w:val="both"/>
        <w:rPr>
          <w:rFonts w:ascii="Arial" w:eastAsia="Arial" w:hAnsi="Arial" w:cs="Arial"/>
          <w:sz w:val="22"/>
          <w:szCs w:val="22"/>
        </w:rPr>
      </w:pPr>
    </w:p>
    <w:p w14:paraId="516A4977" w14:textId="136B26F7" w:rsidR="00963350" w:rsidRPr="00AC334D" w:rsidRDefault="00963350" w:rsidP="002C5C90">
      <w:pPr>
        <w:spacing w:after="0" w:line="276" w:lineRule="auto"/>
        <w:jc w:val="both"/>
        <w:rPr>
          <w:rFonts w:ascii="Arial" w:hAnsi="Arial" w:cs="Arial"/>
          <w:sz w:val="22"/>
          <w:szCs w:val="22"/>
        </w:rPr>
      </w:pPr>
      <w:r w:rsidRPr="00AC334D">
        <w:rPr>
          <w:rFonts w:ascii="Arial" w:eastAsia="Arial" w:hAnsi="Arial"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Pr="00AC334D" w:rsidRDefault="007A7FB9" w:rsidP="002C5C90">
      <w:pPr>
        <w:pStyle w:val="Compact"/>
        <w:spacing w:before="0" w:after="0" w:line="276" w:lineRule="auto"/>
        <w:rPr>
          <w:rFonts w:ascii="Arial" w:hAnsi="Arial" w:cs="Arial"/>
          <w:sz w:val="22"/>
          <w:szCs w:val="22"/>
        </w:rPr>
      </w:pPr>
    </w:p>
    <w:p w14:paraId="6CF87A7A" w14:textId="77777777" w:rsidR="00C13B1C" w:rsidRPr="00AC334D" w:rsidRDefault="00C13B1C" w:rsidP="00C13B1C">
      <w:pPr>
        <w:pStyle w:val="BodyText"/>
        <w:spacing w:before="0" w:after="0" w:line="276" w:lineRule="auto"/>
        <w:rPr>
          <w:rFonts w:ascii="Arial" w:hAnsi="Arial" w:cs="Arial"/>
          <w:sz w:val="22"/>
          <w:szCs w:val="22"/>
          <w:u w:val="single"/>
        </w:rPr>
      </w:pPr>
      <w:r w:rsidRPr="00AC334D">
        <w:rPr>
          <w:rFonts w:ascii="Arial" w:hAnsi="Arial" w:cs="Arial"/>
          <w:sz w:val="22"/>
          <w:szCs w:val="22"/>
          <w:u w:val="single"/>
        </w:rPr>
        <w:t>Introduction</w:t>
      </w:r>
    </w:p>
    <w:p w14:paraId="201E869A" w14:textId="6D6B3456" w:rsidR="00C13B1C" w:rsidRPr="00AC334D" w:rsidRDefault="00C13B1C" w:rsidP="00C13B1C">
      <w:pPr>
        <w:spacing w:after="0" w:line="276" w:lineRule="auto"/>
        <w:jc w:val="both"/>
        <w:rPr>
          <w:rFonts w:ascii="Arial" w:eastAsia="Arial" w:hAnsi="Arial" w:cs="Arial"/>
          <w:sz w:val="22"/>
          <w:szCs w:val="22"/>
        </w:rPr>
      </w:pPr>
      <w:r w:rsidRPr="00AC334D">
        <w:rPr>
          <w:rFonts w:ascii="Arial" w:eastAsia="Arial" w:hAnsi="Arial" w:cs="Arial"/>
          <w:sz w:val="22"/>
          <w:szCs w:val="22"/>
        </w:rPr>
        <w:t xml:space="preserve">In this document, we provide </w:t>
      </w:r>
      <w:proofErr w:type="spellStart"/>
      <w:r w:rsidRPr="00AC334D">
        <w:rPr>
          <w:rFonts w:ascii="Arial" w:eastAsia="Arial" w:hAnsi="Arial" w:cs="Arial"/>
          <w:sz w:val="22"/>
          <w:szCs w:val="22"/>
        </w:rPr>
        <w:t>MarineGEO’s</w:t>
      </w:r>
      <w:proofErr w:type="spellEnd"/>
      <w:r w:rsidRPr="00AC334D">
        <w:rPr>
          <w:rFonts w:ascii="Arial" w:eastAsia="Arial" w:hAnsi="Arial" w:cs="Arial"/>
          <w:sz w:val="22"/>
          <w:szCs w:val="22"/>
        </w:rPr>
        <w:t xml:space="preserve">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19772D21" w14:textId="77777777" w:rsidR="00AC334D" w:rsidRDefault="00AC334D" w:rsidP="00C13B1C">
      <w:pPr>
        <w:spacing w:after="0" w:line="276" w:lineRule="auto"/>
        <w:jc w:val="both"/>
        <w:rPr>
          <w:rFonts w:ascii="Arial" w:eastAsia="Arial" w:hAnsi="Arial" w:cs="Arial"/>
          <w:sz w:val="22"/>
          <w:szCs w:val="22"/>
        </w:rPr>
      </w:pPr>
    </w:p>
    <w:p w14:paraId="0C82C40B" w14:textId="1587E55F" w:rsidR="00C13B1C" w:rsidRPr="00AC334D" w:rsidRDefault="00C13B1C" w:rsidP="00C13B1C">
      <w:pPr>
        <w:spacing w:after="0" w:line="276" w:lineRule="auto"/>
        <w:jc w:val="both"/>
        <w:rPr>
          <w:rFonts w:ascii="Arial" w:hAnsi="Arial" w:cs="Arial"/>
          <w:sz w:val="22"/>
          <w:szCs w:val="22"/>
        </w:rPr>
      </w:pPr>
      <w:r w:rsidRPr="00AC334D">
        <w:rPr>
          <w:rFonts w:ascii="Arial" w:eastAsia="Arial" w:hAnsi="Arial" w:cs="Arial"/>
          <w:sz w:val="22"/>
          <w:szCs w:val="22"/>
        </w:rPr>
        <w:t xml:space="preserve">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w:t>
      </w:r>
      <w:r w:rsidR="00877F3C" w:rsidRPr="00AC334D">
        <w:rPr>
          <w:rFonts w:ascii="Arial" w:eastAsia="Arial" w:hAnsi="Arial" w:cs="Arial"/>
          <w:sz w:val="22"/>
          <w:szCs w:val="22"/>
        </w:rPr>
        <w:t>different</w:t>
      </w:r>
      <w:r w:rsidRPr="00AC334D">
        <w:rPr>
          <w:rFonts w:ascii="Arial" w:eastAsia="Arial" w:hAnsi="Arial" w:cs="Arial"/>
          <w:sz w:val="22"/>
          <w:szCs w:val="22"/>
        </w:rPr>
        <w:t xml:space="preserve"> regions and for restored or natural reefs, while still being comparative in both space and time.</w:t>
      </w:r>
    </w:p>
    <w:p w14:paraId="2C5250F4" w14:textId="77777777" w:rsidR="00C13B1C" w:rsidRPr="00AC334D" w:rsidRDefault="00C13B1C" w:rsidP="002C5C90">
      <w:pPr>
        <w:pStyle w:val="Compact"/>
        <w:spacing w:before="0" w:after="0" w:line="276" w:lineRule="auto"/>
        <w:rPr>
          <w:rFonts w:ascii="Arial" w:hAnsi="Arial" w:cs="Arial"/>
          <w:sz w:val="22"/>
          <w:szCs w:val="22"/>
        </w:rPr>
      </w:pPr>
    </w:p>
    <w:p w14:paraId="75865FE5" w14:textId="5D3F43B0" w:rsidR="00963350" w:rsidRPr="00AC334D" w:rsidRDefault="00963350" w:rsidP="002C5C90">
      <w:pPr>
        <w:pStyle w:val="Compact"/>
        <w:spacing w:before="0" w:after="0" w:line="276" w:lineRule="auto"/>
        <w:rPr>
          <w:rFonts w:ascii="Arial" w:hAnsi="Arial" w:cs="Arial"/>
          <w:sz w:val="22"/>
          <w:szCs w:val="22"/>
          <w:u w:val="single"/>
        </w:rPr>
      </w:pPr>
      <w:r w:rsidRPr="00AC334D">
        <w:rPr>
          <w:rFonts w:ascii="Arial" w:hAnsi="Arial" w:cs="Arial"/>
          <w:sz w:val="22"/>
          <w:szCs w:val="22"/>
          <w:u w:val="single"/>
        </w:rPr>
        <w:t>Methods</w:t>
      </w:r>
    </w:p>
    <w:p w14:paraId="375FEBB7" w14:textId="2199AAF3" w:rsidR="00963350" w:rsidRPr="00AC334D" w:rsidRDefault="00963350"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The following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w:t>
      </w:r>
      <w:r w:rsidR="00877F3C" w:rsidRPr="00AC334D">
        <w:rPr>
          <w:rFonts w:ascii="Arial" w:eastAsia="Arial" w:hAnsi="Arial" w:cs="Arial"/>
          <w:sz w:val="22"/>
          <w:szCs w:val="22"/>
        </w:rPr>
        <w:t xml:space="preserve"> </w:t>
      </w:r>
      <w:r w:rsidRPr="00AC334D">
        <w:rPr>
          <w:rFonts w:ascii="Arial" w:eastAsia="Arial" w:hAnsi="Arial" w:cs="Arial"/>
          <w:sz w:val="22"/>
          <w:szCs w:val="22"/>
        </w:rPr>
        <w:t xml:space="preserve">Oyster reef monitoring has two main components: 1) collection of a series of measurements to </w:t>
      </w:r>
      <w:r w:rsidR="00877F3C" w:rsidRPr="00AC334D">
        <w:rPr>
          <w:rFonts w:ascii="Arial" w:eastAsia="Arial" w:hAnsi="Arial" w:cs="Arial"/>
          <w:sz w:val="22"/>
          <w:szCs w:val="22"/>
        </w:rPr>
        <w:t>characterize</w:t>
      </w:r>
      <w:r w:rsidRPr="00AC334D">
        <w:rPr>
          <w:rFonts w:ascii="Arial" w:eastAsia="Arial" w:hAnsi="Arial" w:cs="Arial"/>
          <w:sz w:val="22"/>
          <w:szCs w:val="22"/>
        </w:rPr>
        <w:t xml:space="preserve"> the size, structure, and health of a reef and 2) collection of associated fauna to monitor changes in biodiversity over space and time.  In general, fieldwork for a reef can be easily completed in </w:t>
      </w:r>
      <w:r w:rsidR="00877F3C" w:rsidRPr="00AC334D">
        <w:rPr>
          <w:rFonts w:ascii="Arial" w:eastAsia="Arial" w:hAnsi="Arial" w:cs="Arial"/>
          <w:sz w:val="22"/>
          <w:szCs w:val="22"/>
        </w:rPr>
        <w:t xml:space="preserve">a </w:t>
      </w:r>
      <w:r w:rsidRPr="00AC334D">
        <w:rPr>
          <w:rFonts w:ascii="Arial" w:eastAsia="Arial" w:hAnsi="Arial" w:cs="Arial"/>
          <w:sz w:val="22"/>
          <w:szCs w:val="22"/>
        </w:rPr>
        <w:t xml:space="preserve">single day.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recommends that 3 separate reefs be includ</w:t>
      </w:r>
      <w:r w:rsidR="00877F3C" w:rsidRPr="00AC334D">
        <w:rPr>
          <w:rFonts w:ascii="Arial" w:eastAsia="Arial" w:hAnsi="Arial" w:cs="Arial"/>
          <w:sz w:val="22"/>
          <w:szCs w:val="22"/>
        </w:rPr>
        <w:t xml:space="preserve">ed per partner site for </w:t>
      </w:r>
      <w:r w:rsidRPr="00AC334D">
        <w:rPr>
          <w:rFonts w:ascii="Arial" w:eastAsia="Arial" w:hAnsi="Arial" w:cs="Arial"/>
          <w:sz w:val="22"/>
          <w:szCs w:val="22"/>
        </w:rPr>
        <w:t xml:space="preserve">annual monitoring.  </w:t>
      </w:r>
    </w:p>
    <w:p w14:paraId="775BDBBE" w14:textId="0B299FC0" w:rsidR="000E38CD" w:rsidRDefault="000E38CD" w:rsidP="002C5C90">
      <w:pPr>
        <w:pStyle w:val="Compact"/>
        <w:spacing w:before="0" w:after="0" w:line="276" w:lineRule="auto"/>
        <w:rPr>
          <w:rFonts w:ascii="Arial" w:hAnsi="Arial" w:cs="Arial"/>
        </w:rPr>
      </w:pPr>
    </w:p>
    <w:p w14:paraId="277C6A32" w14:textId="20FBCFB3" w:rsidR="006E6934" w:rsidRPr="00AC334D" w:rsidRDefault="000248A6" w:rsidP="002C5C90">
      <w:pPr>
        <w:pStyle w:val="Compact"/>
        <w:spacing w:before="0" w:after="0" w:line="276" w:lineRule="auto"/>
        <w:rPr>
          <w:rFonts w:ascii="Arial" w:hAnsi="Arial" w:cs="Arial"/>
        </w:rPr>
      </w:pPr>
      <w:r w:rsidRPr="000248A6">
        <w:rPr>
          <w:rFonts w:ascii="Arial" w:hAnsi="Arial" w:cs="Arial"/>
          <w:noProof/>
        </w:rPr>
        <w:lastRenderedPageBreak/>
        <w:pict w14:anchorId="73959192">
          <v:shape id="_x0000_i1027" type="#_x0000_t75" alt="" style="width:467.85pt;height:1.5pt;mso-width-percent:0;mso-height-percent:0;mso-width-percent:0;mso-height-percent:0" o:hrpct="0" o:hralign="center" o:hr="t">
            <v:imagedata r:id="rId7" o:title="Default Line"/>
          </v:shape>
        </w:pict>
      </w:r>
    </w:p>
    <w:p w14:paraId="356A1E5B" w14:textId="44C3B071" w:rsidR="007A7FB9"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A15FCC3" w14:textId="28543310"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partners</w:t>
      </w:r>
      <w:r w:rsidR="00877F3C" w:rsidRPr="00AC334D">
        <w:rPr>
          <w:rFonts w:ascii="Arial" w:eastAsia="Arial" w:hAnsi="Arial" w:cs="Arial"/>
          <w:sz w:val="22"/>
          <w:szCs w:val="22"/>
        </w:rPr>
        <w:t>:</w:t>
      </w:r>
    </w:p>
    <w:p w14:paraId="7DFDBDD5" w14:textId="76D9B203"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Water quality (</w:t>
      </w:r>
      <w:r w:rsidR="003E1C2F" w:rsidRPr="00AC334D">
        <w:rPr>
          <w:rFonts w:ascii="Arial" w:eastAsia="Arial" w:hAnsi="Arial" w:cs="Arial"/>
          <w:sz w:val="22"/>
          <w:szCs w:val="22"/>
        </w:rPr>
        <w:t>annual</w:t>
      </w:r>
      <w:r w:rsidRPr="00AC334D">
        <w:rPr>
          <w:rFonts w:ascii="Arial" w:eastAsia="Arial" w:hAnsi="Arial" w:cs="Arial"/>
          <w:sz w:val="22"/>
          <w:szCs w:val="22"/>
        </w:rPr>
        <w:t>)</w:t>
      </w:r>
    </w:p>
    <w:p w14:paraId="0A68A093" w14:textId="39CEEF0C"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area and height</w:t>
      </w:r>
      <w:r w:rsidR="00877F3C" w:rsidRPr="00AC334D">
        <w:rPr>
          <w:rFonts w:ascii="Arial" w:eastAsia="Arial" w:hAnsi="Arial" w:cs="Arial"/>
          <w:sz w:val="22"/>
          <w:szCs w:val="22"/>
        </w:rPr>
        <w:t xml:space="preserve"> (every 3 years)</w:t>
      </w:r>
    </w:p>
    <w:p w14:paraId="61729287" w14:textId="64FAEEAF"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composition</w:t>
      </w:r>
      <w:r w:rsidR="00877F3C" w:rsidRPr="00AC334D">
        <w:rPr>
          <w:rFonts w:ascii="Arial" w:eastAsia="Arial" w:hAnsi="Arial" w:cs="Arial"/>
          <w:sz w:val="22"/>
          <w:szCs w:val="22"/>
        </w:rPr>
        <w:t xml:space="preserve"> (annual)</w:t>
      </w:r>
    </w:p>
    <w:p w14:paraId="6ABD9E29" w14:textId="25FD5D91"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and size frequency</w:t>
      </w:r>
      <w:r w:rsidR="00877F3C" w:rsidRPr="00AC334D">
        <w:rPr>
          <w:rFonts w:ascii="Arial" w:eastAsia="Arial" w:hAnsi="Arial" w:cs="Arial"/>
          <w:sz w:val="22"/>
          <w:szCs w:val="22"/>
        </w:rPr>
        <w:t xml:space="preserve"> (annual)</w:t>
      </w:r>
    </w:p>
    <w:p w14:paraId="75DF1D33" w14:textId="516CFE0B"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associated fauna</w:t>
      </w:r>
      <w:r w:rsidR="00877F3C" w:rsidRPr="00AC334D">
        <w:rPr>
          <w:rFonts w:ascii="Arial" w:eastAsia="Arial" w:hAnsi="Arial" w:cs="Arial"/>
          <w:sz w:val="22"/>
          <w:szCs w:val="22"/>
        </w:rPr>
        <w:t xml:space="preserve"> (annual)</w:t>
      </w:r>
    </w:p>
    <w:p w14:paraId="0B7033E1" w14:textId="7B5A8698"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rugosity</w:t>
      </w:r>
      <w:r w:rsidR="00877F3C" w:rsidRPr="00AC334D">
        <w:rPr>
          <w:rFonts w:ascii="Arial" w:eastAsia="Arial" w:hAnsi="Arial" w:cs="Arial"/>
          <w:sz w:val="22"/>
          <w:szCs w:val="22"/>
        </w:rPr>
        <w:t xml:space="preserve"> (annual)</w:t>
      </w:r>
    </w:p>
    <w:p w14:paraId="09CE0456" w14:textId="77777777" w:rsidR="007A7FB9" w:rsidRPr="00AC334D" w:rsidRDefault="007A7FB9" w:rsidP="002C5C90">
      <w:pPr>
        <w:spacing w:after="0" w:line="276" w:lineRule="auto"/>
        <w:rPr>
          <w:rFonts w:ascii="Arial" w:eastAsia="Arial" w:hAnsi="Arial" w:cs="Arial"/>
          <w:sz w:val="22"/>
          <w:szCs w:val="22"/>
        </w:rPr>
      </w:pPr>
    </w:p>
    <w:p w14:paraId="0FEFF2D5" w14:textId="7168DD70" w:rsidR="00877F3C" w:rsidRPr="00AC334D" w:rsidRDefault="00877F3C" w:rsidP="002C5C90">
      <w:pPr>
        <w:spacing w:after="0" w:line="276" w:lineRule="auto"/>
        <w:rPr>
          <w:rFonts w:ascii="Arial" w:eastAsia="Arial" w:hAnsi="Arial" w:cs="Arial"/>
          <w:b/>
          <w:bCs/>
          <w:sz w:val="32"/>
          <w:szCs w:val="32"/>
        </w:rPr>
      </w:pPr>
      <w:r w:rsidRPr="00AC334D">
        <w:rPr>
          <w:rFonts w:ascii="Arial" w:hAnsi="Arial" w:cs="Arial"/>
          <w:color w:val="000000" w:themeColor="text1"/>
          <w:sz w:val="32"/>
          <w:szCs w:val="32"/>
        </w:rPr>
        <w:t>Brief Workflow</w:t>
      </w:r>
    </w:p>
    <w:p w14:paraId="743644A9" w14:textId="05EB20BF"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Preparation:</w:t>
      </w:r>
    </w:p>
    <w:p w14:paraId="2EEA1BAE" w14:textId="4C7FCE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Identify and become familiar with the required modules listed above.</w:t>
      </w:r>
    </w:p>
    <w:p w14:paraId="0BFA601F" w14:textId="7E920DB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Download copies of protocols, field datasheets, and data entry templates.</w:t>
      </w:r>
    </w:p>
    <w:p w14:paraId="1F462A6E" w14:textId="77777777"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0">
        <w:r w:rsidRPr="00AC334D">
          <w:rPr>
            <w:rFonts w:ascii="Arial" w:eastAsia="Arial" w:hAnsi="Arial" w:cs="Arial"/>
            <w:color w:val="0000FF"/>
            <w:sz w:val="22"/>
            <w:szCs w:val="22"/>
          </w:rPr>
          <w:t>marinegeo@si.edu</w:t>
        </w:r>
        <w:r w:rsidRPr="00AC334D">
          <w:rPr>
            <w:rFonts w:ascii="Arial" w:eastAsia="Arial" w:hAnsi="Arial" w:cs="Arial"/>
            <w:sz w:val="22"/>
            <w:szCs w:val="22"/>
          </w:rPr>
          <w:t xml:space="preserve"> </w:t>
        </w:r>
      </w:hyperlink>
      <w:r w:rsidRPr="00AC334D">
        <w:rPr>
          <w:rFonts w:ascii="Arial" w:eastAsia="Arial" w:hAnsi="Arial" w:cs="Arial"/>
          <w:sz w:val="22"/>
          <w:szCs w:val="22"/>
        </w:rPr>
        <w:t>to schedule a brief conference to discuss your project and address any questions before proceeding to the next steps.</w:t>
      </w:r>
    </w:p>
    <w:p w14:paraId="7B54A126" w14:textId="61D2EA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Acquire all necessary permits and permissions at your sites. There </w:t>
      </w:r>
      <w:r w:rsidR="003E1C2F" w:rsidRPr="00AC334D">
        <w:rPr>
          <w:rFonts w:ascii="Arial" w:eastAsia="Arial" w:hAnsi="Arial" w:cs="Arial"/>
          <w:sz w:val="22"/>
          <w:szCs w:val="22"/>
        </w:rPr>
        <w:t>are</w:t>
      </w:r>
      <w:r w:rsidRPr="00AC334D">
        <w:rPr>
          <w:rFonts w:ascii="Arial" w:eastAsia="Arial" w:hAnsi="Arial" w:cs="Arial"/>
          <w:sz w:val="22"/>
          <w:szCs w:val="22"/>
        </w:rPr>
        <w:t xml:space="preserve"> no planned collect</w:t>
      </w:r>
      <w:r w:rsidR="003E1C2F" w:rsidRPr="00AC334D">
        <w:rPr>
          <w:rFonts w:ascii="Arial" w:eastAsia="Arial" w:hAnsi="Arial" w:cs="Arial"/>
          <w:sz w:val="22"/>
          <w:szCs w:val="22"/>
        </w:rPr>
        <w:t>ions</w:t>
      </w:r>
      <w:r w:rsidRPr="00AC334D">
        <w:rPr>
          <w:rFonts w:ascii="Arial" w:eastAsia="Arial" w:hAnsi="Arial" w:cs="Arial"/>
          <w:sz w:val="22"/>
          <w:szCs w:val="22"/>
        </w:rPr>
        <w:t xml:space="preserve"> of oysters </w:t>
      </w:r>
      <w:r w:rsidR="003E1C2F" w:rsidRPr="00AC334D">
        <w:rPr>
          <w:rFonts w:ascii="Arial" w:eastAsia="Arial" w:hAnsi="Arial" w:cs="Arial"/>
          <w:sz w:val="22"/>
          <w:szCs w:val="22"/>
        </w:rPr>
        <w:t xml:space="preserve">required </w:t>
      </w:r>
      <w:r w:rsidRPr="00AC334D">
        <w:rPr>
          <w:rFonts w:ascii="Arial" w:eastAsia="Arial" w:hAnsi="Arial" w:cs="Arial"/>
          <w:sz w:val="22"/>
          <w:szCs w:val="22"/>
        </w:rPr>
        <w:t>for this protocol.</w:t>
      </w:r>
    </w:p>
    <w:p w14:paraId="259BFC99" w14:textId="29D2850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Review the necessary safety requirements from your institution.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is not responsible for any loss or injury incurred during sampling.</w:t>
      </w:r>
    </w:p>
    <w:p w14:paraId="55A01F3B" w14:textId="77777777" w:rsidR="00963350" w:rsidRPr="00AC334D" w:rsidRDefault="00963350" w:rsidP="002C5C90">
      <w:pPr>
        <w:spacing w:after="0" w:line="276" w:lineRule="auto"/>
        <w:rPr>
          <w:rFonts w:ascii="Arial" w:eastAsia="Arial" w:hAnsi="Arial" w:cs="Arial"/>
          <w:sz w:val="22"/>
          <w:szCs w:val="22"/>
          <w:u w:val="single"/>
        </w:rPr>
      </w:pPr>
    </w:p>
    <w:p w14:paraId="77C70EF6" w14:textId="7ADB0A13"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Site Selection:</w:t>
      </w:r>
    </w:p>
    <w:p w14:paraId="52669F8C" w14:textId="11873F70" w:rsidR="00963350" w:rsidRPr="00AC334D" w:rsidRDefault="00963350" w:rsidP="002C5C90">
      <w:pPr>
        <w:pStyle w:val="ListParagraph"/>
        <w:numPr>
          <w:ilvl w:val="0"/>
          <w:numId w:val="19"/>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Identify 3 separate sites to sample on a permanent basis. Sites should be: a) typical of your region, b)</w:t>
      </w:r>
      <w:r w:rsidR="007A7FB9" w:rsidRPr="00AC334D">
        <w:rPr>
          <w:rFonts w:ascii="Arial" w:eastAsia="Arial" w:hAnsi="Arial" w:cs="Arial"/>
          <w:sz w:val="22"/>
          <w:szCs w:val="22"/>
        </w:rPr>
        <w:t xml:space="preserve"> </w:t>
      </w:r>
      <w:r w:rsidRPr="00AC334D">
        <w:rPr>
          <w:rFonts w:ascii="Arial" w:eastAsia="Arial" w:hAnsi="Arial"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77777777" w:rsidR="007A7FB9"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1">
        <w:r w:rsidRPr="00AC334D">
          <w:rPr>
            <w:rFonts w:ascii="Arial" w:eastAsia="Arial" w:hAnsi="Arial" w:cs="Arial"/>
            <w:color w:val="0000FF"/>
            <w:sz w:val="22"/>
            <w:szCs w:val="22"/>
          </w:rPr>
          <w:t>marinegeo@si.edu</w:t>
        </w:r>
        <w:r w:rsidRPr="00AC334D">
          <w:rPr>
            <w:rFonts w:ascii="Arial" w:eastAsia="Arial" w:hAnsi="Arial" w:cs="Arial"/>
            <w:sz w:val="22"/>
            <w:szCs w:val="22"/>
          </w:rPr>
          <w:t xml:space="preserve"> </w:t>
        </w:r>
      </w:hyperlink>
      <w:r w:rsidRPr="00AC334D">
        <w:rPr>
          <w:rFonts w:ascii="Arial" w:eastAsia="Arial" w:hAnsi="Arial" w:cs="Arial"/>
          <w:sz w:val="22"/>
          <w:szCs w:val="22"/>
        </w:rPr>
        <w:t>to verify your sites with our team and to receive permanent site codes to be used when submitting data.</w:t>
      </w:r>
    </w:p>
    <w:p w14:paraId="18D68F5A" w14:textId="3DFEDC35" w:rsidR="00963350"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2">
        <w:r w:rsidRPr="00AC334D">
          <w:rPr>
            <w:rFonts w:ascii="Arial" w:eastAsia="Arial" w:hAnsi="Arial" w:cs="Arial"/>
            <w:color w:val="0000FF"/>
            <w:sz w:val="22"/>
            <w:szCs w:val="22"/>
          </w:rPr>
          <w:t>marinegeo@si.edu</w:t>
        </w:r>
        <w:r w:rsidRPr="00AC334D">
          <w:rPr>
            <w:rFonts w:ascii="Arial" w:eastAsia="Arial" w:hAnsi="Arial" w:cs="Arial"/>
            <w:sz w:val="22"/>
            <w:szCs w:val="22"/>
          </w:rPr>
          <w:t xml:space="preserve"> </w:t>
        </w:r>
      </w:hyperlink>
      <w:r w:rsidRPr="00AC334D">
        <w:rPr>
          <w:rFonts w:ascii="Arial" w:eastAsia="Arial" w:hAnsi="Arial" w:cs="Arial"/>
          <w:sz w:val="22"/>
          <w:szCs w:val="22"/>
        </w:rPr>
        <w:t xml:space="preserve">with a thorough synopsis of restoration </w:t>
      </w:r>
      <w:r w:rsidR="00292279" w:rsidRPr="00AC334D">
        <w:rPr>
          <w:rFonts w:ascii="Arial" w:eastAsia="Arial" w:hAnsi="Arial" w:cs="Arial"/>
          <w:sz w:val="22"/>
          <w:szCs w:val="22"/>
        </w:rPr>
        <w:t>eff</w:t>
      </w:r>
      <w:r w:rsidRPr="00AC334D">
        <w:rPr>
          <w:rFonts w:ascii="Arial" w:eastAsia="Arial" w:hAnsi="Arial" w:cs="Arial"/>
          <w:sz w:val="22"/>
          <w:szCs w:val="22"/>
        </w:rPr>
        <w:t>orts including but not limited to:</w:t>
      </w:r>
    </w:p>
    <w:p w14:paraId="71F3874E" w14:textId="4D191BBE"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If previous natural reef was present at the location</w:t>
      </w:r>
    </w:p>
    <w:p w14:paraId="18BD7305" w14:textId="45B2D2B4"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When the restoration occur</w:t>
      </w:r>
      <w:r w:rsidR="008717F0" w:rsidRPr="00AC334D">
        <w:rPr>
          <w:rFonts w:ascii="Arial" w:eastAsia="Arial" w:hAnsi="Arial" w:cs="Arial"/>
          <w:sz w:val="22"/>
          <w:szCs w:val="22"/>
        </w:rPr>
        <w:t>red</w:t>
      </w:r>
      <w:r w:rsidRPr="00AC334D">
        <w:rPr>
          <w:rFonts w:ascii="Arial" w:eastAsia="Arial" w:hAnsi="Arial" w:cs="Arial"/>
          <w:sz w:val="22"/>
          <w:szCs w:val="22"/>
        </w:rPr>
        <w:t xml:space="preserve"> and by whom</w:t>
      </w:r>
    </w:p>
    <w:p w14:paraId="093118B4" w14:textId="23746630"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methods were used in the restoration (oyster bags, </w:t>
      </w:r>
      <w:r w:rsidR="00292279" w:rsidRPr="00AC334D">
        <w:rPr>
          <w:rFonts w:ascii="Arial" w:eastAsia="Arial" w:hAnsi="Arial" w:cs="Arial"/>
          <w:sz w:val="22"/>
          <w:szCs w:val="22"/>
        </w:rPr>
        <w:t xml:space="preserve">limestone, </w:t>
      </w:r>
      <w:r w:rsidRPr="00AC334D">
        <w:rPr>
          <w:rFonts w:ascii="Arial" w:eastAsia="Arial" w:hAnsi="Arial" w:cs="Arial"/>
          <w:sz w:val="22"/>
          <w:szCs w:val="22"/>
        </w:rPr>
        <w:t>etc.)</w:t>
      </w:r>
    </w:p>
    <w:p w14:paraId="37F96620" w14:textId="6C2F0056"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were the goals of the restoration </w:t>
      </w:r>
      <w:proofErr w:type="gramStart"/>
      <w:r w:rsidR="002803C8" w:rsidRPr="00AC334D">
        <w:rPr>
          <w:rFonts w:ascii="Arial" w:eastAsia="Arial" w:hAnsi="Arial" w:cs="Arial"/>
          <w:sz w:val="22"/>
          <w:szCs w:val="22"/>
        </w:rPr>
        <w:t>effort</w:t>
      </w:r>
      <w:proofErr w:type="gramEnd"/>
    </w:p>
    <w:p w14:paraId="3CA04858" w14:textId="389006F7"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What monitoring was conducted after restoration was initiated</w:t>
      </w:r>
    </w:p>
    <w:p w14:paraId="6C0419AE" w14:textId="78F0BF38"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Are there any natural reefs in the surrounding area and have data been collected on </w:t>
      </w:r>
      <w:proofErr w:type="gramStart"/>
      <w:r w:rsidRPr="00AC334D">
        <w:rPr>
          <w:rFonts w:ascii="Arial" w:eastAsia="Arial" w:hAnsi="Arial" w:cs="Arial"/>
          <w:sz w:val="22"/>
          <w:szCs w:val="22"/>
        </w:rPr>
        <w:t>thes</w:t>
      </w:r>
      <w:r w:rsidR="00292279" w:rsidRPr="00AC334D">
        <w:rPr>
          <w:rFonts w:ascii="Arial" w:eastAsia="Arial" w:hAnsi="Arial" w:cs="Arial"/>
          <w:sz w:val="22"/>
          <w:szCs w:val="22"/>
        </w:rPr>
        <w:t>e</w:t>
      </w:r>
      <w:proofErr w:type="gramEnd"/>
    </w:p>
    <w:p w14:paraId="56DACD32" w14:textId="22FEE10A" w:rsidR="00963350" w:rsidRPr="00AC334D" w:rsidRDefault="00963350" w:rsidP="002C5C90">
      <w:pPr>
        <w:pStyle w:val="Compact"/>
        <w:spacing w:before="0" w:after="0" w:line="276" w:lineRule="auto"/>
        <w:rPr>
          <w:rFonts w:ascii="Arial" w:hAnsi="Arial" w:cs="Arial"/>
          <w:sz w:val="22"/>
          <w:szCs w:val="22"/>
        </w:rPr>
      </w:pPr>
    </w:p>
    <w:p w14:paraId="2A0E2403" w14:textId="51BEB7F8"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Brief Summary of Fieldwork:</w:t>
      </w:r>
    </w:p>
    <w:p w14:paraId="7B88607A" w14:textId="394B8C7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Monitoring of oyster reefs should be done annually</w:t>
      </w:r>
      <w:r w:rsidR="00292279" w:rsidRPr="00AC334D">
        <w:rPr>
          <w:rFonts w:ascii="Arial" w:eastAsia="Arial" w:hAnsi="Arial" w:cs="Arial"/>
          <w:sz w:val="22"/>
          <w:szCs w:val="22"/>
        </w:rPr>
        <w:t xml:space="preserve"> during the optimal time for the partner site</w:t>
      </w:r>
      <w:r w:rsidRPr="00AC334D">
        <w:rPr>
          <w:rFonts w:ascii="Arial" w:eastAsia="Arial" w:hAnsi="Arial" w:cs="Arial"/>
          <w:sz w:val="22"/>
          <w:szCs w:val="22"/>
        </w:rPr>
        <w:t>.</w:t>
      </w:r>
      <w:r w:rsidR="00292279" w:rsidRPr="00AC334D">
        <w:rPr>
          <w:rFonts w:ascii="Arial" w:eastAsia="Arial" w:hAnsi="Arial" w:cs="Arial"/>
          <w:sz w:val="22"/>
          <w:szCs w:val="22"/>
        </w:rPr>
        <w:t xml:space="preserve"> </w:t>
      </w:r>
      <w:r w:rsidRPr="00AC334D">
        <w:rPr>
          <w:rFonts w:ascii="Arial" w:eastAsia="Arial" w:hAnsi="Arial" w:cs="Arial"/>
          <w:sz w:val="22"/>
          <w:szCs w:val="22"/>
        </w:rPr>
        <w:t xml:space="preserve">  </w:t>
      </w:r>
    </w:p>
    <w:p w14:paraId="39EA1CE9" w14:textId="611D2C3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Approximately 1.5 – 2 months prior to sampling, deploy preconstructed </w:t>
      </w:r>
      <w:proofErr w:type="spellStart"/>
      <w:r w:rsidRPr="00AC334D">
        <w:rPr>
          <w:rFonts w:ascii="Arial" w:eastAsia="Arial" w:hAnsi="Arial" w:cs="Arial"/>
          <w:sz w:val="22"/>
          <w:szCs w:val="22"/>
        </w:rPr>
        <w:t>bioboxes</w:t>
      </w:r>
      <w:proofErr w:type="spellEnd"/>
      <w:r w:rsidRPr="00AC334D">
        <w:rPr>
          <w:rFonts w:ascii="Arial" w:eastAsia="Arial" w:hAnsi="Arial" w:cs="Arial"/>
          <w:sz w:val="22"/>
          <w:szCs w:val="22"/>
        </w:rPr>
        <w:t xml:space="preserve"> (n = 3) at each of the reefs that are planned to be sampled.  Bio-boxes are used to sample associated invertebrate biodiversity within oyster reefs (see Associated Fauna protocol for details). </w:t>
      </w:r>
    </w:p>
    <w:p w14:paraId="6563E265" w14:textId="3736B31E"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For intertidal reefs, arrive at the reef during low tide conditions when oysters are exposed. Because low tides are short-lived events, it is expected that 1 reef be sampled per day. This is not the case for subtidal reefs though for monitoring sites on snorkel or SCUBA, sampling should be done when water clarity is maximized.   </w:t>
      </w:r>
    </w:p>
    <w:p w14:paraId="16A626CB" w14:textId="26BD2254" w:rsidR="00963350" w:rsidRPr="00AC334D" w:rsidRDefault="00292279"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At each site, first m</w:t>
      </w:r>
      <w:r w:rsidR="00963350" w:rsidRPr="00AC334D">
        <w:rPr>
          <w:rFonts w:ascii="Arial" w:eastAsia="Arial" w:hAnsi="Arial" w:cs="Arial"/>
          <w:sz w:val="22"/>
          <w:szCs w:val="22"/>
        </w:rPr>
        <w:t>easure environmental conditions.</w:t>
      </w:r>
    </w:p>
    <w:p w14:paraId="64AB8577" w14:textId="431A9172"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Measure the reef area and height using the Oyster Reef Area and Height protocol. If multiple patch reefs are used, measure the area and height of each.</w:t>
      </w:r>
    </w:p>
    <w:p w14:paraId="270C095C" w14:textId="296A3B39" w:rsidR="00963350" w:rsidRPr="00AC334D" w:rsidRDefault="00963350" w:rsidP="00C929D7">
      <w:pPr>
        <w:pStyle w:val="ListParagraph"/>
        <w:numPr>
          <w:ilvl w:val="0"/>
          <w:numId w:val="21"/>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 xml:space="preserve">Lay out </w:t>
      </w:r>
      <w:r w:rsidR="007A7FB9" w:rsidRPr="00AC334D">
        <w:rPr>
          <w:rFonts w:ascii="Arial" w:eastAsia="Arial" w:hAnsi="Arial" w:cs="Arial"/>
          <w:sz w:val="22"/>
          <w:szCs w:val="22"/>
        </w:rPr>
        <w:t>three</w:t>
      </w:r>
      <w:r w:rsidRPr="00AC334D">
        <w:rPr>
          <w:rFonts w:ascii="Arial" w:eastAsia="Arial" w:hAnsi="Arial" w:cs="Arial"/>
          <w:sz w:val="22"/>
          <w:szCs w:val="22"/>
        </w:rPr>
        <w:t xml:space="preserve"> 30 m transect lines with the first through the approximate average density of live oysters</w:t>
      </w:r>
      <w:r w:rsidR="00292279" w:rsidRPr="00AC334D">
        <w:rPr>
          <w:rFonts w:ascii="Arial" w:eastAsia="Arial" w:hAnsi="Arial" w:cs="Arial"/>
          <w:sz w:val="22"/>
          <w:szCs w:val="22"/>
        </w:rPr>
        <w:t xml:space="preserve">.  Lay a second to the </w:t>
      </w:r>
      <w:r w:rsidRPr="00AC334D">
        <w:rPr>
          <w:rFonts w:ascii="Arial" w:eastAsia="Arial" w:hAnsi="Arial" w:cs="Arial"/>
          <w:sz w:val="22"/>
          <w:szCs w:val="22"/>
        </w:rPr>
        <w:t xml:space="preserve">left and </w:t>
      </w:r>
      <w:r w:rsidR="00292279" w:rsidRPr="00AC334D">
        <w:rPr>
          <w:rFonts w:ascii="Arial" w:eastAsia="Arial" w:hAnsi="Arial" w:cs="Arial"/>
          <w:sz w:val="22"/>
          <w:szCs w:val="22"/>
        </w:rPr>
        <w:t xml:space="preserve">a </w:t>
      </w:r>
      <w:r w:rsidR="00C929D7" w:rsidRPr="00AC334D">
        <w:rPr>
          <w:rFonts w:ascii="Arial" w:eastAsia="Arial" w:hAnsi="Arial" w:cs="Arial"/>
          <w:sz w:val="22"/>
          <w:szCs w:val="22"/>
        </w:rPr>
        <w:t>third</w:t>
      </w:r>
      <w:r w:rsidRPr="00AC334D">
        <w:rPr>
          <w:rFonts w:ascii="Arial" w:eastAsia="Arial" w:hAnsi="Arial" w:cs="Arial"/>
          <w:sz w:val="22"/>
          <w:szCs w:val="22"/>
        </w:rPr>
        <w:t xml:space="preserve"> to the right, at least 1.5 m away from the center, and in areas that are characteristic of the reef. Transects need not be straight and can follow the shape of the reef.</w:t>
      </w:r>
      <w:r w:rsidR="00C929D7" w:rsidRPr="00AC334D">
        <w:rPr>
          <w:rFonts w:ascii="Arial" w:eastAsia="Arial" w:hAnsi="Arial" w:cs="Arial"/>
          <w:sz w:val="22"/>
          <w:szCs w:val="22"/>
        </w:rPr>
        <w:t xml:space="preserve"> </w:t>
      </w:r>
      <w:r w:rsidRPr="00AC334D">
        <w:rPr>
          <w:rFonts w:ascii="Arial" w:eastAsia="Arial" w:hAnsi="Arial" w:cs="Arial"/>
          <w:sz w:val="22"/>
          <w:szCs w:val="22"/>
        </w:rPr>
        <w:t>For smaller patch reefs, a single transect per reef can be used and laid across where the average live oyster density occurs</w:t>
      </w:r>
      <w:r w:rsidR="00C929D7" w:rsidRPr="00AC334D">
        <w:rPr>
          <w:rFonts w:ascii="Arial" w:eastAsia="Arial" w:hAnsi="Arial" w:cs="Arial"/>
          <w:sz w:val="22"/>
          <w:szCs w:val="22"/>
        </w:rPr>
        <w:t>. This</w:t>
      </w:r>
      <w:r w:rsidRPr="00AC334D">
        <w:rPr>
          <w:rFonts w:ascii="Arial" w:eastAsia="Arial" w:hAnsi="Arial" w:cs="Arial"/>
          <w:sz w:val="22"/>
          <w:szCs w:val="22"/>
        </w:rPr>
        <w:t xml:space="preserve"> is repeated for nearby patch reefs equating to 3 transects per site.   </w:t>
      </w:r>
    </w:p>
    <w:p w14:paraId="30D9CF57" w14:textId="148D9D26"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Along each transect conduct the following:</w:t>
      </w:r>
    </w:p>
    <w:p w14:paraId="2EF40FC7" w14:textId="77777777"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 xml:space="preserve">Use the Oyster Reef Composition protocol to survey the composition of the reef at predetermined meter marks (n = 5 per transect at 5, 10, 15, 20, and 25 m) along the transect.  </w:t>
      </w:r>
    </w:p>
    <w:p w14:paraId="640E1098" w14:textId="73A57B7E"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For patch reefs that are &gt; 30m, drop quadrats along the transect at least 1 m from the previous one (example: 1 m, 3 m, 5 m, etc.)</w:t>
      </w:r>
      <w:r w:rsidR="00605AE9" w:rsidRPr="00AC334D">
        <w:rPr>
          <w:rFonts w:ascii="Arial" w:eastAsia="Arial" w:hAnsi="Arial" w:cs="Arial"/>
          <w:sz w:val="22"/>
          <w:szCs w:val="22"/>
        </w:rPr>
        <w:t>.</w:t>
      </w:r>
      <w:r w:rsidRPr="00AC334D">
        <w:rPr>
          <w:rFonts w:ascii="Arial" w:eastAsia="Arial" w:hAnsi="Arial" w:cs="Arial"/>
          <w:sz w:val="22"/>
          <w:szCs w:val="22"/>
        </w:rPr>
        <w:t xml:space="preserve">  </w:t>
      </w:r>
    </w:p>
    <w:p w14:paraId="54B2E0CB" w14:textId="1EF46878" w:rsidR="00DD67E7" w:rsidRPr="00AC334D" w:rsidRDefault="00605AE9" w:rsidP="002C5C90">
      <w:pPr>
        <w:pStyle w:val="ListParagraph"/>
        <w:numPr>
          <w:ilvl w:val="1"/>
          <w:numId w:val="34"/>
        </w:numPr>
        <w:tabs>
          <w:tab w:val="left" w:pos="630"/>
        </w:tabs>
        <w:spacing w:after="0" w:line="276" w:lineRule="auto"/>
        <w:jc w:val="both"/>
        <w:rPr>
          <w:rFonts w:ascii="Arial" w:eastAsia="Arial" w:hAnsi="Arial" w:cs="Arial"/>
          <w:sz w:val="22"/>
          <w:szCs w:val="22"/>
        </w:rPr>
      </w:pPr>
      <w:r w:rsidRPr="00AC334D">
        <w:rPr>
          <w:rFonts w:ascii="Arial" w:eastAsia="Arial" w:hAnsi="Arial" w:cs="Arial"/>
          <w:sz w:val="22"/>
          <w:szCs w:val="22"/>
        </w:rPr>
        <w:t>Once along</w:t>
      </w:r>
      <w:r w:rsidR="00963350" w:rsidRPr="00AC334D">
        <w:rPr>
          <w:rFonts w:ascii="Arial" w:eastAsia="Arial" w:hAnsi="Arial" w:cs="Arial"/>
          <w:sz w:val="22"/>
          <w:szCs w:val="22"/>
        </w:rPr>
        <w:t xml:space="preserve"> each transect</w:t>
      </w:r>
      <w:r w:rsidRPr="00AC334D">
        <w:rPr>
          <w:rFonts w:ascii="Arial" w:eastAsia="Arial" w:hAnsi="Arial" w:cs="Arial"/>
          <w:sz w:val="22"/>
          <w:szCs w:val="22"/>
        </w:rPr>
        <w:t>,</w:t>
      </w:r>
      <w:r w:rsidR="00963350" w:rsidRPr="00AC334D">
        <w:rPr>
          <w:rFonts w:ascii="Arial" w:eastAsia="Arial" w:hAnsi="Arial" w:cs="Arial"/>
          <w:sz w:val="22"/>
          <w:szCs w:val="22"/>
        </w:rPr>
        <w:t xml:space="preserve"> and at one of the previously sampled spots from </w:t>
      </w:r>
      <w:r w:rsidR="00DD67E7" w:rsidRPr="00AC334D">
        <w:rPr>
          <w:rFonts w:ascii="Arial" w:eastAsia="Arial" w:hAnsi="Arial" w:cs="Arial"/>
          <w:sz w:val="22"/>
          <w:szCs w:val="22"/>
        </w:rPr>
        <w:t>7</w:t>
      </w:r>
      <w:r w:rsidR="00963350" w:rsidRPr="00AC334D">
        <w:rPr>
          <w:rFonts w:ascii="Arial" w:eastAsia="Arial" w:hAnsi="Arial"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Collect and process each bio-box according to the Oyster Reef Associated Fauna protocol.</w:t>
      </w:r>
    </w:p>
    <w:p w14:paraId="4AE90BA2" w14:textId="12247034"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Return any collected</w:t>
      </w:r>
      <w:r w:rsidR="00605AE9" w:rsidRPr="00AC334D">
        <w:rPr>
          <w:rFonts w:ascii="Arial" w:eastAsia="Arial" w:hAnsi="Arial" w:cs="Arial"/>
          <w:sz w:val="22"/>
          <w:szCs w:val="22"/>
        </w:rPr>
        <w:t xml:space="preserve"> epifaunal </w:t>
      </w:r>
      <w:r w:rsidRPr="00AC334D">
        <w:rPr>
          <w:rFonts w:ascii="Arial" w:eastAsia="Arial" w:hAnsi="Arial" w:cs="Arial"/>
          <w:sz w:val="22"/>
          <w:szCs w:val="22"/>
        </w:rPr>
        <w:t>samples from the bio-boxes to the lab for post-processing.</w:t>
      </w:r>
    </w:p>
    <w:p w14:paraId="07AAD8B5" w14:textId="77777777" w:rsidR="00963350" w:rsidRPr="00AC334D" w:rsidRDefault="00963350" w:rsidP="002C5C90">
      <w:pPr>
        <w:pStyle w:val="Compact"/>
        <w:spacing w:before="0" w:after="0" w:line="276" w:lineRule="auto"/>
        <w:rPr>
          <w:rFonts w:ascii="Arial" w:hAnsi="Arial" w:cs="Arial"/>
        </w:rPr>
      </w:pPr>
    </w:p>
    <w:p w14:paraId="251CB2B2" w14:textId="77777777" w:rsidR="002F0337" w:rsidRPr="00AC334D" w:rsidRDefault="002F0337" w:rsidP="002C5C90">
      <w:pPr>
        <w:pStyle w:val="Compact"/>
        <w:spacing w:before="0" w:after="0" w:line="276" w:lineRule="auto"/>
        <w:rPr>
          <w:rFonts w:ascii="Arial" w:hAnsi="Arial" w:cs="Arial"/>
        </w:rPr>
      </w:pPr>
    </w:p>
    <w:p w14:paraId="72092361" w14:textId="77777777" w:rsidR="002F0337" w:rsidRPr="00AC334D" w:rsidRDefault="002F0337" w:rsidP="002C5C90">
      <w:pPr>
        <w:pStyle w:val="Compact"/>
        <w:spacing w:before="0" w:after="0" w:line="276" w:lineRule="auto"/>
        <w:rPr>
          <w:rFonts w:ascii="Arial" w:hAnsi="Arial" w:cs="Arial"/>
        </w:rPr>
      </w:pPr>
    </w:p>
    <w:p w14:paraId="6FA31EEE" w14:textId="0C0B06A2" w:rsidR="002F0337" w:rsidRDefault="002F0337" w:rsidP="002C5C90">
      <w:pPr>
        <w:pStyle w:val="Compact"/>
        <w:spacing w:before="0" w:after="0" w:line="276" w:lineRule="auto"/>
        <w:rPr>
          <w:rFonts w:ascii="Arial" w:hAnsi="Arial" w:cs="Arial"/>
        </w:rPr>
      </w:pPr>
    </w:p>
    <w:p w14:paraId="1E0A3ECF" w14:textId="0A184965" w:rsidR="00AC334D" w:rsidRDefault="00AC334D" w:rsidP="002C5C90">
      <w:pPr>
        <w:pStyle w:val="Compact"/>
        <w:spacing w:before="0" w:after="0" w:line="276" w:lineRule="auto"/>
        <w:rPr>
          <w:rFonts w:ascii="Arial" w:hAnsi="Arial" w:cs="Arial"/>
        </w:rPr>
      </w:pPr>
    </w:p>
    <w:p w14:paraId="60C45206" w14:textId="668BA212" w:rsidR="00AC334D" w:rsidRDefault="00AC334D" w:rsidP="002C5C90">
      <w:pPr>
        <w:pStyle w:val="Compact"/>
        <w:spacing w:before="0" w:after="0" w:line="276" w:lineRule="auto"/>
        <w:rPr>
          <w:rFonts w:ascii="Arial" w:hAnsi="Arial" w:cs="Arial"/>
        </w:rPr>
      </w:pPr>
    </w:p>
    <w:p w14:paraId="15D569FA" w14:textId="374F62B4" w:rsidR="00AC334D" w:rsidRDefault="00AC334D" w:rsidP="002C5C90">
      <w:pPr>
        <w:pStyle w:val="Compact"/>
        <w:spacing w:before="0" w:after="0" w:line="276" w:lineRule="auto"/>
        <w:rPr>
          <w:rFonts w:ascii="Arial" w:hAnsi="Arial" w:cs="Arial"/>
        </w:rPr>
      </w:pPr>
    </w:p>
    <w:p w14:paraId="7B8A66C8" w14:textId="07960D3B" w:rsidR="00AC334D" w:rsidRDefault="00AC334D" w:rsidP="002C5C90">
      <w:pPr>
        <w:pStyle w:val="Compact"/>
        <w:spacing w:before="0" w:after="0" w:line="276" w:lineRule="auto"/>
        <w:rPr>
          <w:rFonts w:ascii="Arial" w:hAnsi="Arial" w:cs="Arial"/>
        </w:rPr>
      </w:pPr>
    </w:p>
    <w:p w14:paraId="22864C9A" w14:textId="15358451" w:rsidR="00AC334D" w:rsidRDefault="00AC334D" w:rsidP="002C5C90">
      <w:pPr>
        <w:pStyle w:val="Compact"/>
        <w:spacing w:before="0" w:after="0" w:line="276" w:lineRule="auto"/>
        <w:rPr>
          <w:rFonts w:ascii="Arial" w:hAnsi="Arial" w:cs="Arial"/>
        </w:rPr>
      </w:pPr>
    </w:p>
    <w:p w14:paraId="4121DF22" w14:textId="4B79EEAC" w:rsidR="00AC334D" w:rsidRDefault="00AC334D" w:rsidP="002C5C90">
      <w:pPr>
        <w:pStyle w:val="Compact"/>
        <w:spacing w:before="0" w:after="0" w:line="276" w:lineRule="auto"/>
        <w:rPr>
          <w:rFonts w:ascii="Arial" w:hAnsi="Arial" w:cs="Arial"/>
        </w:rPr>
      </w:pPr>
    </w:p>
    <w:p w14:paraId="1FC615BA" w14:textId="77777777" w:rsidR="00AC334D" w:rsidRPr="00AC334D" w:rsidRDefault="00AC334D" w:rsidP="002C5C90">
      <w:pPr>
        <w:pStyle w:val="Compact"/>
        <w:spacing w:before="0" w:after="0" w:line="276" w:lineRule="auto"/>
        <w:rPr>
          <w:rFonts w:ascii="Arial" w:hAnsi="Arial" w:cs="Arial"/>
        </w:rPr>
      </w:pPr>
    </w:p>
    <w:p w14:paraId="4D24CFC3" w14:textId="3AAD7EC9" w:rsidR="007A7FB9" w:rsidRPr="00AC334D" w:rsidRDefault="000248A6" w:rsidP="002C5C90">
      <w:pPr>
        <w:pStyle w:val="Compact"/>
        <w:spacing w:before="0" w:after="0" w:line="276" w:lineRule="auto"/>
        <w:rPr>
          <w:rFonts w:ascii="Arial" w:hAnsi="Arial" w:cs="Arial"/>
          <w:sz w:val="22"/>
          <w:szCs w:val="22"/>
        </w:rPr>
      </w:pPr>
      <w:r w:rsidRPr="000248A6">
        <w:rPr>
          <w:rFonts w:ascii="Arial" w:hAnsi="Arial" w:cs="Arial"/>
          <w:noProof/>
        </w:rPr>
        <w:lastRenderedPageBreak/>
        <w:pict w14:anchorId="6AA3958D">
          <v:shape id="_x0000_i1026" type="#_x0000_t75" alt="" style="width:467.85pt;height:1.5pt;mso-width-percent:0;mso-height-percent:0;mso-width-percent:0;mso-height-percent:0" o:hrpct="0" o:hralign="center" o:hr="t">
            <v:imagedata r:id="rId7" o:title="Default Line"/>
          </v:shape>
        </w:pict>
      </w:r>
    </w:p>
    <w:p w14:paraId="23BF54B7" w14:textId="2EBB66CA" w:rsidR="00FC6162" w:rsidRDefault="007A7FB9" w:rsidP="002C5C90">
      <w:pPr>
        <w:spacing w:after="0" w:line="276" w:lineRule="auto"/>
        <w:rPr>
          <w:rFonts w:ascii="Arial" w:eastAsia="Arial" w:hAnsi="Arial" w:cs="Arial"/>
          <w:sz w:val="32"/>
          <w:szCs w:val="32"/>
        </w:rPr>
      </w:pPr>
      <w:r w:rsidRPr="00AC334D">
        <w:rPr>
          <w:rFonts w:ascii="Arial" w:eastAsia="Arial" w:hAnsi="Arial" w:cs="Arial"/>
          <w:sz w:val="32"/>
          <w:szCs w:val="32"/>
        </w:rPr>
        <w:t>Core Protocol Summary</w:t>
      </w:r>
    </w:p>
    <w:p w14:paraId="66631C49" w14:textId="77777777" w:rsidR="00AC334D" w:rsidRPr="00AC334D" w:rsidRDefault="00AC334D" w:rsidP="002C5C90">
      <w:pPr>
        <w:spacing w:after="0" w:line="276" w:lineRule="auto"/>
        <w:rPr>
          <w:rFonts w:ascii="Arial" w:hAnsi="Arial" w:cs="Arial"/>
          <w:sz w:val="32"/>
          <w:szCs w:val="32"/>
        </w:rPr>
      </w:pPr>
    </w:p>
    <w:p w14:paraId="3AC81F56" w14:textId="64832AE3" w:rsidR="007A7FB9" w:rsidRPr="00AC334D" w:rsidRDefault="007A7FB9" w:rsidP="002C5C90">
      <w:pPr>
        <w:pStyle w:val="ListParagraph"/>
        <w:numPr>
          <w:ilvl w:val="0"/>
          <w:numId w:val="31"/>
        </w:numPr>
        <w:spacing w:after="0" w:line="276" w:lineRule="auto"/>
        <w:rPr>
          <w:rFonts w:ascii="Arial" w:hAnsi="Arial" w:cs="Arial"/>
          <w:b/>
          <w:bCs/>
          <w:sz w:val="22"/>
          <w:szCs w:val="22"/>
        </w:rPr>
      </w:pPr>
      <w:r w:rsidRPr="00AC334D">
        <w:rPr>
          <w:rFonts w:ascii="Arial" w:eastAsia="Arial" w:hAnsi="Arial" w:cs="Arial"/>
          <w:b/>
          <w:bCs/>
          <w:sz w:val="22"/>
          <w:szCs w:val="22"/>
        </w:rPr>
        <w:t>Reef Area and Height</w:t>
      </w:r>
    </w:p>
    <w:p w14:paraId="11B88E67" w14:textId="77777777" w:rsidR="00AC334D" w:rsidRDefault="00AC334D" w:rsidP="002F0337">
      <w:pPr>
        <w:spacing w:after="0" w:line="276" w:lineRule="auto"/>
        <w:ind w:hanging="6"/>
        <w:jc w:val="both"/>
        <w:rPr>
          <w:rFonts w:ascii="Arial" w:eastAsia="Arial" w:hAnsi="Arial" w:cs="Arial"/>
          <w:sz w:val="22"/>
          <w:szCs w:val="22"/>
          <w:u w:val="single"/>
        </w:rPr>
      </w:pPr>
    </w:p>
    <w:p w14:paraId="391799C1" w14:textId="0F963D41" w:rsidR="002F0337" w:rsidRPr="00AC334D" w:rsidRDefault="002F0337" w:rsidP="002F0337">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4A925D8A" w14:textId="36029531" w:rsidR="007A7FB9" w:rsidRPr="00AC334D" w:rsidRDefault="007A7FB9" w:rsidP="002F0337">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area of a reef is a valuable metric critical to estimating the health and persistence of the reef over time and the quality of ecosystem services the reef provides to the surrounding environment. </w:t>
      </w:r>
      <w:r w:rsidR="00C97F98" w:rsidRPr="00AC334D">
        <w:rPr>
          <w:rFonts w:ascii="Arial" w:eastAsia="Arial" w:hAnsi="Arial" w:cs="Arial"/>
          <w:sz w:val="22"/>
          <w:szCs w:val="22"/>
        </w:rPr>
        <w:t>D</w:t>
      </w:r>
      <w:r w:rsidR="004C40A2" w:rsidRPr="00AC334D">
        <w:rPr>
          <w:rFonts w:ascii="Arial" w:eastAsia="Arial" w:hAnsi="Arial" w:cs="Arial"/>
          <w:sz w:val="22"/>
          <w:szCs w:val="22"/>
        </w:rPr>
        <w:t>iff</w:t>
      </w:r>
      <w:r w:rsidRPr="00AC334D">
        <w:rPr>
          <w:rFonts w:ascii="Arial" w:eastAsia="Arial" w:hAnsi="Arial" w:cs="Arial"/>
          <w:sz w:val="22"/>
          <w:szCs w:val="22"/>
        </w:rPr>
        <w:t xml:space="preserve">erent methodologies can be used to get an accurate estimate of the total reef area, however, because oyster reefs are asymmetrical in shape, careful measurements are vital for </w:t>
      </w:r>
      <w:proofErr w:type="spellStart"/>
      <w:r w:rsidRPr="00AC334D">
        <w:rPr>
          <w:rFonts w:ascii="Arial" w:eastAsia="Arial" w:hAnsi="Arial" w:cs="Arial"/>
          <w:sz w:val="22"/>
          <w:szCs w:val="22"/>
        </w:rPr>
        <w:t>spatio</w:t>
      </w:r>
      <w:proofErr w:type="spellEnd"/>
      <w:r w:rsidRPr="00AC334D">
        <w:rPr>
          <w:rFonts w:ascii="Arial" w:eastAsia="Arial" w:hAnsi="Arial" w:cs="Arial"/>
          <w:sz w:val="22"/>
          <w:szCs w:val="22"/>
        </w:rPr>
        <w:t>-temporal comparisons.</w:t>
      </w:r>
    </w:p>
    <w:p w14:paraId="1CC7A51E" w14:textId="77777777" w:rsidR="00AC334D" w:rsidRDefault="00AC334D" w:rsidP="002C5C90">
      <w:pPr>
        <w:spacing w:after="0" w:line="276" w:lineRule="auto"/>
        <w:ind w:hanging="6"/>
        <w:jc w:val="both"/>
        <w:rPr>
          <w:rFonts w:ascii="Arial" w:eastAsia="Arial" w:hAnsi="Arial" w:cs="Arial"/>
          <w:sz w:val="22"/>
          <w:szCs w:val="22"/>
        </w:rPr>
      </w:pPr>
    </w:p>
    <w:p w14:paraId="6C1B5D2F" w14:textId="3C5B7C98"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w:t>
      </w:r>
      <w:r w:rsidR="00C97F98" w:rsidRPr="00AC334D">
        <w:rPr>
          <w:rFonts w:ascii="Arial" w:eastAsia="Arial" w:hAnsi="Arial" w:cs="Arial"/>
          <w:sz w:val="22"/>
          <w:szCs w:val="22"/>
        </w:rPr>
        <w:t>3</w:t>
      </w:r>
      <w:r w:rsidR="00BF020C" w:rsidRPr="00AC334D">
        <w:rPr>
          <w:rFonts w:ascii="Arial" w:eastAsia="Arial" w:hAnsi="Arial" w:cs="Arial"/>
          <w:sz w:val="22"/>
          <w:szCs w:val="22"/>
        </w:rPr>
        <w:t>-</w:t>
      </w:r>
      <w:r w:rsidRPr="00AC334D">
        <w:rPr>
          <w:rFonts w:ascii="Arial" w:eastAsia="Arial" w:hAnsi="Arial" w:cs="Arial"/>
          <w:sz w:val="22"/>
          <w:szCs w:val="22"/>
        </w:rPr>
        <w:t xml:space="preserve">year intervals or after a major event.  </w:t>
      </w:r>
    </w:p>
    <w:p w14:paraId="70D2BD0C" w14:textId="77777777" w:rsidR="007A7FB9" w:rsidRPr="00AC334D" w:rsidRDefault="007A7FB9" w:rsidP="002C5C90">
      <w:pPr>
        <w:spacing w:after="0" w:line="276" w:lineRule="auto"/>
        <w:rPr>
          <w:rFonts w:ascii="Arial" w:eastAsia="Arial" w:hAnsi="Arial" w:cs="Arial"/>
          <w:sz w:val="22"/>
          <w:szCs w:val="22"/>
        </w:rPr>
      </w:pPr>
    </w:p>
    <w:p w14:paraId="4CCD4976" w14:textId="27E5F78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4F0A1B5E" w14:textId="06A75062"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Area of reef where the edge extends to at least 25% live or dead shell (m2)</w:t>
      </w:r>
    </w:p>
    <w:p w14:paraId="51C8C162" w14:textId="77777777"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Height of the reef with respect to the surrounding edge of the reef (cm, m)</w:t>
      </w:r>
    </w:p>
    <w:p w14:paraId="1DAFBD72" w14:textId="77777777" w:rsidR="007A7FB9" w:rsidRPr="00AC334D" w:rsidRDefault="007A7FB9" w:rsidP="002C5C90">
      <w:pPr>
        <w:spacing w:after="0" w:line="276" w:lineRule="auto"/>
        <w:rPr>
          <w:rFonts w:ascii="Arial" w:eastAsia="Arial" w:hAnsi="Arial" w:cs="Arial"/>
          <w:sz w:val="22"/>
          <w:szCs w:val="22"/>
        </w:rPr>
      </w:pPr>
    </w:p>
    <w:p w14:paraId="745FA507" w14:textId="4006E8E2"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Composition</w:t>
      </w:r>
    </w:p>
    <w:p w14:paraId="17E38C9E" w14:textId="77777777" w:rsidR="00AC334D" w:rsidRDefault="00AC334D" w:rsidP="002C5C90">
      <w:pPr>
        <w:spacing w:after="0" w:line="276" w:lineRule="auto"/>
        <w:ind w:hanging="6"/>
        <w:jc w:val="both"/>
        <w:rPr>
          <w:rFonts w:ascii="Arial" w:eastAsia="Arial" w:hAnsi="Arial" w:cs="Arial"/>
          <w:sz w:val="22"/>
          <w:szCs w:val="22"/>
          <w:u w:val="single"/>
        </w:rPr>
      </w:pPr>
    </w:p>
    <w:p w14:paraId="29C1DFB7" w14:textId="4C814FE9" w:rsidR="002F0337" w:rsidRPr="00AC334D" w:rsidRDefault="002F0337" w:rsidP="002C5C90">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7BA723C3" w14:textId="0C6E244A"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w:t>
      </w:r>
      <w:r w:rsidR="00C97F98" w:rsidRPr="00AC334D">
        <w:rPr>
          <w:rFonts w:ascii="Arial" w:eastAsia="Arial" w:hAnsi="Arial" w:cs="Arial"/>
          <w:sz w:val="22"/>
          <w:szCs w:val="22"/>
        </w:rPr>
        <w:t xml:space="preserve"> and non-destructive</w:t>
      </w:r>
      <w:r w:rsidRPr="00AC334D">
        <w:rPr>
          <w:rFonts w:ascii="Arial" w:eastAsia="Arial" w:hAnsi="Arial" w:cs="Arial"/>
          <w:sz w:val="22"/>
          <w:szCs w:val="22"/>
        </w:rPr>
        <w:t xml:space="preserve"> standardized measurement to compare within and between regions.</w:t>
      </w:r>
    </w:p>
    <w:p w14:paraId="529DA009" w14:textId="77777777" w:rsidR="00BF020C" w:rsidRPr="00AC334D" w:rsidRDefault="00BF020C" w:rsidP="002C5C90">
      <w:pPr>
        <w:spacing w:after="0" w:line="276" w:lineRule="auto"/>
        <w:rPr>
          <w:rFonts w:ascii="Arial" w:eastAsia="Arial" w:hAnsi="Arial" w:cs="Arial"/>
          <w:sz w:val="22"/>
          <w:szCs w:val="22"/>
        </w:rPr>
      </w:pPr>
    </w:p>
    <w:p w14:paraId="29BA22BD" w14:textId="0411483F"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64D383BA" w14:textId="455FE2E4"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Percent cover of substrate (point</w:t>
      </w:r>
      <w:r w:rsidR="00C97F98" w:rsidRPr="00AC334D">
        <w:rPr>
          <w:rFonts w:ascii="Arial" w:eastAsia="Arial" w:hAnsi="Arial" w:cs="Arial"/>
          <w:sz w:val="22"/>
          <w:szCs w:val="22"/>
        </w:rPr>
        <w:t>-</w:t>
      </w:r>
      <w:r w:rsidRPr="00AC334D">
        <w:rPr>
          <w:rFonts w:ascii="Arial" w:eastAsia="Arial" w:hAnsi="Arial" w:cs="Arial"/>
          <w:sz w:val="22"/>
          <w:szCs w:val="22"/>
        </w:rPr>
        <w:t>count</w:t>
      </w:r>
      <w:r w:rsidR="00C97F98" w:rsidRPr="00AC334D">
        <w:rPr>
          <w:rFonts w:ascii="Arial" w:eastAsia="Arial" w:hAnsi="Arial" w:cs="Arial"/>
          <w:sz w:val="22"/>
          <w:szCs w:val="22"/>
        </w:rPr>
        <w:t>s</w:t>
      </w:r>
      <w:r w:rsidRPr="00AC334D">
        <w:rPr>
          <w:rFonts w:ascii="Arial" w:eastAsia="Arial" w:hAnsi="Arial" w:cs="Arial"/>
          <w:sz w:val="22"/>
          <w:szCs w:val="22"/>
        </w:rPr>
        <w:t xml:space="preserve"> from quadrates)</w:t>
      </w:r>
    </w:p>
    <w:p w14:paraId="2BA53E3C" w14:textId="77777777" w:rsidR="00DD67E7" w:rsidRPr="00AC334D" w:rsidRDefault="00DD67E7" w:rsidP="002C5C90">
      <w:pPr>
        <w:spacing w:after="0" w:line="276" w:lineRule="auto"/>
        <w:rPr>
          <w:rFonts w:ascii="Arial" w:eastAsia="Arial" w:hAnsi="Arial" w:cs="Arial"/>
          <w:sz w:val="22"/>
          <w:szCs w:val="22"/>
        </w:rPr>
      </w:pPr>
    </w:p>
    <w:p w14:paraId="70DB4498" w14:textId="5D18944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Density and Size Frequency</w:t>
      </w:r>
    </w:p>
    <w:p w14:paraId="2F43863B" w14:textId="77777777" w:rsidR="00AC334D" w:rsidRDefault="00AC334D" w:rsidP="002C5C90">
      <w:pPr>
        <w:spacing w:after="0" w:line="276" w:lineRule="auto"/>
        <w:rPr>
          <w:rFonts w:ascii="Arial" w:eastAsia="Arial" w:hAnsi="Arial" w:cs="Arial"/>
          <w:sz w:val="22"/>
          <w:szCs w:val="22"/>
          <w:u w:val="single"/>
        </w:rPr>
      </w:pPr>
    </w:p>
    <w:p w14:paraId="40847EFA" w14:textId="4B4EF616" w:rsidR="002F0337" w:rsidRPr="00AC334D" w:rsidRDefault="002F0337" w:rsidP="002C5C90">
      <w:pPr>
        <w:spacing w:after="0" w:line="276" w:lineRule="auto"/>
        <w:rPr>
          <w:rFonts w:ascii="Arial" w:eastAsia="Arial" w:hAnsi="Arial" w:cs="Arial"/>
          <w:sz w:val="22"/>
          <w:szCs w:val="22"/>
        </w:rPr>
      </w:pPr>
      <w:r w:rsidRPr="00AC334D">
        <w:rPr>
          <w:rFonts w:ascii="Arial" w:eastAsia="Arial" w:hAnsi="Arial" w:cs="Arial"/>
          <w:sz w:val="22"/>
          <w:szCs w:val="22"/>
          <w:u w:val="single"/>
        </w:rPr>
        <w:t>Overview</w:t>
      </w:r>
      <w:r w:rsidRPr="00AC334D">
        <w:rPr>
          <w:rFonts w:ascii="Arial" w:eastAsia="Arial" w:hAnsi="Arial" w:cs="Arial"/>
          <w:sz w:val="22"/>
          <w:szCs w:val="22"/>
        </w:rPr>
        <w:t>:</w:t>
      </w:r>
    </w:p>
    <w:p w14:paraId="784924C5" w14:textId="0B4D3199" w:rsidR="007A7FB9" w:rsidRPr="00AC334D" w:rsidRDefault="007A7FB9" w:rsidP="00AC334D">
      <w:pPr>
        <w:spacing w:after="0" w:line="276" w:lineRule="auto"/>
        <w:jc w:val="both"/>
        <w:rPr>
          <w:rFonts w:ascii="Arial" w:hAnsi="Arial" w:cs="Arial"/>
          <w:sz w:val="22"/>
          <w:szCs w:val="22"/>
          <w:u w:val="single"/>
        </w:rPr>
      </w:pPr>
      <w:r w:rsidRPr="00AC334D">
        <w:rPr>
          <w:rFonts w:ascii="Arial" w:eastAsia="Arial" w:hAnsi="Arial" w:cs="Arial"/>
          <w:sz w:val="22"/>
          <w:szCs w:val="22"/>
        </w:rPr>
        <w:t>The density of live oysters on a reef is di</w:t>
      </w:r>
      <w:r w:rsidR="00F52E2F" w:rsidRPr="00AC334D">
        <w:rPr>
          <w:rFonts w:ascii="Arial" w:eastAsia="Arial" w:hAnsi="Arial" w:cs="Arial"/>
          <w:sz w:val="22"/>
          <w:szCs w:val="22"/>
        </w:rPr>
        <w:t>ffic</w:t>
      </w:r>
      <w:r w:rsidRPr="00AC334D">
        <w:rPr>
          <w:rFonts w:ascii="Arial" w:eastAsia="Arial" w:hAnsi="Arial" w:cs="Arial"/>
          <w:sz w:val="22"/>
          <w:szCs w:val="22"/>
        </w:rPr>
        <w:t xml:space="preserve">ult to measure when doing non-destructive sampling because of the structural complexity and depth of a reef. However, the number and size of live </w:t>
      </w:r>
      <w:r w:rsidRPr="00AC334D">
        <w:rPr>
          <w:rFonts w:ascii="Arial" w:eastAsia="Arial" w:hAnsi="Arial" w:cs="Arial"/>
          <w:sz w:val="22"/>
          <w:szCs w:val="22"/>
        </w:rPr>
        <w:lastRenderedPageBreak/>
        <w:t>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AC334D" w:rsidRDefault="007A7FB9" w:rsidP="002C5C90">
      <w:pPr>
        <w:spacing w:after="0" w:line="276" w:lineRule="auto"/>
        <w:rPr>
          <w:rFonts w:ascii="Arial" w:hAnsi="Arial" w:cs="Arial"/>
          <w:sz w:val="22"/>
          <w:szCs w:val="22"/>
        </w:rPr>
      </w:pPr>
    </w:p>
    <w:p w14:paraId="096AE95E" w14:textId="2F6EFD07"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184CBA8F" w14:textId="57A9FD80"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(individuals m-2)</w:t>
      </w:r>
    </w:p>
    <w:p w14:paraId="529DB260" w14:textId="6B76E6CC"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size frequency (shell height of live and box oysters (mm))</w:t>
      </w:r>
    </w:p>
    <w:p w14:paraId="06D0F015" w14:textId="77777777" w:rsidR="007A7FB9" w:rsidRPr="00AC334D" w:rsidRDefault="007A7FB9" w:rsidP="002C5C90">
      <w:pPr>
        <w:spacing w:after="0" w:line="276" w:lineRule="auto"/>
        <w:rPr>
          <w:rFonts w:ascii="Arial" w:eastAsia="Arial" w:hAnsi="Arial" w:cs="Arial"/>
          <w:sz w:val="22"/>
          <w:szCs w:val="22"/>
        </w:rPr>
      </w:pPr>
    </w:p>
    <w:p w14:paraId="781981E3" w14:textId="51A0F5B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Associated Fauna</w:t>
      </w:r>
    </w:p>
    <w:p w14:paraId="60201EEB" w14:textId="77777777" w:rsidR="00AC334D" w:rsidRDefault="00AC334D" w:rsidP="002C5C90">
      <w:pPr>
        <w:spacing w:after="0" w:line="276" w:lineRule="auto"/>
        <w:jc w:val="both"/>
        <w:rPr>
          <w:rFonts w:ascii="Arial" w:eastAsia="Arial" w:hAnsi="Arial" w:cs="Arial"/>
          <w:sz w:val="22"/>
          <w:szCs w:val="22"/>
          <w:u w:val="single"/>
        </w:rPr>
      </w:pPr>
    </w:p>
    <w:p w14:paraId="3D574685" w14:textId="5A0DD7E4"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37837B99" w14:textId="34232A6A"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w:t>
      </w:r>
      <w:r w:rsidR="00F52E2F" w:rsidRPr="00AC334D">
        <w:rPr>
          <w:rFonts w:ascii="Arial" w:eastAsia="Arial" w:hAnsi="Arial" w:cs="Arial"/>
          <w:sz w:val="22"/>
          <w:szCs w:val="22"/>
        </w:rPr>
        <w:t>s</w:t>
      </w:r>
      <w:r w:rsidRPr="00AC334D">
        <w:rPr>
          <w:rFonts w:ascii="Arial" w:eastAsia="Arial" w:hAnsi="Arial" w:cs="Arial"/>
          <w:sz w:val="22"/>
          <w:szCs w:val="22"/>
        </w:rPr>
        <w:t xml:space="preserve">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AC334D" w:rsidRDefault="007A7FB9" w:rsidP="002C5C90">
      <w:pPr>
        <w:spacing w:after="0" w:line="276" w:lineRule="auto"/>
        <w:rPr>
          <w:rFonts w:ascii="Arial" w:hAnsi="Arial" w:cs="Arial"/>
          <w:sz w:val="22"/>
          <w:szCs w:val="22"/>
        </w:rPr>
      </w:pPr>
    </w:p>
    <w:p w14:paraId="44B2519D" w14:textId="6E236D2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07F1BE5E" w14:textId="77777777" w:rsidR="007A7FB9" w:rsidRPr="00AC334D" w:rsidRDefault="007A7FB9" w:rsidP="002C5C90">
      <w:pPr>
        <w:pStyle w:val="ListParagraph"/>
        <w:numPr>
          <w:ilvl w:val="0"/>
          <w:numId w:val="32"/>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Individuals m-2</w:t>
      </w:r>
    </w:p>
    <w:p w14:paraId="6020D6D1" w14:textId="77777777" w:rsidR="007A7FB9" w:rsidRPr="00AC334D" w:rsidRDefault="007A7FB9" w:rsidP="002C5C90">
      <w:pPr>
        <w:spacing w:after="0" w:line="276" w:lineRule="auto"/>
        <w:rPr>
          <w:rFonts w:ascii="Arial" w:eastAsia="Arial" w:hAnsi="Arial" w:cs="Arial"/>
          <w:sz w:val="22"/>
          <w:szCs w:val="22"/>
        </w:rPr>
      </w:pPr>
    </w:p>
    <w:p w14:paraId="6BA86700" w14:textId="1BEAFD2B"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Rugosity</w:t>
      </w:r>
    </w:p>
    <w:p w14:paraId="7273A856" w14:textId="77777777" w:rsidR="00AC334D" w:rsidRDefault="00AC334D" w:rsidP="002C5C90">
      <w:pPr>
        <w:spacing w:after="0" w:line="276" w:lineRule="auto"/>
        <w:jc w:val="both"/>
        <w:rPr>
          <w:rFonts w:ascii="Arial" w:eastAsia="Arial" w:hAnsi="Arial" w:cs="Arial"/>
          <w:sz w:val="22"/>
          <w:szCs w:val="22"/>
          <w:u w:val="single"/>
        </w:rPr>
      </w:pPr>
    </w:p>
    <w:p w14:paraId="571BFBC8" w14:textId="0341129C"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594EC326" w14:textId="29CBCC8E"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w:t>
      </w:r>
      <w:r w:rsidR="00F52E2F" w:rsidRPr="00AC334D">
        <w:rPr>
          <w:rFonts w:ascii="Arial" w:eastAsia="Arial" w:hAnsi="Arial" w:cs="Arial"/>
          <w:sz w:val="22"/>
          <w:szCs w:val="22"/>
        </w:rPr>
        <w:t>is</w:t>
      </w:r>
      <w:r w:rsidRPr="00AC334D">
        <w:rPr>
          <w:rFonts w:ascii="Arial" w:eastAsia="Arial" w:hAnsi="Arial" w:cs="Arial"/>
          <w:sz w:val="22"/>
          <w:szCs w:val="22"/>
        </w:rPr>
        <w:t xml:space="preserve"> useful </w:t>
      </w:r>
      <w:r w:rsidR="00F52E2F" w:rsidRPr="00AC334D">
        <w:rPr>
          <w:rFonts w:ascii="Arial" w:eastAsia="Arial" w:hAnsi="Arial" w:cs="Arial"/>
          <w:sz w:val="22"/>
          <w:szCs w:val="22"/>
        </w:rPr>
        <w:t xml:space="preserve">for </w:t>
      </w:r>
      <w:r w:rsidRPr="00AC334D">
        <w:rPr>
          <w:rFonts w:ascii="Arial" w:eastAsia="Arial" w:hAnsi="Arial" w:cs="Arial"/>
          <w:sz w:val="22"/>
          <w:szCs w:val="22"/>
        </w:rPr>
        <w:t>comparison</w:t>
      </w:r>
      <w:r w:rsidR="00F52E2F" w:rsidRPr="00AC334D">
        <w:rPr>
          <w:rFonts w:ascii="Arial" w:eastAsia="Arial" w:hAnsi="Arial" w:cs="Arial"/>
          <w:sz w:val="22"/>
          <w:szCs w:val="22"/>
        </w:rPr>
        <w:t>s</w:t>
      </w:r>
      <w:r w:rsidRPr="00AC334D">
        <w:rPr>
          <w:rFonts w:ascii="Arial" w:eastAsia="Arial" w:hAnsi="Arial" w:cs="Arial"/>
          <w:sz w:val="22"/>
          <w:szCs w:val="22"/>
        </w:rPr>
        <w:t xml:space="preserve"> of habitat heterogeneity for restored and natural reefs and between d</w:t>
      </w:r>
      <w:r w:rsidR="00F52E2F" w:rsidRPr="00AC334D">
        <w:rPr>
          <w:rFonts w:ascii="Arial" w:eastAsia="Arial" w:hAnsi="Arial" w:cs="Arial"/>
          <w:sz w:val="22"/>
          <w:szCs w:val="22"/>
        </w:rPr>
        <w:t>iff</w:t>
      </w:r>
      <w:r w:rsidRPr="00AC334D">
        <w:rPr>
          <w:rFonts w:ascii="Arial" w:eastAsia="Arial" w:hAnsi="Arial" w:cs="Arial"/>
          <w:sz w:val="22"/>
          <w:szCs w:val="22"/>
        </w:rPr>
        <w:t>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00F52E2F" w:rsidRPr="00AC334D">
        <w:rPr>
          <w:rFonts w:ascii="Arial" w:eastAsia="Arial" w:hAnsi="Arial" w:cs="Arial"/>
          <w:sz w:val="22"/>
          <w:szCs w:val="22"/>
        </w:rPr>
        <w:t>ff</w:t>
      </w:r>
      <w:r w:rsidRPr="00AC334D">
        <w:rPr>
          <w:rFonts w:ascii="Arial" w:eastAsia="Arial" w:hAnsi="Arial" w:cs="Arial"/>
          <w:sz w:val="22"/>
          <w:szCs w:val="22"/>
        </w:rPr>
        <w:t>erent habitats.</w:t>
      </w:r>
    </w:p>
    <w:p w14:paraId="3DA15DB3" w14:textId="77777777" w:rsidR="007A7FB9" w:rsidRPr="00AC334D" w:rsidRDefault="007A7FB9" w:rsidP="002C5C90">
      <w:pPr>
        <w:spacing w:after="0" w:line="276" w:lineRule="auto"/>
        <w:rPr>
          <w:rFonts w:ascii="Arial" w:hAnsi="Arial" w:cs="Arial"/>
          <w:sz w:val="22"/>
          <w:szCs w:val="22"/>
        </w:rPr>
      </w:pPr>
    </w:p>
    <w:p w14:paraId="72946E25" w14:textId="01B4F406" w:rsidR="007A7FB9" w:rsidRPr="00AC334D" w:rsidRDefault="007A7FB9" w:rsidP="002C5C90">
      <w:pPr>
        <w:spacing w:after="0" w:line="276" w:lineRule="auto"/>
        <w:rPr>
          <w:rFonts w:ascii="Arial" w:eastAsia="Arial" w:hAnsi="Arial" w:cs="Arial"/>
          <w:sz w:val="22"/>
          <w:szCs w:val="22"/>
          <w:u w:val="single"/>
        </w:rPr>
      </w:pPr>
      <w:r w:rsidRPr="00AC334D">
        <w:rPr>
          <w:rFonts w:ascii="Arial" w:eastAsia="Arial" w:hAnsi="Arial" w:cs="Arial"/>
          <w:sz w:val="22"/>
          <w:szCs w:val="22"/>
          <w:u w:val="single"/>
        </w:rPr>
        <w:t>Measured Parameters</w:t>
      </w:r>
      <w:r w:rsidR="007C15A9" w:rsidRPr="00AC334D">
        <w:rPr>
          <w:rFonts w:ascii="Arial" w:eastAsia="Arial" w:hAnsi="Arial" w:cs="Arial"/>
          <w:sz w:val="22"/>
          <w:szCs w:val="22"/>
          <w:u w:val="single"/>
        </w:rPr>
        <w:t>:</w:t>
      </w:r>
    </w:p>
    <w:p w14:paraId="7B63120D" w14:textId="75FB80B4" w:rsidR="007A7FB9" w:rsidRPr="00AC334D" w:rsidRDefault="007A7FB9" w:rsidP="002C5C90">
      <w:pPr>
        <w:pStyle w:val="ListParagraph"/>
        <w:numPr>
          <w:ilvl w:val="0"/>
          <w:numId w:val="32"/>
        </w:numPr>
        <w:spacing w:after="0" w:line="276" w:lineRule="auto"/>
        <w:rPr>
          <w:rFonts w:ascii="Arial" w:hAnsi="Arial" w:cs="Arial"/>
          <w:sz w:val="22"/>
          <w:szCs w:val="22"/>
        </w:rPr>
      </w:pPr>
      <w:r w:rsidRPr="00AC334D">
        <w:rPr>
          <w:rFonts w:ascii="Arial" w:eastAsia="Arial" w:hAnsi="Arial" w:cs="Arial"/>
          <w:sz w:val="22"/>
          <w:szCs w:val="22"/>
        </w:rPr>
        <w:t>Ratio of fixed distance to actual distance</w:t>
      </w:r>
    </w:p>
    <w:p w14:paraId="4C857074" w14:textId="17CF58E1" w:rsidR="002F0337" w:rsidRPr="00AC334D" w:rsidRDefault="002F0337" w:rsidP="002F0337">
      <w:pPr>
        <w:spacing w:after="0" w:line="276" w:lineRule="auto"/>
        <w:rPr>
          <w:rFonts w:ascii="Arial" w:hAnsi="Arial" w:cs="Arial"/>
          <w:sz w:val="22"/>
          <w:szCs w:val="22"/>
        </w:rPr>
      </w:pPr>
    </w:p>
    <w:p w14:paraId="1DEF543A" w14:textId="77777777" w:rsidR="002F0337" w:rsidRPr="00AC334D" w:rsidRDefault="002F0337" w:rsidP="002F0337">
      <w:pPr>
        <w:pStyle w:val="Compact"/>
        <w:spacing w:before="0" w:after="0" w:line="276" w:lineRule="auto"/>
        <w:rPr>
          <w:rFonts w:ascii="Arial" w:hAnsi="Arial" w:cs="Arial"/>
        </w:rPr>
      </w:pPr>
    </w:p>
    <w:p w14:paraId="7E1C03F9" w14:textId="77777777" w:rsidR="002F0337" w:rsidRPr="00AC334D" w:rsidRDefault="002F0337" w:rsidP="002F0337">
      <w:pPr>
        <w:pStyle w:val="Compact"/>
        <w:spacing w:before="0" w:after="0" w:line="276" w:lineRule="auto"/>
        <w:rPr>
          <w:rFonts w:ascii="Arial" w:hAnsi="Arial" w:cs="Arial"/>
        </w:rPr>
      </w:pPr>
    </w:p>
    <w:p w14:paraId="4F7505AC" w14:textId="1EA0DC40" w:rsidR="002F0337" w:rsidRPr="00AC334D" w:rsidRDefault="000248A6" w:rsidP="002F0337">
      <w:pPr>
        <w:pStyle w:val="Compact"/>
        <w:spacing w:before="0" w:after="0" w:line="276" w:lineRule="auto"/>
        <w:rPr>
          <w:rFonts w:ascii="Arial" w:hAnsi="Arial" w:cs="Arial"/>
        </w:rPr>
      </w:pPr>
      <w:r w:rsidRPr="000248A6">
        <w:rPr>
          <w:rFonts w:ascii="Arial" w:hAnsi="Arial" w:cs="Arial"/>
          <w:noProof/>
        </w:rPr>
        <w:lastRenderedPageBreak/>
        <w:pict w14:anchorId="1A988950">
          <v:shape id="_x0000_i1025"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1" w:name="data-submission"/>
      <w:r w:rsidRPr="00AC334D">
        <w:rPr>
          <w:rFonts w:ascii="Arial" w:hAnsi="Arial" w:cs="Arial"/>
          <w:b w:val="0"/>
          <w:bCs w:val="0"/>
          <w:color w:val="000000" w:themeColor="text1"/>
        </w:rPr>
        <w:t>Data Submission</w:t>
      </w:r>
      <w:bookmarkEnd w:id="1"/>
    </w:p>
    <w:p w14:paraId="39E0076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Scan the completed field data sheets and save both paper and electronic versions locally. We do not require you to submit the scanned forms.</w:t>
      </w:r>
    </w:p>
    <w:p w14:paraId="6287F6B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150FD81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 xml:space="preserve">Use our online submission portal to upload the Excel Spreadsheet: </w:t>
      </w:r>
      <w:hyperlink r:id="rId13">
        <w:r w:rsidRPr="00AC334D">
          <w:rPr>
            <w:rStyle w:val="Hyperlink"/>
            <w:rFonts w:ascii="Arial" w:hAnsi="Arial" w:cs="Arial"/>
            <w:sz w:val="22"/>
            <w:szCs w:val="22"/>
          </w:rPr>
          <w:t>https://marinegeo.github.io/data-submission</w:t>
        </w:r>
      </w:hyperlink>
    </w:p>
    <w:p w14:paraId="1BE0D001" w14:textId="77777777" w:rsidR="002F0337" w:rsidRPr="00AC334D"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AC334D">
        <w:rPr>
          <w:rFonts w:ascii="Arial" w:hAnsi="Arial" w:cs="Arial"/>
          <w:sz w:val="22"/>
          <w:szCs w:val="22"/>
        </w:rPr>
        <w:t xml:space="preserve">Contact us if you have any questions: </w:t>
      </w:r>
      <w:hyperlink r:id="rId14">
        <w:r w:rsidRPr="00AC334D">
          <w:rPr>
            <w:rStyle w:val="Hyperlink"/>
            <w:rFonts w:ascii="Arial" w:hAnsi="Arial" w:cs="Arial"/>
            <w:sz w:val="22"/>
            <w:szCs w:val="22"/>
          </w:rPr>
          <w:t>marinegeo@si.edu</w:t>
        </w:r>
      </w:hyperlink>
    </w:p>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DB5FC" w14:textId="77777777" w:rsidR="000248A6" w:rsidRDefault="000248A6">
      <w:pPr>
        <w:spacing w:after="0"/>
      </w:pPr>
      <w:r>
        <w:separator/>
      </w:r>
    </w:p>
  </w:endnote>
  <w:endnote w:type="continuationSeparator" w:id="0">
    <w:p w14:paraId="66528B23" w14:textId="77777777" w:rsidR="000248A6" w:rsidRDefault="000248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561A8" w14:textId="77777777" w:rsidR="000248A6" w:rsidRDefault="000248A6">
      <w:r>
        <w:separator/>
      </w:r>
    </w:p>
  </w:footnote>
  <w:footnote w:type="continuationSeparator" w:id="0">
    <w:p w14:paraId="61205FE5" w14:textId="77777777" w:rsidR="000248A6" w:rsidRDefault="000248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Pr>
        <w:rFonts w:ascii="Helvetica Neue Light" w:hAnsi="Helvetica Neue Light"/>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E38CD"/>
    <w:rsid w:val="0012120B"/>
    <w:rsid w:val="0013479D"/>
    <w:rsid w:val="002803C8"/>
    <w:rsid w:val="00292279"/>
    <w:rsid w:val="002C5C90"/>
    <w:rsid w:val="002F0337"/>
    <w:rsid w:val="00326CE5"/>
    <w:rsid w:val="0035444E"/>
    <w:rsid w:val="003E1C2F"/>
    <w:rsid w:val="004C40A2"/>
    <w:rsid w:val="004E29B3"/>
    <w:rsid w:val="00542E4E"/>
    <w:rsid w:val="00582491"/>
    <w:rsid w:val="00590D07"/>
    <w:rsid w:val="005E0228"/>
    <w:rsid w:val="00605AE9"/>
    <w:rsid w:val="006930CF"/>
    <w:rsid w:val="006E6934"/>
    <w:rsid w:val="0072534C"/>
    <w:rsid w:val="00772321"/>
    <w:rsid w:val="00784D58"/>
    <w:rsid w:val="007A7FB9"/>
    <w:rsid w:val="007B594D"/>
    <w:rsid w:val="007C15A9"/>
    <w:rsid w:val="008717F0"/>
    <w:rsid w:val="00877F3C"/>
    <w:rsid w:val="00894B57"/>
    <w:rsid w:val="008D6863"/>
    <w:rsid w:val="00963350"/>
    <w:rsid w:val="0097352D"/>
    <w:rsid w:val="00A374FC"/>
    <w:rsid w:val="00AC334D"/>
    <w:rsid w:val="00AD2F3B"/>
    <w:rsid w:val="00B42B99"/>
    <w:rsid w:val="00B652DC"/>
    <w:rsid w:val="00B86B75"/>
    <w:rsid w:val="00BC48D5"/>
    <w:rsid w:val="00BF020C"/>
    <w:rsid w:val="00C13B1C"/>
    <w:rsid w:val="00C36279"/>
    <w:rsid w:val="00C929D7"/>
    <w:rsid w:val="00C97F98"/>
    <w:rsid w:val="00DD67E7"/>
    <w:rsid w:val="00E315A3"/>
    <w:rsid w:val="00E8602A"/>
    <w:rsid w:val="00EE204E"/>
    <w:rsid w:val="00F52E2F"/>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7</Pages>
  <Words>2010</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25</cp:revision>
  <dcterms:created xsi:type="dcterms:W3CDTF">2020-10-28T20:51:00Z</dcterms:created>
  <dcterms:modified xsi:type="dcterms:W3CDTF">2021-03-18T13:21:00Z</dcterms:modified>
</cp:coreProperties>
</file>