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72" w:rsidRDefault="007A6AA8" w:rsidP="007A6AA8">
      <w:pPr>
        <w:jc w:val="center"/>
      </w:pPr>
      <w:r>
        <w:rPr>
          <w:noProof/>
        </w:rPr>
        <w:drawing>
          <wp:inline distT="0" distB="0" distL="0" distR="0" wp14:anchorId="1777965C" wp14:editId="050C81E2">
            <wp:extent cx="3168650" cy="5679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474" cy="5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1E" w:rsidRDefault="00BB091E" w:rsidP="00BB091E">
      <w:pPr>
        <w:jc w:val="center"/>
        <w:rPr>
          <w:b/>
        </w:rPr>
      </w:pPr>
      <w:r>
        <w:rPr>
          <w:b/>
        </w:rPr>
        <w:t>PREOPERATIVE AND P</w:t>
      </w:r>
      <w:bookmarkStart w:id="0" w:name="_GoBack"/>
      <w:bookmarkEnd w:id="0"/>
      <w:r>
        <w:rPr>
          <w:b/>
        </w:rPr>
        <w:t>OSTOPERATIVE PHYSICIAN ORDERS</w:t>
      </w:r>
    </w:p>
    <w:p w:rsidR="00AC73DE" w:rsidRPr="00AC73DE" w:rsidRDefault="00AC73DE" w:rsidP="007A6AA8">
      <w:pPr>
        <w:rPr>
          <w:b/>
          <w:sz w:val="6"/>
          <w:szCs w:val="6"/>
        </w:rPr>
      </w:pPr>
    </w:p>
    <w:p w:rsidR="007A6AA8" w:rsidRPr="00BB091E" w:rsidRDefault="007A6AA8" w:rsidP="007A6AA8">
      <w:pPr>
        <w:rPr>
          <w:b/>
          <w:sz w:val="21"/>
          <w:szCs w:val="21"/>
        </w:rPr>
      </w:pPr>
      <w:r w:rsidRPr="00BB091E">
        <w:rPr>
          <w:b/>
          <w:sz w:val="21"/>
          <w:szCs w:val="21"/>
        </w:rPr>
        <w:t>Admitting Diagnosis:   _____________________________________________________________</w:t>
      </w:r>
    </w:p>
    <w:p w:rsidR="007A6AA8" w:rsidRPr="00BB091E" w:rsidRDefault="007A6AA8" w:rsidP="00BB091E">
      <w:pPr>
        <w:ind w:right="-720"/>
        <w:rPr>
          <w:b/>
          <w:sz w:val="21"/>
          <w:szCs w:val="21"/>
        </w:rPr>
      </w:pPr>
      <w:r w:rsidRPr="00BB091E">
        <w:rPr>
          <w:b/>
          <w:sz w:val="21"/>
          <w:szCs w:val="21"/>
        </w:rPr>
        <w:t>Planned Procedure:   ____________________________________</w:t>
      </w:r>
      <w:r w:rsidR="00BB091E" w:rsidRPr="00BB091E">
        <w:rPr>
          <w:sz w:val="21"/>
          <w:szCs w:val="21"/>
        </w:rPr>
        <w:t xml:space="preserve">□ RIGHT </w:t>
      </w:r>
      <w:proofErr w:type="gramStart"/>
      <w:r w:rsidR="00BB091E" w:rsidRPr="00BB091E">
        <w:rPr>
          <w:sz w:val="21"/>
          <w:szCs w:val="21"/>
        </w:rPr>
        <w:t>EYE  □</w:t>
      </w:r>
      <w:proofErr w:type="gramEnd"/>
      <w:r w:rsidR="00BB091E" w:rsidRPr="00BB091E">
        <w:rPr>
          <w:sz w:val="21"/>
          <w:szCs w:val="21"/>
        </w:rPr>
        <w:t xml:space="preserve"> LEFT EYE □ BILATERAL  □ _________</w:t>
      </w:r>
    </w:p>
    <w:p w:rsidR="007A6AA8" w:rsidRPr="00BB091E" w:rsidRDefault="007A6AA8" w:rsidP="007A6AA8">
      <w:pPr>
        <w:spacing w:after="0" w:line="240" w:lineRule="auto"/>
        <w:rPr>
          <w:b/>
          <w:sz w:val="21"/>
          <w:szCs w:val="21"/>
        </w:rPr>
      </w:pPr>
      <w:r w:rsidRPr="00BB091E">
        <w:rPr>
          <w:b/>
          <w:sz w:val="21"/>
          <w:szCs w:val="21"/>
        </w:rPr>
        <w:t xml:space="preserve">Pre-Operative Orders: 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 xml:space="preserve">□ Proparacaine 0.5% 1 </w:t>
      </w:r>
      <w:proofErr w:type="spellStart"/>
      <w:r w:rsidRPr="00BB091E">
        <w:rPr>
          <w:sz w:val="21"/>
          <w:szCs w:val="21"/>
        </w:rPr>
        <w:t>gtt</w:t>
      </w:r>
      <w:proofErr w:type="spellEnd"/>
      <w:r w:rsidRPr="00BB091E">
        <w:rPr>
          <w:sz w:val="21"/>
          <w:szCs w:val="21"/>
        </w:rPr>
        <w:t xml:space="preserve"> on arrival to both eyes</w:t>
      </w:r>
      <w:r w:rsidR="00984795">
        <w:rPr>
          <w:sz w:val="21"/>
          <w:szCs w:val="21"/>
        </w:rPr>
        <w:t xml:space="preserve">    </w:t>
      </w:r>
      <w:r w:rsidR="00BB091E" w:rsidRPr="00BB091E">
        <w:rPr>
          <w:sz w:val="21"/>
          <w:szCs w:val="21"/>
        </w:rPr>
        <w:tab/>
        <w:t xml:space="preserve">□ Acetaminophen 500mg PO </w:t>
      </w:r>
    </w:p>
    <w:p w:rsidR="00BB091E" w:rsidRPr="00BB091E" w:rsidRDefault="00224F20" w:rsidP="00BB091E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□ _________________________________</w:t>
      </w:r>
    </w:p>
    <w:p w:rsidR="00BB091E" w:rsidRPr="00BB091E" w:rsidRDefault="00BB091E" w:rsidP="00BB091E">
      <w:pPr>
        <w:spacing w:after="0" w:line="240" w:lineRule="auto"/>
        <w:rPr>
          <w:sz w:val="21"/>
          <w:szCs w:val="21"/>
        </w:rPr>
      </w:pP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 xml:space="preserve">IV: Saline lock  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- 1% or 2% lidocaine injection may be used as local anesthetic prior to IV placement.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- 0.9% sodium chloride flush may be used to verify IV placement.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</w:p>
    <w:p w:rsidR="007A6AA8" w:rsidRPr="00BB091E" w:rsidRDefault="007A6AA8" w:rsidP="007A6AA8">
      <w:pPr>
        <w:rPr>
          <w:sz w:val="21"/>
          <w:szCs w:val="21"/>
        </w:rPr>
      </w:pPr>
      <w:r w:rsidRPr="00BB091E">
        <w:rPr>
          <w:sz w:val="21"/>
          <w:szCs w:val="21"/>
        </w:rPr>
        <w:t>□ Check blood glucose level and report result to CRNA</w:t>
      </w:r>
    </w:p>
    <w:p w:rsidR="007A6AA8" w:rsidRPr="00BB091E" w:rsidRDefault="007A6AA8" w:rsidP="007A6AA8">
      <w:pPr>
        <w:spacing w:after="0" w:line="240" w:lineRule="auto"/>
        <w:rPr>
          <w:b/>
          <w:sz w:val="21"/>
          <w:szCs w:val="21"/>
        </w:rPr>
      </w:pPr>
      <w:r w:rsidRPr="00BB091E">
        <w:rPr>
          <w:b/>
          <w:sz w:val="21"/>
          <w:szCs w:val="21"/>
        </w:rPr>
        <w:t xml:space="preserve">Post-Operative Orders: 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□ erythromycin ophthalmic ointment to incision sites and operative eye(s)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 xml:space="preserve">□ prednisolone acetate 1% 1 drop to operative eye 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□ bacitracin zinc 500unit/ gram 30gram tube to hairline incision site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□ _________________________________________________________</w:t>
      </w:r>
    </w:p>
    <w:p w:rsidR="007A6AA8" w:rsidRPr="00BB091E" w:rsidRDefault="007A6AA8" w:rsidP="007A6AA8">
      <w:pPr>
        <w:rPr>
          <w:sz w:val="21"/>
          <w:szCs w:val="21"/>
        </w:rPr>
      </w:pPr>
    </w:p>
    <w:p w:rsidR="007A6AA8" w:rsidRPr="00BB091E" w:rsidRDefault="004B08F2" w:rsidP="007A6AA8">
      <w:pPr>
        <w:spacing w:after="0" w:line="240" w:lineRule="auto"/>
        <w:rPr>
          <w:b/>
          <w:sz w:val="21"/>
          <w:szCs w:val="21"/>
        </w:rPr>
      </w:pPr>
      <w:r w:rsidRPr="00BB091E">
        <w:rPr>
          <w:b/>
          <w:sz w:val="21"/>
          <w:szCs w:val="21"/>
        </w:rPr>
        <w:t xml:space="preserve">For Post-Op </w:t>
      </w:r>
      <w:r w:rsidR="007A6AA8" w:rsidRPr="00BB091E">
        <w:rPr>
          <w:b/>
          <w:sz w:val="21"/>
          <w:szCs w:val="21"/>
        </w:rPr>
        <w:t xml:space="preserve">Pain: 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For pain rated 3-5 on pain scale of 1-10 administer: Acetaminophen 500mg PO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For pain rated 6-10 on pain scale of 1-10: consult physician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For nausea/vomiting administer: If IV is present, administer 4mg Ondansetron IV and re-evaluate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If no IV is present, administer 4mg Ondansetron PO and re-evaluate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>If nausea persists after administration, consult physician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b/>
          <w:sz w:val="21"/>
          <w:szCs w:val="21"/>
        </w:rPr>
        <w:t>Diet</w:t>
      </w:r>
      <w:r w:rsidRPr="00BB091E">
        <w:rPr>
          <w:sz w:val="21"/>
          <w:szCs w:val="21"/>
        </w:rPr>
        <w:t>: remain NPO in postop, then advance as tolerated upon discharge</w:t>
      </w:r>
    </w:p>
    <w:p w:rsidR="007A6AA8" w:rsidRPr="00BB091E" w:rsidRDefault="007A6AA8" w:rsidP="007A6AA8">
      <w:pPr>
        <w:spacing w:after="0" w:line="240" w:lineRule="auto"/>
        <w:rPr>
          <w:sz w:val="21"/>
          <w:szCs w:val="21"/>
        </w:rPr>
      </w:pPr>
      <w:r w:rsidRPr="00BB091E">
        <w:rPr>
          <w:b/>
          <w:sz w:val="21"/>
          <w:szCs w:val="21"/>
        </w:rPr>
        <w:t>IV:</w:t>
      </w:r>
      <w:r w:rsidRPr="00BB091E">
        <w:rPr>
          <w:sz w:val="21"/>
          <w:szCs w:val="21"/>
        </w:rPr>
        <w:t xml:space="preserve"> Discontinue IV when patient is ready for discharge</w:t>
      </w:r>
    </w:p>
    <w:p w:rsidR="007A6AA8" w:rsidRPr="00BB091E" w:rsidRDefault="007A6AA8" w:rsidP="00061658">
      <w:pPr>
        <w:spacing w:after="0" w:line="240" w:lineRule="auto"/>
        <w:rPr>
          <w:sz w:val="21"/>
          <w:szCs w:val="21"/>
        </w:rPr>
      </w:pPr>
      <w:r w:rsidRPr="00BB091E">
        <w:rPr>
          <w:sz w:val="21"/>
          <w:szCs w:val="21"/>
        </w:rPr>
        <w:t xml:space="preserve">Review discharge instructions with patient </w:t>
      </w:r>
    </w:p>
    <w:p w:rsidR="00061658" w:rsidRPr="00BB091E" w:rsidRDefault="00061658" w:rsidP="00061658">
      <w:pPr>
        <w:spacing w:after="0" w:line="240" w:lineRule="auto"/>
        <w:rPr>
          <w:sz w:val="21"/>
          <w:szCs w:val="21"/>
        </w:rPr>
      </w:pPr>
    </w:p>
    <w:p w:rsidR="007A6AA8" w:rsidRPr="00BB091E" w:rsidRDefault="007A6AA8" w:rsidP="007A6AA8">
      <w:pPr>
        <w:rPr>
          <w:sz w:val="21"/>
          <w:szCs w:val="21"/>
        </w:rPr>
      </w:pPr>
      <w:r w:rsidRPr="00BB091E">
        <w:rPr>
          <w:sz w:val="21"/>
          <w:szCs w:val="21"/>
        </w:rPr>
        <w:t>Verbal Order – Read Back –</w:t>
      </w:r>
      <w:r w:rsidR="00AC73DE" w:rsidRPr="00BB091E">
        <w:rPr>
          <w:sz w:val="21"/>
          <w:szCs w:val="21"/>
        </w:rPr>
        <w:t>Verified:</w:t>
      </w:r>
      <w:r w:rsidRPr="00BB091E">
        <w:rPr>
          <w:sz w:val="21"/>
          <w:szCs w:val="21"/>
        </w:rPr>
        <w:t xml:space="preserve"> __________________________________________________</w:t>
      </w:r>
    </w:p>
    <w:p w:rsidR="007A6AA8" w:rsidRPr="00BB091E" w:rsidRDefault="007A6AA8" w:rsidP="007A6AA8">
      <w:pPr>
        <w:rPr>
          <w:sz w:val="21"/>
          <w:szCs w:val="21"/>
        </w:rPr>
      </w:pPr>
    </w:p>
    <w:p w:rsidR="007A6AA8" w:rsidRPr="00BB091E" w:rsidRDefault="007A6AA8" w:rsidP="007A6AA8">
      <w:pPr>
        <w:rPr>
          <w:sz w:val="21"/>
          <w:szCs w:val="21"/>
        </w:rPr>
      </w:pPr>
      <w:r w:rsidRPr="00BB091E">
        <w:rPr>
          <w:sz w:val="21"/>
          <w:szCs w:val="21"/>
        </w:rPr>
        <w:t xml:space="preserve">____________________    _______ </w:t>
      </w:r>
      <w:r w:rsidR="00061658" w:rsidRPr="00BB091E">
        <w:rPr>
          <w:sz w:val="21"/>
          <w:szCs w:val="21"/>
        </w:rPr>
        <w:t xml:space="preserve">      </w:t>
      </w:r>
      <w:r w:rsidRPr="00BB091E">
        <w:rPr>
          <w:sz w:val="21"/>
          <w:szCs w:val="21"/>
        </w:rPr>
        <w:t>_________</w:t>
      </w:r>
      <w:r w:rsidRPr="00BB091E">
        <w:rPr>
          <w:sz w:val="21"/>
          <w:szCs w:val="21"/>
        </w:rPr>
        <w:tab/>
        <w:t xml:space="preserve">  </w:t>
      </w:r>
      <w:r w:rsidR="00AC73DE">
        <w:rPr>
          <w:sz w:val="21"/>
          <w:szCs w:val="21"/>
        </w:rPr>
        <w:t xml:space="preserve">              </w:t>
      </w:r>
      <w:r w:rsidRPr="00BB091E">
        <w:rPr>
          <w:sz w:val="21"/>
          <w:szCs w:val="21"/>
        </w:rPr>
        <w:t>____________</w:t>
      </w:r>
      <w:r w:rsidR="00AA6132">
        <w:rPr>
          <w:sz w:val="21"/>
          <w:szCs w:val="21"/>
        </w:rPr>
        <w:t>____</w:t>
      </w:r>
      <w:r w:rsidRPr="00BB091E">
        <w:rPr>
          <w:sz w:val="21"/>
          <w:szCs w:val="21"/>
        </w:rPr>
        <w:t xml:space="preserve">____ </w:t>
      </w:r>
      <w:r w:rsidR="00061658" w:rsidRPr="00BB091E">
        <w:rPr>
          <w:sz w:val="21"/>
          <w:szCs w:val="21"/>
        </w:rPr>
        <w:t xml:space="preserve">    _____</w:t>
      </w:r>
      <w:r w:rsidRPr="00BB091E">
        <w:rPr>
          <w:sz w:val="21"/>
          <w:szCs w:val="21"/>
        </w:rPr>
        <w:t xml:space="preserve">_ </w:t>
      </w:r>
      <w:r w:rsidR="00061658" w:rsidRPr="00BB091E">
        <w:rPr>
          <w:sz w:val="21"/>
          <w:szCs w:val="21"/>
        </w:rPr>
        <w:t xml:space="preserve">   _______        </w:t>
      </w:r>
      <w:r w:rsidR="00AC73DE">
        <w:rPr>
          <w:sz w:val="21"/>
          <w:szCs w:val="21"/>
        </w:rPr>
        <w:t xml:space="preserve">          </w:t>
      </w:r>
      <w:r w:rsidR="00061658" w:rsidRPr="00BB091E">
        <w:rPr>
          <w:sz w:val="21"/>
          <w:szCs w:val="21"/>
        </w:rPr>
        <w:t xml:space="preserve"> </w:t>
      </w:r>
      <w:r w:rsidRPr="00BB091E">
        <w:rPr>
          <w:sz w:val="21"/>
          <w:szCs w:val="21"/>
        </w:rPr>
        <w:t>RN</w:t>
      </w:r>
      <w:r w:rsidR="00CC7EB7" w:rsidRPr="00BB091E">
        <w:rPr>
          <w:sz w:val="21"/>
          <w:szCs w:val="21"/>
        </w:rPr>
        <w:t xml:space="preserve">/LPN </w:t>
      </w:r>
      <w:r w:rsidRPr="00BB091E">
        <w:rPr>
          <w:sz w:val="21"/>
          <w:szCs w:val="21"/>
        </w:rPr>
        <w:t xml:space="preserve"> signature           </w:t>
      </w:r>
      <w:r w:rsidR="00061658" w:rsidRPr="00BB091E">
        <w:rPr>
          <w:sz w:val="21"/>
          <w:szCs w:val="21"/>
        </w:rPr>
        <w:t xml:space="preserve">    </w:t>
      </w:r>
      <w:r w:rsidRPr="00BB091E">
        <w:rPr>
          <w:sz w:val="21"/>
          <w:szCs w:val="21"/>
        </w:rPr>
        <w:t xml:space="preserve">   Date                 Time                         MD signature</w:t>
      </w:r>
      <w:r w:rsidR="00061658" w:rsidRPr="00BB091E">
        <w:rPr>
          <w:sz w:val="21"/>
          <w:szCs w:val="21"/>
        </w:rPr>
        <w:t xml:space="preserve">   </w:t>
      </w:r>
      <w:r w:rsidRPr="00BB091E">
        <w:rPr>
          <w:sz w:val="21"/>
          <w:szCs w:val="21"/>
        </w:rPr>
        <w:t xml:space="preserve"> </w:t>
      </w:r>
      <w:r w:rsidR="00061658" w:rsidRPr="00BB091E">
        <w:rPr>
          <w:sz w:val="21"/>
          <w:szCs w:val="21"/>
        </w:rPr>
        <w:t xml:space="preserve">   </w:t>
      </w:r>
      <w:r w:rsidRPr="00BB091E">
        <w:rPr>
          <w:sz w:val="21"/>
          <w:szCs w:val="21"/>
        </w:rPr>
        <w:t xml:space="preserve"> </w:t>
      </w:r>
      <w:r w:rsidR="00061658" w:rsidRPr="00BB091E">
        <w:rPr>
          <w:sz w:val="21"/>
          <w:szCs w:val="21"/>
        </w:rPr>
        <w:t xml:space="preserve">   </w:t>
      </w:r>
      <w:r w:rsidR="00AA6132">
        <w:rPr>
          <w:sz w:val="21"/>
          <w:szCs w:val="21"/>
        </w:rPr>
        <w:t xml:space="preserve">            </w:t>
      </w:r>
      <w:r w:rsidR="00061658" w:rsidRPr="00BB091E">
        <w:rPr>
          <w:sz w:val="21"/>
          <w:szCs w:val="21"/>
        </w:rPr>
        <w:t xml:space="preserve"> </w:t>
      </w:r>
      <w:r w:rsidRPr="00BB091E">
        <w:rPr>
          <w:sz w:val="21"/>
          <w:szCs w:val="21"/>
        </w:rPr>
        <w:t>Date           Time</w:t>
      </w:r>
    </w:p>
    <w:p w:rsidR="00061658" w:rsidRPr="00BB091E" w:rsidRDefault="00061658" w:rsidP="007A6AA8">
      <w:pPr>
        <w:rPr>
          <w:sz w:val="21"/>
          <w:szCs w:val="21"/>
        </w:rPr>
      </w:pPr>
    </w:p>
    <w:p w:rsidR="00BB091E" w:rsidRPr="00BB091E" w:rsidRDefault="00AA6132">
      <w:pPr>
        <w:rPr>
          <w:sz w:val="21"/>
          <w:szCs w:val="21"/>
        </w:rPr>
      </w:pPr>
      <w:r w:rsidRPr="00BB091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132080</wp:posOffset>
                </wp:positionV>
                <wp:extent cx="6604000" cy="15367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1658" w:rsidRDefault="00061658" w:rsidP="00061658">
                            <w:r>
                              <w:t xml:space="preserve">OPHTHALMIC HISTORY AND PHYSICAL UPDATE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             </w:t>
                            </w:r>
                          </w:p>
                          <w:p w:rsidR="00061658" w:rsidRDefault="00061658" w:rsidP="00061658">
                            <w:r>
                              <w:t xml:space="preserve">I attest there are no changes to the patient’s history or exam as included in the surgical chart and electronic medical record. </w:t>
                            </w:r>
                          </w:p>
                          <w:p w:rsidR="00AA6132" w:rsidRDefault="00AA6132" w:rsidP="00AA6132">
                            <w:pPr>
                              <w:spacing w:line="240" w:lineRule="auto"/>
                              <w:contextualSpacing/>
                            </w:pPr>
                          </w:p>
                          <w:p w:rsidR="00061658" w:rsidRDefault="00061658" w:rsidP="00AA6132">
                            <w:pPr>
                              <w:spacing w:line="240" w:lineRule="auto"/>
                              <w:contextualSpacing/>
                            </w:pPr>
                            <w:r>
                              <w:t>__</w:t>
                            </w:r>
                            <w:r w:rsidR="00984795">
                              <w:t>__</w:t>
                            </w:r>
                            <w:r>
                              <w:t>___________________________</w:t>
                            </w:r>
                            <w:proofErr w:type="gramStart"/>
                            <w:r>
                              <w:t xml:space="preserve">_ </w:t>
                            </w:r>
                            <w:r w:rsidR="00AA6132">
                              <w:t>,</w:t>
                            </w:r>
                            <w:proofErr w:type="gramEnd"/>
                            <w:r w:rsidR="00AA6132">
                              <w:t xml:space="preserve"> </w:t>
                            </w:r>
                            <w:r>
                              <w:t xml:space="preserve">MD   </w:t>
                            </w:r>
                            <w:r w:rsidR="00AA6132">
                              <w:t xml:space="preserve">     </w:t>
                            </w:r>
                            <w:r>
                              <w:t>Date: __________   Time: _________</w:t>
                            </w:r>
                          </w:p>
                          <w:p w:rsidR="00AC73DE" w:rsidRDefault="00AA6132" w:rsidP="00AA613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</w:t>
                            </w:r>
                            <w:r w:rsidR="00AC73DE">
                              <w:t>Thomas Copperman, MD</w:t>
                            </w:r>
                          </w:p>
                          <w:p w:rsidR="00061658" w:rsidRDefault="000616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5pt;margin-top:10.4pt;width:520pt;height:1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" fillcolor="white [3201]" strokeweight=".5pt">
                <v:textbox>
                  <w:txbxContent>
                    <w:p w:rsidR="00061658" w:rsidRDefault="00061658" w:rsidP="00061658">
                      <w:r>
                        <w:t xml:space="preserve">OPHTHALMIC HISTORY AND PHYSICAL UPDATE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             </w:t>
                      </w:r>
                    </w:p>
                    <w:p w:rsidR="00061658" w:rsidRDefault="00061658" w:rsidP="00061658">
                      <w:r>
                        <w:t xml:space="preserve">I attest there are no changes to the patient’s history or exam as included in the surgical chart and electronic medical record. </w:t>
                      </w:r>
                    </w:p>
                    <w:p w:rsidR="00AA6132" w:rsidRDefault="00AA6132" w:rsidP="00AA6132">
                      <w:pPr>
                        <w:spacing w:line="240" w:lineRule="auto"/>
                        <w:contextualSpacing/>
                      </w:pPr>
                    </w:p>
                    <w:p w:rsidR="00061658" w:rsidRDefault="00061658" w:rsidP="00AA6132">
                      <w:pPr>
                        <w:spacing w:line="240" w:lineRule="auto"/>
                        <w:contextualSpacing/>
                      </w:pPr>
                      <w:r>
                        <w:t>__</w:t>
                      </w:r>
                      <w:r w:rsidR="00984795">
                        <w:t>__</w:t>
                      </w:r>
                      <w:r>
                        <w:t>___________________________</w:t>
                      </w:r>
                      <w:proofErr w:type="gramStart"/>
                      <w:r>
                        <w:t xml:space="preserve">_ </w:t>
                      </w:r>
                      <w:r w:rsidR="00AA6132">
                        <w:t>,</w:t>
                      </w:r>
                      <w:proofErr w:type="gramEnd"/>
                      <w:r w:rsidR="00AA6132">
                        <w:t xml:space="preserve"> </w:t>
                      </w:r>
                      <w:r>
                        <w:t xml:space="preserve">MD   </w:t>
                      </w:r>
                      <w:r w:rsidR="00AA6132">
                        <w:t xml:space="preserve">     </w:t>
                      </w:r>
                      <w:r>
                        <w:t>Date: __________   Time: _________</w:t>
                      </w:r>
                    </w:p>
                    <w:p w:rsidR="00AC73DE" w:rsidRDefault="00AA6132" w:rsidP="00AA6132">
                      <w:pPr>
                        <w:spacing w:after="0" w:line="240" w:lineRule="auto"/>
                        <w:contextualSpacing/>
                      </w:pPr>
                      <w:r>
                        <w:t xml:space="preserve">         </w:t>
                      </w:r>
                      <w:r w:rsidR="00AC73DE">
                        <w:t>Thomas Copperman, MD</w:t>
                      </w:r>
                    </w:p>
                    <w:p w:rsidR="00061658" w:rsidRDefault="00061658"/>
                  </w:txbxContent>
                </v:textbox>
              </v:shape>
            </w:pict>
          </mc:Fallback>
        </mc:AlternateContent>
      </w:r>
      <w:r w:rsidR="00984795" w:rsidRPr="00984795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1830705</wp:posOffset>
                </wp:positionV>
                <wp:extent cx="1562100" cy="393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795" w:rsidRDefault="00984795" w:rsidP="00984795">
                            <w:pPr>
                              <w:jc w:val="center"/>
                            </w:pPr>
                            <w:r>
                              <w:t>Patient Sticker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8.5pt;margin-top:144.15pt;width:123pt;height: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LJQIAAE0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">
                <v:textbox>
                  <w:txbxContent>
                    <w:p w:rsidR="00984795" w:rsidRDefault="00984795" w:rsidP="00984795">
                      <w:pPr>
                        <w:jc w:val="center"/>
                      </w:pPr>
                      <w:r>
                        <w:t>Patient Sticker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091E" w:rsidRPr="00BB091E" w:rsidSect="00BB091E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A8"/>
    <w:rsid w:val="00061658"/>
    <w:rsid w:val="00224F20"/>
    <w:rsid w:val="004B08F2"/>
    <w:rsid w:val="005A304E"/>
    <w:rsid w:val="007831FC"/>
    <w:rsid w:val="007A6AA8"/>
    <w:rsid w:val="00975A7F"/>
    <w:rsid w:val="00984795"/>
    <w:rsid w:val="009F4455"/>
    <w:rsid w:val="00AA6132"/>
    <w:rsid w:val="00AC73DE"/>
    <w:rsid w:val="00BB091E"/>
    <w:rsid w:val="00CC7EB7"/>
    <w:rsid w:val="00E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9EE1"/>
  <w15:chartTrackingRefBased/>
  <w15:docId w15:val="{4E43B50D-C1DA-4DD8-9AA3-BBF29AC0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Van Highbarger</dc:creator>
  <cp:keywords/>
  <dc:description/>
  <cp:lastModifiedBy>Kim Van Highbarger</cp:lastModifiedBy>
  <cp:revision>11</cp:revision>
  <dcterms:created xsi:type="dcterms:W3CDTF">2023-06-22T21:02:00Z</dcterms:created>
  <dcterms:modified xsi:type="dcterms:W3CDTF">2023-06-23T16:55:00Z</dcterms:modified>
</cp:coreProperties>
</file>