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Score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Bird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Coral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Fish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Invertebrate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Mammal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Other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Turtle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Primary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Production</w:t>
            </w:r>
          </w:p>
        </w:tc>
        <w:tc>
          <w:tcPr>
            <w:tcBorders>
              <w:bottom w:val="single" w:sz="12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(1,000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km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vertAlign w:val="superscript"/>
                <w:sz w:val="20"/>
                <w:szCs w:val="20"/>
                <w:color w:val="000000"/>
              </w:rPr>
              <w:t xml:space="preserve">2</w:t>
            </w:r>
            <w:r>
              <w:rPr>
                <w:rFonts w:ascii="Arial" w:hAnsi="Helvetica" w:eastAsia="Helvetica" w:cs="Helvetica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)</w:t>
            </w:r>
          </w:p>
        </w:tc>
      </w:tr>
      <w:tr>
        <w:trPr>
          <w:trHeight w:val="360" w:hRule="auto"/>
        </w:trPr>
        body 1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Cook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Inlet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(COK)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69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41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12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</w:tr>
      <w:tr>
        <w:trPr>
          <w:trHeight w:val="360" w:hRule="auto"/>
        </w:trPr>
        body 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Hope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(HOP)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52</w:t>
            </w:r>
          </w:p>
        </w:tc>
      </w:tr>
      <w:tr>
        <w:trPr>
          <w:trHeight w:val="360" w:hRule="auto"/>
        </w:trPr>
        body 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Gulf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of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Alaska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(GOA)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383</w:t>
            </w:r>
          </w:p>
        </w:tc>
      </w:tr>
      <w:tr>
        <w:trPr>
          <w:trHeight w:val="360" w:hRule="auto"/>
        </w:trPr>
        body 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George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(GEO)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283</w:t>
            </w:r>
          </w:p>
        </w:tc>
      </w:tr>
      <w:tr>
        <w:trPr>
          <w:trHeight w:val="360" w:hRule="auto"/>
        </w:trPr>
        body 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Southern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276</w:t>
            </w:r>
          </w:p>
        </w:tc>
      </w:tr>
      <w:tr>
        <w:trPr>
          <w:trHeight w:val="360" w:hRule="auto"/>
        </w:trPr>
        body 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Kodiak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(KOD)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274</w:t>
            </w:r>
          </w:p>
        </w:tc>
      </w:tr>
      <w:tr>
        <w:trPr>
          <w:trHeight w:val="360" w:hRule="auto"/>
        </w:trPr>
        body 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Shumagin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(SHU)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278</w:t>
            </w:r>
          </w:p>
        </w:tc>
      </w:tr>
      <w:tr>
        <w:trPr>
          <w:trHeight w:val="360" w:hRule="auto"/>
        </w:trPr>
        body 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Central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(CEC)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144</w:t>
            </w:r>
          </w:p>
        </w:tc>
      </w:tr>
      <w:tr>
        <w:trPr>
          <w:trHeight w:val="360" w:hRule="auto"/>
        </w:trPr>
        body 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Northern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California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(NOC)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171</w:t>
            </w:r>
          </w:p>
        </w:tc>
      </w:tr>
      <w:tr>
        <w:trPr>
          <w:trHeight w:val="360" w:hRule="auto"/>
        </w:trPr>
        body10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870</w:t>
            </w:r>
          </w:p>
        </w:tc>
      </w:tr>
      <w:tr>
        <w:trPr>
          <w:trHeight w:val="360" w:hRule="auto"/>
        </w:trPr>
        body11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(GAA)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382</w:t>
            </w:r>
          </w:p>
        </w:tc>
      </w:tr>
      <w:tr>
        <w:trPr>
          <w:trHeight w:val="360" w:hRule="auto"/>
        </w:trPr>
        body12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Norton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(NOR)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98</w:t>
            </w:r>
          </w:p>
        </w:tc>
      </w:tr>
      <w:tr>
        <w:trPr>
          <w:trHeight w:val="360" w:hRule="auto"/>
        </w:trPr>
        body13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Navarin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(NAV)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137</w:t>
            </w:r>
          </w:p>
        </w:tc>
      </w:tr>
      <w:tr>
        <w:trPr>
          <w:trHeight w:val="360" w:hRule="auto"/>
        </w:trPr>
        body14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Chukchi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(CHU)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252</w:t>
            </w:r>
          </w:p>
        </w:tc>
      </w:tr>
      <w:tr>
        <w:trPr>
          <w:trHeight w:val="360" w:hRule="auto"/>
        </w:trPr>
        body15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St. Matthew-Hall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(MAT)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220</w:t>
            </w:r>
          </w:p>
        </w:tc>
      </w:tr>
      <w:tr>
        <w:trPr>
          <w:trHeight w:val="360" w:hRule="auto"/>
        </w:trPr>
        body16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GOA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Program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(GAB)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82</w:t>
            </w:r>
          </w:p>
        </w:tc>
      </w:tr>
      <w:tr>
        <w:trPr>
          <w:trHeight w:val="360" w:hRule="auto"/>
        </w:trPr>
        body17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Bowers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(BOW)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9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353</w:t>
            </w:r>
          </w:p>
        </w:tc>
      </w:tr>
      <w:tr>
        <w:trPr>
          <w:trHeight w:val="360" w:hRule="auto"/>
        </w:trPr>
        body18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Beaufort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Sea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(BFT)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17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18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20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262</w:t>
            </w:r>
          </w:p>
        </w:tc>
      </w:tr>
      <w:tr>
        <w:trPr>
          <w:trHeight w:val="360" w:hRule="auto"/>
        </w:trPr>
        body19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Aleutian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Basin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(ALB)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53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</w:t>
            </w:r>
          </w:p>
        </w:tc>
        <w:tc>
          <w:tcPr>
            <w:tcBorders>
              <w:bottom w:val="single" w:sz="6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167</w:t>
            </w:r>
          </w:p>
        </w:tc>
      </w:tr>
      <w:tr>
        <w:trPr>
          <w:trHeight w:val="360" w:hRule="auto"/>
        </w:trPr>
        body20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High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Arctic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(HAR)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21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6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7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23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5</w:t>
            </w:r>
          </w:p>
        </w:tc>
        <w:tc>
          <w:tcPr>
            <w:tcBorders>
              <w:bottom w:val="single" w:sz="12" w:space="0" w:color="BEBEBE"/>
              <w:top w:val="single" w:sz="6" w:space="0" w:color="BEBEBE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Arial" w:hAnsi="Helvetica" w:eastAsia="Helvetica" w:cs="Helvetica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438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bbest</cp:lastModifiedBy>
  <cp:revision>9</cp:revision>
  <dcterms:created xsi:type="dcterms:W3CDTF">2017-02-28T11:18:00Z</dcterms:created>
  <dcterms:modified xsi:type="dcterms:W3CDTF">2026-03-13T16:37:55Z</dcterms:modified>
  <cp:category/>
</cp:coreProperties>
</file>