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CALCUL CHELTUIELI LUNARE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pentru întreținerea minorului Botezatu Andrei Vasile (n. 14.03.2018)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Perioada: ianuarie–iunie 2026 | Anexă la cererea de chemare în judecată dosar 2-890/2024</w:t>
      </w:r>
    </w:p>
    <w:tbl>
      <w:tblPr>
        <w:tblW w:type="dxa" w:w="89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6"/>
        <w:gridCol w:w="1500"/>
        <w:gridCol w:w="1500"/>
        <w:gridCol w:w="2000"/>
      </w:tblGrid>
      <w:tr>
        <w:tc>
          <w:tcPr>
            <w:tcW w:type="dxa" w:w="3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Categorie cheltuieli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Suma lunară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Observații</w:t>
            </w:r>
          </w:p>
        </w:tc>
      </w:tr>
      <w:tr>
        <w:tc>
          <w:tcPr>
            <w:tcW w:type="dxa" w:w="3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Alimentație (mâncare, lapte, vitamine)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2 800,00 lei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bonuri fiscale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necesitate zilnică</w:t>
            </w:r>
          </w:p>
        </w:tc>
      </w:tr>
      <w:tr>
        <w:tc>
          <w:tcPr>
            <w:tcW w:type="dxa" w:w="3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Îmbrăcăminte și încălțăminte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800,00 lei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facturi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sezonier, mediat la 12 luni</w:t>
            </w:r>
          </w:p>
        </w:tc>
      </w:tr>
      <w:tr>
        <w:tc>
          <w:tcPr>
            <w:tcW w:type="dxa" w:w="3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Grădiniță (taxă lunară)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650,00 lei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chitanțe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Grădinița nr. 47</w:t>
            </w:r>
          </w:p>
        </w:tc>
      </w:tr>
      <w:tr>
        <w:tc>
          <w:tcPr>
            <w:tcW w:type="dxa" w:w="3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Medicamente și consultații medicale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450,00 lei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rețete/facturi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afecțiuni recurente</w:t>
            </w:r>
          </w:p>
        </w:tc>
      </w:tr>
      <w:tr>
        <w:tc>
          <w:tcPr>
            <w:tcW w:type="dxa" w:w="3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Rechizite și jucării educative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300,00 lei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bonuri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stimulare dezvoltare</w:t>
            </w:r>
          </w:p>
        </w:tc>
      </w:tr>
      <w:tr>
        <w:tc>
          <w:tcPr>
            <w:tcW w:type="dxa" w:w="3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Transport (deplasări medical/grădiniță)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250,00 lei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estimat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traseul A. Russo–Buiucani</w:t>
            </w:r>
          </w:p>
        </w:tc>
      </w:tr>
      <w:tr>
        <w:tc>
          <w:tcPr>
            <w:tcW w:type="dxa" w:w="39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Internet educațional și abonament digital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150,00 lei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factură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platform. educativă</w:t>
            </w:r>
          </w:p>
        </w:tc>
      </w:tr>
      <w:tr>
        <w:tc>
          <w:tcPr>
            <w:tcW w:type="dxa" w:w="396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TOTAL CHELTUIELI LUNARE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5 400,00 lei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suportate integral de mamă</w:t>
            </w:r>
          </w:p>
        </w:tc>
      </w:tr>
    </w:tbl>
    <w:p>
      <w:pPr>
        <w:spacing w:after="360" w:before="0"/>
      </w:pPr>
    </w:p>
    <w:tbl>
      <w:tblPr>
        <w:tblW w:type="dxa" w:w="89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6"/>
        <w:gridCol w:w="3600"/>
      </w:tblGrid>
      <w:tr>
        <w:tc>
          <w:tcPr>
            <w:tcW w:type="dxa" w:w="5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cheltuieli lunare pentru minor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5 400,00 lei</w:t>
            </w:r>
          </w:p>
        </w:tc>
      </w:tr>
      <w:tr>
        <w:tc>
          <w:tcPr>
            <w:tcW w:type="dxa" w:w="5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Cotă 50% (suportată egal de ambii părinți)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2 700,00 lei/lună</w:t>
            </w:r>
          </w:p>
        </w:tc>
      </w:tr>
      <w:tr>
        <w:tc>
          <w:tcPr>
            <w:tcW w:type="dxa" w:w="5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Pensie alimentară solicitată (¼ salariu = 2.875 lei &gt; 2.700 lei)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2 875,00 lei/lună</w:t>
            </w:r>
          </w:p>
        </w:tc>
      </w:tr>
    </w:tbl>
    <w:p>
      <w:pPr>
        <w:spacing w:after="0" w:before="360"/>
        <w:ind w:firstLine="720"/>
        <w:jc w:val="both"/>
      </w:pPr>
      <w:r>
        <w:rPr>
          <w:rFonts w:ascii="Arial" w:cs="Arial" w:eastAsia="Arial" w:hAnsi="Arial"/>
          <w:sz w:val="24"/>
          <w:szCs w:val="24"/>
        </w:rPr>
        <w:t xml:space="preserve">Suma solicitată de ¼ din venitul pârâtului (2.875 lei/lună) acoperă proporțional cheltuielile necesare creșterii și educației minorului, conform obligației legale de întreținere prevăzute de art. 74-75 Codul Familiei.</w:t>
      </w:r>
    </w:p>
    <w:p>
      <w:pPr>
        <w:spacing w:after="48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Întocmit de: av. Ludmila Avram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Chișinău, 22 iunie 2026</w:t>
      </w:r>
    </w:p>
    <w:sectPr>
      <w:headerReference w:type="default" r:id="rId7"/>
      <w:pgSz w:w="11906" w:h="16838" w:orient="portrait"/>
      <w:pgMar w:top="1440" w:right="1440" w:bottom="1440" w:left="201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Calcul cheltuieli — Botezatu Elena — Dosar 2-890/2024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2026-06-22T13:47:45.852Z</dcterms:created>
  <dcterms:modified xsi:type="dcterms:W3CDTF">2026-06-22T13:47:45.852Z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