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right"/>
      </w:pPr>
      <w:r>
        <w:rPr>
          <w:rFonts w:ascii="Arial" w:cs="Arial" w:eastAsia="Arial" w:hAnsi="Arial"/>
          <w:b/>
          <w:bCs/>
          <w:sz w:val="22"/>
          <w:szCs w:val="22"/>
        </w:rPr>
        <w:t xml:space="preserve">Cabinet Individual de Avocat</w:t>
      </w:r>
    </w:p>
    <w:p>
      <w:pPr>
        <w:spacing w:after="60" w:before="0"/>
        <w:jc w:val="right"/>
      </w:pPr>
      <w:r>
        <w:rPr>
          <w:rFonts w:ascii="Arial" w:cs="Arial" w:eastAsia="Arial" w:hAnsi="Arial"/>
          <w:b/>
          <w:bCs/>
          <w:sz w:val="22"/>
          <w:szCs w:val="22"/>
        </w:rPr>
        <w:t xml:space="preserve">LUDMILA AVRAM</w:t>
      </w:r>
    </w:p>
    <w:p>
      <w:pPr>
        <w:spacing w:after="60" w:before="0"/>
        <w:jc w:val="right"/>
      </w:pPr>
      <w:r>
        <w:rPr>
          <w:rFonts w:ascii="Arial" w:cs="Arial" w:eastAsia="Arial" w:hAnsi="Arial"/>
          <w:color w:val="555555"/>
          <w:sz w:val="20"/>
          <w:szCs w:val="20"/>
        </w:rPr>
        <w:t xml:space="preserve">str. Puskin 22, of. 14, Chișinău</w:t>
      </w:r>
    </w:p>
    <w:p>
      <w:pPr>
        <w:spacing w:after="360" w:before="0"/>
        <w:jc w:val="right"/>
      </w:pPr>
      <w:r>
        <w:rPr>
          <w:rFonts w:ascii="Arial" w:cs="Arial" w:eastAsia="Arial" w:hAnsi="Arial"/>
          <w:color w:val="555555"/>
          <w:sz w:val="20"/>
          <w:szCs w:val="20"/>
        </w:rPr>
        <w:t xml:space="preserve">tel: +373 69 999 888 | av.ludmila@cabinet.md</w:t>
      </w:r>
    </w:p>
    <w:tbl>
      <w:tblPr>
        <w:tblW w:type="dxa" w:w="8966"/>
        <w:tblBorders>
          <w:top w:val="none"/>
          <w:left w:val="none"/>
          <w:bottom w:val="none"/>
          <w:right w:val="none"/>
          <w:insideH w:val="single" w:color="auto" w:sz="4"/>
          <w:insideV w:val="single" w:color="auto" w:sz="4"/>
        </w:tblBorders>
      </w:tblPr>
      <w:tblGrid>
        <w:gridCol w:w="4483"/>
        <w:gridCol w:w="4483"/>
      </w:tblGrid>
      <w:tr>
        <w:tc>
          <w:tcPr>
            <w:tcW w:type="dxa" w:w="4483"/>
            <w:tcBorders>
              <w:top w:val="none"/>
              <w:left w:val="none"/>
              <w:bottom w:val="none"/>
              <w:right w:val="none"/>
            </w:tcBorders>
          </w:tcPr>
          <w:p>
            <w:r>
              <w:rPr>
                <w:rFonts w:ascii="Arial" w:cs="Arial" w:eastAsia="Arial" w:hAnsi="Arial"/>
                <w:b/>
                <w:bCs/>
                <w:sz w:val="22"/>
                <w:szCs w:val="22"/>
              </w:rPr>
              <w:t xml:space="preserve">Către:</w:t>
            </w:r>
          </w:p>
          <w:p>
            <w:r>
              <w:rPr>
                <w:rFonts w:ascii="Arial" w:cs="Arial" w:eastAsia="Arial" w:hAnsi="Arial"/>
                <w:b/>
                <w:bCs/>
                <w:sz w:val="24"/>
                <w:szCs w:val="24"/>
              </w:rPr>
              <w:t xml:space="preserve">Dl. RUSU GHEORGHE</w:t>
            </w:r>
          </w:p>
          <w:p>
            <w:r>
              <w:rPr>
                <w:rFonts w:ascii="Arial" w:cs="Arial" w:eastAsia="Arial" w:hAnsi="Arial"/>
                <w:sz w:val="22"/>
                <w:szCs w:val="22"/>
              </w:rPr>
              <w:t xml:space="preserve">str. Calea Orheiului 134, ap. 7</w:t>
            </w:r>
          </w:p>
          <w:p>
            <w:r>
              <w:rPr>
                <w:rFonts w:ascii="Arial" w:cs="Arial" w:eastAsia="Arial" w:hAnsi="Arial"/>
                <w:sz w:val="22"/>
                <w:szCs w:val="22"/>
              </w:rPr>
              <w:t xml:space="preserve">Chișinău, MD-2021</w:t>
            </w:r>
          </w:p>
        </w:tc>
        <w:tc>
          <w:tcPr>
            <w:tcW w:type="dxa" w:w="4483"/>
            <w:tcBorders>
              <w:top w:val="none"/>
              <w:left w:val="none"/>
              <w:bottom w:val="none"/>
              <w:right w:val="none"/>
            </w:tcBorders>
          </w:tcPr>
          <w:p>
            <w:pPr>
              <w:jc w:val="right"/>
            </w:pPr>
            <w:r>
              <w:rPr>
                <w:rFonts w:ascii="Arial" w:cs="Arial" w:eastAsia="Arial" w:hAnsi="Arial"/>
                <w:color w:val="555555"/>
                <w:sz w:val="22"/>
                <w:szCs w:val="22"/>
              </w:rPr>
              <w:t xml:space="preserve">Chișinău, 22 iunie 2026</w:t>
            </w:r>
          </w:p>
          <w:p>
            <w:pPr>
              <w:jc w:val="right"/>
            </w:pPr>
            <w:r>
              <w:rPr>
                <w:rFonts w:ascii="Arial" w:cs="Arial" w:eastAsia="Arial" w:hAnsi="Arial"/>
                <w:color w:val="555555"/>
                <w:sz w:val="22"/>
                <w:szCs w:val="22"/>
              </w:rPr>
              <w:t xml:space="preserve">Nr. 047/2026</w:t>
            </w:r>
          </w:p>
        </w:tc>
      </w:tr>
    </w:tbl>
    <w:p>
      <w:pPr>
        <w:spacing w:after="480" w:before="0"/>
      </w:pPr>
    </w:p>
    <w:p>
      <w:pPr>
        <w:spacing w:after="120" w:before="0"/>
        <w:jc w:val="center"/>
      </w:pPr>
      <w:r>
        <w:rPr>
          <w:rFonts w:ascii="Arial" w:cs="Arial" w:eastAsia="Arial" w:hAnsi="Arial"/>
          <w:b/>
          <w:bCs/>
          <w:sz w:val="32"/>
          <w:szCs w:val="32"/>
        </w:rPr>
        <w:t xml:space="preserve">NOTIFICARE DE PLATĂ</w:t>
      </w:r>
    </w:p>
    <w:p>
      <w:pPr>
        <w:spacing w:after="480" w:before="0"/>
        <w:jc w:val="center"/>
      </w:pPr>
      <w:r>
        <w:rPr>
          <w:rFonts w:ascii="Arial" w:cs="Arial" w:eastAsia="Arial" w:hAnsi="Arial"/>
          <w:i/>
          <w:iCs/>
          <w:color w:val="555555"/>
          <w:sz w:val="22"/>
          <w:szCs w:val="22"/>
        </w:rPr>
        <w:t xml:space="preserve">somație extrajudiciară prealabilă</w:t>
      </w:r>
    </w:p>
    <w:p>
      <w:pPr>
        <w:spacing w:after="240" w:before="0"/>
        <w:ind w:firstLine="720"/>
        <w:jc w:val="both"/>
      </w:pPr>
      <w:r>
        <w:rPr>
          <w:rFonts w:ascii="Arial" w:cs="Arial" w:eastAsia="Arial" w:hAnsi="Arial"/>
          <w:sz w:val="24"/>
          <w:szCs w:val="24"/>
        </w:rPr>
        <w:t xml:space="preserve">Subsemnata, avocat </w:t>
      </w:r>
      <w:r>
        <w:rPr>
          <w:rFonts w:ascii="Arial" w:cs="Arial" w:eastAsia="Arial" w:hAnsi="Arial"/>
          <w:b/>
          <w:bCs/>
          <w:sz w:val="24"/>
          <w:szCs w:val="24"/>
        </w:rPr>
        <w:t xml:space="preserve">Ludmila Avram</w:t>
      </w:r>
      <w:r>
        <w:rPr>
          <w:rFonts w:ascii="Arial" w:cs="Arial" w:eastAsia="Arial" w:hAnsi="Arial"/>
          <w:sz w:val="24"/>
          <w:szCs w:val="24"/>
        </w:rPr>
        <w:t xml:space="preserve">, în baza procurii eliberate de clientul meu, </w:t>
      </w:r>
      <w:r>
        <w:rPr>
          <w:rFonts w:ascii="Arial" w:cs="Arial" w:eastAsia="Arial" w:hAnsi="Arial"/>
          <w:b/>
          <w:bCs/>
          <w:sz w:val="24"/>
          <w:szCs w:val="24"/>
        </w:rPr>
        <w:t xml:space="preserve">Dl. Ion Vasilescu</w:t>
      </w:r>
      <w:r>
        <w:rPr>
          <w:rFonts w:ascii="Arial" w:cs="Arial" w:eastAsia="Arial" w:hAnsi="Arial"/>
          <w:sz w:val="24"/>
          <w:szCs w:val="24"/>
        </w:rPr>
        <w:t xml:space="preserve">, IDNP 1985041234567, vă notific cu privire la obligația dvs. de achitare a sumei datorate, conform Contractului de împrumut nr. 15 din 12 mai 2023.</w:t>
      </w:r>
    </w:p>
    <w:p>
      <w:pPr>
        <w:pStyle w:val="Heading1"/>
      </w:pPr>
      <w:r>
        <w:rPr>
          <w:rFonts w:ascii="Arial" w:cs="Arial" w:eastAsia="Arial" w:hAnsi="Arial"/>
          <w:b/>
          <w:bCs/>
          <w:sz w:val="28"/>
          <w:szCs w:val="28"/>
        </w:rPr>
        <w:t xml:space="preserve">I. Creanța datorată</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5366"/>
        <w:gridCol w:w="1800"/>
        <w:gridCol w:w="1800"/>
      </w:tblGrid>
      <w:tr>
        <w:tc>
          <w:tcPr>
            <w:tcW w:type="dxa" w:w="536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2"/>
                <w:szCs w:val="22"/>
              </w:rPr>
              <w:t xml:space="preserve">Componenta</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Suma (lei)</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Termen</w:t>
            </w:r>
          </w:p>
        </w:tc>
      </w:tr>
      <w:tr>
        <w:tc>
          <w:tcPr>
            <w:tcW w:type="dxa" w:w="536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Suma principală împrumutată</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sz w:val="22"/>
                <w:szCs w:val="22"/>
              </w:rPr>
              <w:t xml:space="preserve">85 000,00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12.05.2023</w:t>
            </w:r>
          </w:p>
        </w:tc>
      </w:tr>
      <w:tr>
        <w:tc>
          <w:tcPr>
            <w:tcW w:type="dxa" w:w="5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Dobânzi contractuale (5% anual, 37 luni)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2"/>
                <w:szCs w:val="22"/>
              </w:rPr>
              <w:t xml:space="preserve">13 104,17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scadente</w:t>
            </w:r>
          </w:p>
        </w:tc>
      </w:tr>
      <w:tr>
        <w:tc>
          <w:tcPr>
            <w:tcW w:type="dxa" w:w="536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2"/>
                <w:szCs w:val="22"/>
              </w:rPr>
              <w:t xml:space="preserve">Penalități întârziere (0,1%/zi × 280 zile)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right"/>
            </w:pPr>
            <w:r>
              <w:rPr>
                <w:rFonts w:ascii="Arial" w:cs="Arial" w:eastAsia="Arial" w:hAnsi="Arial"/>
                <w:sz w:val="22"/>
                <w:szCs w:val="22"/>
              </w:rPr>
              <w:t xml:space="preserve">23 800,00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center"/>
            </w:pPr>
            <w:r>
              <w:rPr>
                <w:rFonts w:ascii="Arial" w:cs="Arial" w:eastAsia="Arial" w:hAnsi="Arial"/>
                <w:sz w:val="22"/>
                <w:szCs w:val="22"/>
              </w:rPr>
              <w:t xml:space="preserve">acumulate</w:t>
            </w:r>
          </w:p>
        </w:tc>
      </w:tr>
      <w:tr>
        <w:tc>
          <w:tcPr>
            <w:tcW w:type="dxa" w:w="5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Cheltuieli de notificare și corespondență</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sz w:val="22"/>
                <w:szCs w:val="22"/>
              </w:rPr>
              <w:t xml:space="preserve">500,00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w:t>
            </w:r>
          </w:p>
        </w:tc>
      </w:tr>
      <w:tr>
        <w:tc>
          <w:tcPr>
            <w:tcW w:type="dxa" w:w="5366"/>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r>
              <w:rPr>
                <w:rFonts w:ascii="Arial" w:cs="Arial" w:eastAsia="Arial" w:hAnsi="Arial"/>
                <w:b/>
                <w:bCs/>
                <w:sz w:val="24"/>
                <w:szCs w:val="24"/>
              </w:rPr>
              <w:t xml:space="preserve">TOTAL DE ACHITAT</w:t>
            </w:r>
          </w:p>
        </w:tc>
        <w:tc>
          <w:tcPr>
            <w:tcW w:type="dxa" w:w="18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pPr>
              <w:jc w:val="right"/>
            </w:pPr>
            <w:r>
              <w:rPr>
                <w:rFonts w:ascii="Arial" w:cs="Arial" w:eastAsia="Arial" w:hAnsi="Arial"/>
                <w:b/>
                <w:bCs/>
                <w:sz w:val="24"/>
                <w:szCs w:val="24"/>
              </w:rPr>
              <w:t xml:space="preserve">122 404,17</w:t>
            </w:r>
          </w:p>
        </w:tc>
        <w:tc>
          <w:tcPr>
            <w:tcW w:type="dxa" w:w="1800"/>
            <w:tcBorders>
              <w:top w:val="single" w:color="CCCCCC" w:sz="1"/>
              <w:left w:val="single" w:color="CCCCCC" w:sz="1"/>
              <w:bottom w:val="single" w:color="CCCCCC" w:sz="1"/>
              <w:right w:val="single" w:color="CCCCCC" w:sz="1"/>
            </w:tcBorders>
            <w:shd w:fill="EEF2FF" w:val="clear"/>
            <w:tcMar>
              <w:top w:type="dxa" w:w="100"/>
              <w:left w:type="dxa" w:w="120"/>
              <w:bottom w:type="dxa" w:w="100"/>
              <w:right w:type="dxa" w:w="120"/>
            </w:tcMar>
          </w:tcPr>
          <w:p>
            <w:pPr>
              <w:jc w:val="center"/>
            </w:pPr>
            <w:r>
              <w:rPr>
                <w:rFonts w:ascii="Arial" w:cs="Arial" w:eastAsia="Arial" w:hAnsi="Arial"/>
                <w:sz w:val="22"/>
                <w:szCs w:val="22"/>
              </w:rPr>
              <w:t xml:space="preserve">—</w:t>
            </w:r>
          </w:p>
        </w:tc>
      </w:tr>
    </w:tbl>
    <w:p>
      <w:pPr>
        <w:spacing w:after="360" w:before="0"/>
      </w:pPr>
    </w:p>
    <w:p>
      <w:pPr>
        <w:pStyle w:val="Heading1"/>
      </w:pPr>
      <w:r>
        <w:rPr>
          <w:rFonts w:ascii="Arial" w:cs="Arial" w:eastAsia="Arial" w:hAnsi="Arial"/>
          <w:b/>
          <w:bCs/>
          <w:sz w:val="28"/>
          <w:szCs w:val="28"/>
        </w:rPr>
        <w:t xml:space="preserve">II. Contul bancar pentru achitare</w:t>
      </w:r>
    </w:p>
    <w:tbl>
      <w:tblPr>
        <w:tblW w:type="dxa" w:w="8966"/>
        <w:tblBorders>
          <w:top w:val="single" w:color="auto" w:sz="4"/>
          <w:left w:val="single" w:color="auto" w:sz="4"/>
          <w:bottom w:val="single" w:color="auto" w:sz="4"/>
          <w:right w:val="single" w:color="auto" w:sz="4"/>
          <w:insideH w:val="single" w:color="auto" w:sz="4"/>
          <w:insideV w:val="single" w:color="auto" w:sz="4"/>
        </w:tblBorders>
      </w:tblPr>
      <w:tblGrid>
        <w:gridCol w:w="3000"/>
        <w:gridCol w:w="5966"/>
      </w:tblGrid>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Beneficiar:</w:t>
            </w:r>
          </w:p>
        </w:tc>
        <w:tc>
          <w:tcPr>
            <w:tcW w:type="dxa" w:w="59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Ion Vasilescu</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IBAN:</w:t>
            </w:r>
          </w:p>
        </w:tc>
        <w:tc>
          <w:tcPr>
            <w:tcW w:type="dxa" w:w="59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MD24AG000000000002500EUR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Bancă:</w:t>
            </w:r>
          </w:p>
        </w:tc>
        <w:tc>
          <w:tcPr>
            <w:tcW w:type="dxa" w:w="59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Moldova Agroindbank S.A.</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Cod fiscal:</w:t>
            </w:r>
          </w:p>
        </w:tc>
        <w:tc>
          <w:tcPr>
            <w:tcW w:type="dxa" w:w="59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1985041234567</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2"/>
                <w:szCs w:val="22"/>
              </w:rPr>
              <w:t xml:space="preserve">Destinație plată:</w:t>
            </w:r>
          </w:p>
        </w:tc>
        <w:tc>
          <w:tcPr>
            <w:tcW w:type="dxa" w:w="596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Rambursare împrumut + dobânzi, Contract nr. 15/12.05.2023</w:t>
            </w:r>
          </w:p>
        </w:tc>
      </w:tr>
    </w:tbl>
    <w:p>
      <w:pPr>
        <w:spacing w:after="360" w:before="0"/>
      </w:pPr>
    </w:p>
    <w:p>
      <w:pPr>
        <w:pStyle w:val="Heading1"/>
      </w:pPr>
      <w:r>
        <w:rPr>
          <w:rFonts w:ascii="Arial" w:cs="Arial" w:eastAsia="Arial" w:hAnsi="Arial"/>
          <w:b/>
          <w:bCs/>
          <w:sz w:val="28"/>
          <w:szCs w:val="28"/>
        </w:rPr>
        <w:t xml:space="preserve">III. Termenul de conformare</w:t>
      </w:r>
    </w:p>
    <w:p>
      <w:pPr>
        <w:spacing w:after="240" w:before="0"/>
        <w:ind w:firstLine="720"/>
        <w:jc w:val="both"/>
      </w:pPr>
      <w:r>
        <w:rPr>
          <w:rFonts w:ascii="Arial" w:cs="Arial" w:eastAsia="Arial" w:hAnsi="Arial"/>
          <w:sz w:val="24"/>
          <w:szCs w:val="24"/>
        </w:rPr>
        <w:t xml:space="preserve">Vă solicit achitarea integrală a sumei de 122.404,17 lei în termen de </w:t>
      </w:r>
      <w:r>
        <w:rPr>
          <w:rFonts w:ascii="Arial" w:cs="Arial" w:eastAsia="Arial" w:hAnsi="Arial"/>
          <w:b/>
          <w:bCs/>
          <w:sz w:val="24"/>
          <w:szCs w:val="24"/>
        </w:rPr>
        <w:t xml:space="preserve">10 zile calendaristice</w:t>
      </w:r>
      <w:r>
        <w:rPr>
          <w:rFonts w:ascii="Arial" w:cs="Arial" w:eastAsia="Arial" w:hAnsi="Arial"/>
          <w:sz w:val="24"/>
          <w:szCs w:val="24"/>
        </w:rPr>
        <w:t xml:space="preserve"> de la data primirii prezentei notificări, adică cel târziu până la </w:t>
      </w:r>
      <w:r>
        <w:rPr>
          <w:rFonts w:ascii="Arial" w:cs="Arial" w:eastAsia="Arial" w:hAnsi="Arial"/>
          <w:b/>
          <w:bCs/>
          <w:sz w:val="24"/>
          <w:szCs w:val="24"/>
        </w:rPr>
        <w:t xml:space="preserve">02 iulie 2026</w:t>
      </w:r>
      <w:r>
        <w:rPr>
          <w:rFonts w:ascii="Arial" w:cs="Arial" w:eastAsia="Arial" w:hAnsi="Arial"/>
          <w:sz w:val="24"/>
          <w:szCs w:val="24"/>
        </w:rPr>
        <w:t xml:space="preserve">.</w:t>
      </w:r>
    </w:p>
    <w:p>
      <w:pPr>
        <w:spacing w:after="480" w:before="0"/>
        <w:ind w:firstLine="720"/>
        <w:jc w:val="both"/>
      </w:pPr>
      <w:r>
        <w:rPr>
          <w:rFonts w:ascii="Arial" w:cs="Arial" w:eastAsia="Arial" w:hAnsi="Arial"/>
          <w:sz w:val="24"/>
          <w:szCs w:val="24"/>
        </w:rPr>
        <w:t xml:space="preserve">În caz de neconformare, clientul meu va fi nevoit să inițieze proceduri judiciare în vederea recuperării creanței, inclusiv cu solicitarea sechestrului bunurilor și poprirea conturilor bancare. Cheltuielile de judecată vor fi suportate integral de către dvs.</w:t>
      </w:r>
    </w:p>
    <w:tbl>
      <w:tblPr>
        <w:tblW w:type="dxa" w:w="8966"/>
        <w:tblBorders>
          <w:top w:val="none"/>
          <w:left w:val="none"/>
          <w:bottom w:val="none"/>
          <w:right w:val="none"/>
          <w:insideH w:val="single" w:color="auto" w:sz="4"/>
          <w:insideV w:val="single" w:color="auto" w:sz="4"/>
        </w:tblBorders>
      </w:tblPr>
      <w:tblGrid>
        <w:gridCol w:w="4483"/>
        <w:gridCol w:w="4483"/>
      </w:tblGrid>
      <w:tr>
        <w:tc>
          <w:tcPr>
            <w:tcW w:type="dxa" w:w="4483"/>
            <w:tcBorders>
              <w:top w:val="none"/>
              <w:left w:val="none"/>
              <w:bottom w:val="none"/>
              <w:right w:val="none"/>
            </w:tcBorders>
          </w:tcPr>
          <w:p>
            <w:r>
              <w:rPr>
                <w:rFonts w:ascii="Arial" w:cs="Arial" w:eastAsia="Arial" w:hAnsi="Arial"/>
                <w:color w:val="555555"/>
                <w:sz w:val="22"/>
                <w:szCs w:val="22"/>
              </w:rPr>
              <w:t xml:space="preserve">Chișinău, 22 iunie 2026</w:t>
            </w:r>
          </w:p>
        </w:tc>
        <w:tc>
          <w:tcPr>
            <w:tcW w:type="dxa" w:w="4483"/>
            <w:tcBorders>
              <w:top w:val="none"/>
              <w:left w:val="none"/>
              <w:bottom w:val="none"/>
              <w:right w:val="none"/>
            </w:tcBorders>
          </w:tcPr>
          <w:p>
            <w:pPr>
              <w:jc w:val="center"/>
            </w:pPr>
            <w:r>
              <w:rPr>
                <w:rFonts w:ascii="Arial" w:cs="Arial" w:eastAsia="Arial" w:hAnsi="Arial"/>
                <w:sz w:val="24"/>
                <w:szCs w:val="24"/>
              </w:rPr>
              <w:t xml:space="preserve">Avocat,</w:t>
            </w:r>
          </w:p>
          <w:p>
            <w:pPr>
              <w:spacing w:before="600"/>
              <w:jc w:val="center"/>
            </w:pPr>
            <w:r>
              <w:rPr>
                <w:rFonts w:ascii="Arial" w:cs="Arial" w:eastAsia="Arial" w:hAnsi="Arial"/>
                <w:sz w:val="24"/>
                <w:szCs w:val="24"/>
              </w:rPr>
              <w:t xml:space="preserve">________________________</w:t>
            </w:r>
          </w:p>
          <w:p>
            <w:pPr>
              <w:jc w:val="center"/>
            </w:pPr>
            <w:r>
              <w:rPr>
                <w:rFonts w:ascii="Arial" w:cs="Arial" w:eastAsia="Arial" w:hAnsi="Arial"/>
                <w:b/>
                <w:bCs/>
                <w:sz w:val="24"/>
                <w:szCs w:val="24"/>
              </w:rPr>
              <w:t xml:space="preserve">Av. Ludmila Avram</w:t>
            </w:r>
          </w:p>
        </w:tc>
      </w:tr>
    </w:tbl>
    <w:sectPr>
      <w:headerReference w:type="default" r:id="rId7"/>
      <w:footerReference w:type="default" r:id="rId8"/>
      <w:pgSz w:w="11906" w:h="16838" w:orient="portrait"/>
      <w:pgMar w:top="1440" w:right="1440" w:bottom="1440" w:left="201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Dosar nr. 2-567/2024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2026-06-22T13:22:07.493Z</dcterms:created>
  <dcterms:modified xsi:type="dcterms:W3CDTF">2026-06-22T13:22:07.495Z</dcterms:modified>
</cp:coreProperties>
</file>

<file path=docProps/custom.xml><?xml version="1.0" encoding="utf-8"?>
<Properties xmlns="http://schemas.openxmlformats.org/officeDocument/2006/custom-properties" xmlns:vt="http://schemas.openxmlformats.org/officeDocument/2006/docPropsVTypes"/>
</file>