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World Steel Association (WSA)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Bruno Barreto Dutra Santos </w:t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823157408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Nome: Miguel Melo de Almeida </w:t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823155243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Nome: Kauê Marinho Gorgone </w:t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82314659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World Steel Association (WSA)</w:t>
      </w:r>
      <w:r w:rsidDel="00000000" w:rsidR="00000000" w:rsidRPr="00000000">
        <w:rPr>
          <w:rtl w:val="0"/>
        </w:rPr>
        <w:t xml:space="preserve">, anteriormente conhecida como </w:t>
      </w:r>
      <w:r w:rsidDel="00000000" w:rsidR="00000000" w:rsidRPr="00000000">
        <w:rPr>
          <w:b w:val="1"/>
          <w:rtl w:val="0"/>
        </w:rPr>
        <w:t xml:space="preserve">International Iron and Steel Institute (IISI)</w:t>
      </w:r>
      <w:r w:rsidDel="00000000" w:rsidR="00000000" w:rsidRPr="00000000">
        <w:rPr>
          <w:rtl w:val="0"/>
        </w:rPr>
        <w:t xml:space="preserve">, é uma das maiores e mais influentes organizações globais no setor siderúrgico. Fundada em 1967, a WSA representa cerca de </w:t>
      </w:r>
      <w:r w:rsidDel="00000000" w:rsidR="00000000" w:rsidRPr="00000000">
        <w:rPr>
          <w:b w:val="1"/>
          <w:rtl w:val="0"/>
        </w:rPr>
        <w:t xml:space="preserve">85% da produção mundial de aço</w:t>
      </w:r>
      <w:r w:rsidDel="00000000" w:rsidR="00000000" w:rsidRPr="00000000">
        <w:rPr>
          <w:rtl w:val="0"/>
        </w:rPr>
        <w:t xml:space="preserve">, englobando </w:t>
      </w:r>
      <w:r w:rsidDel="00000000" w:rsidR="00000000" w:rsidRPr="00000000">
        <w:rPr>
          <w:b w:val="1"/>
          <w:rtl w:val="0"/>
        </w:rPr>
        <w:t xml:space="preserve">mais de 160 produtores de aço, associações nacionais e regionais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instituições de pesquisa</w:t>
      </w:r>
      <w:r w:rsidDel="00000000" w:rsidR="00000000" w:rsidRPr="00000000">
        <w:rPr>
          <w:rtl w:val="0"/>
        </w:rPr>
        <w:t xml:space="preserve">, de todas as partes do mundo. Com sede em Bruxelas, na Bélgica, e uma filial em Pequim, a organização atua como a voz global da indústria do aço.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0n9k9z5j0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a WSA faz: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19ftu9asz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Representação e defesa global da indústria do aço: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WSA tem um papel de destaque na </w:t>
      </w:r>
      <w:r w:rsidDel="00000000" w:rsidR="00000000" w:rsidRPr="00000000">
        <w:rPr>
          <w:b w:val="1"/>
          <w:rtl w:val="0"/>
        </w:rPr>
        <w:t xml:space="preserve">representação política e econômica</w:t>
      </w:r>
      <w:r w:rsidDel="00000000" w:rsidR="00000000" w:rsidRPr="00000000">
        <w:rPr>
          <w:rtl w:val="0"/>
        </w:rPr>
        <w:t xml:space="preserve"> do setor siderúrgico global. Ela trabalha em estreita colaboração com </w:t>
      </w:r>
      <w:r w:rsidDel="00000000" w:rsidR="00000000" w:rsidRPr="00000000">
        <w:rPr>
          <w:b w:val="1"/>
          <w:rtl w:val="0"/>
        </w:rPr>
        <w:t xml:space="preserve">governos, organizações internacionais</w:t>
      </w:r>
      <w:r w:rsidDel="00000000" w:rsidR="00000000" w:rsidRPr="00000000">
        <w:rPr>
          <w:rtl w:val="0"/>
        </w:rPr>
        <w:t xml:space="preserve"> (como a ONU e a OCDE) e outros stakeholders para defender os interesses da indústria. A associação desempenha um papel crítico na </w:t>
      </w:r>
      <w:r w:rsidDel="00000000" w:rsidR="00000000" w:rsidRPr="00000000">
        <w:rPr>
          <w:b w:val="1"/>
          <w:rtl w:val="0"/>
        </w:rPr>
        <w:t xml:space="preserve">formulação de políticas públicas</w:t>
      </w:r>
      <w:r w:rsidDel="00000000" w:rsidR="00000000" w:rsidRPr="00000000">
        <w:rPr>
          <w:rtl w:val="0"/>
        </w:rPr>
        <w:t xml:space="preserve">, ajudando a moldar decisões regulatórias e comerciais que afetam o aço.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e82hf0mmc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Coleta e publicação de dados estatísticos detalhados: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WSA é uma das principais fontes de </w:t>
      </w:r>
      <w:r w:rsidDel="00000000" w:rsidR="00000000" w:rsidRPr="00000000">
        <w:rPr>
          <w:b w:val="1"/>
          <w:rtl w:val="0"/>
        </w:rPr>
        <w:t xml:space="preserve">dados sobre a produção, consumo, demanda e comércio</w:t>
      </w:r>
      <w:r w:rsidDel="00000000" w:rsidR="00000000" w:rsidRPr="00000000">
        <w:rPr>
          <w:rtl w:val="0"/>
        </w:rPr>
        <w:t xml:space="preserve"> de aço no mundo. A associação publica uma série de </w:t>
      </w:r>
      <w:r w:rsidDel="00000000" w:rsidR="00000000" w:rsidRPr="00000000">
        <w:rPr>
          <w:b w:val="1"/>
          <w:rtl w:val="0"/>
        </w:rPr>
        <w:t xml:space="preserve">relatórios anuais e mensais</w:t>
      </w:r>
      <w:r w:rsidDel="00000000" w:rsidR="00000000" w:rsidRPr="00000000">
        <w:rPr>
          <w:rtl w:val="0"/>
        </w:rPr>
        <w:t xml:space="preserve">, como o </w:t>
      </w:r>
      <w:r w:rsidDel="00000000" w:rsidR="00000000" w:rsidRPr="00000000">
        <w:rPr>
          <w:b w:val="1"/>
          <w:rtl w:val="0"/>
        </w:rPr>
        <w:t xml:space="preserve">World Steel in Figures</w:t>
      </w:r>
      <w:r w:rsidDel="00000000" w:rsidR="00000000" w:rsidRPr="00000000">
        <w:rPr>
          <w:rtl w:val="0"/>
        </w:rPr>
        <w:t xml:space="preserve">, que traz dados essenciais sobre a produção global, consumo por país e setor, além de informações sobre exportações e importações de aço.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relatórios são usados como </w:t>
      </w: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 por governos, empresas, investidores, economistas e acadêmicos para tomar decisões estratégicas. Os dados da WSA são considerados </w:t>
      </w:r>
      <w:r w:rsidDel="00000000" w:rsidR="00000000" w:rsidRPr="00000000">
        <w:rPr>
          <w:b w:val="1"/>
          <w:rtl w:val="0"/>
        </w:rPr>
        <w:t xml:space="preserve">confiáveis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abrangentes</w:t>
      </w:r>
      <w:r w:rsidDel="00000000" w:rsidR="00000000" w:rsidRPr="00000000">
        <w:rPr>
          <w:rtl w:val="0"/>
        </w:rPr>
        <w:t xml:space="preserve">, abrangendo desde o mercado de aço bruto até segmentos especializados, como o aço para construção civil, automotivo e embalagens.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bsfr8q4iw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Promoção de práticas sustentáveis: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sustentabilidade é uma </w:t>
      </w:r>
      <w:r w:rsidDel="00000000" w:rsidR="00000000" w:rsidRPr="00000000">
        <w:rPr>
          <w:b w:val="1"/>
          <w:rtl w:val="0"/>
        </w:rPr>
        <w:t xml:space="preserve">prioridade central</w:t>
      </w:r>
      <w:r w:rsidDel="00000000" w:rsidR="00000000" w:rsidRPr="00000000">
        <w:rPr>
          <w:rtl w:val="0"/>
        </w:rPr>
        <w:t xml:space="preserve"> para a WSA. A associação está comprometida em promover uma indústria siderúrgica que seja </w:t>
      </w:r>
      <w:r w:rsidDel="00000000" w:rsidR="00000000" w:rsidRPr="00000000">
        <w:rPr>
          <w:b w:val="1"/>
          <w:rtl w:val="0"/>
        </w:rPr>
        <w:t xml:space="preserve">ambientalmente responsável</w:t>
      </w:r>
      <w:r w:rsidDel="00000000" w:rsidR="00000000" w:rsidRPr="00000000">
        <w:rPr>
          <w:rtl w:val="0"/>
        </w:rPr>
        <w:t xml:space="preserve"> e atue de maneira a reduzir seus impactos no meio ambiente. Isso inclui: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Reciclagem</w:t>
      </w:r>
      <w:r w:rsidDel="00000000" w:rsidR="00000000" w:rsidRPr="00000000">
        <w:rPr>
          <w:rtl w:val="0"/>
        </w:rPr>
        <w:t xml:space="preserve">: A WSA promove ativamente a </w:t>
      </w:r>
      <w:r w:rsidDel="00000000" w:rsidR="00000000" w:rsidRPr="00000000">
        <w:rPr>
          <w:b w:val="1"/>
          <w:rtl w:val="0"/>
        </w:rPr>
        <w:t xml:space="preserve">reciclagem de aço</w:t>
      </w:r>
      <w:r w:rsidDel="00000000" w:rsidR="00000000" w:rsidRPr="00000000">
        <w:rPr>
          <w:rtl w:val="0"/>
        </w:rPr>
        <w:t xml:space="preserve">, ressaltando que o aço é um material 100% reciclável, podendo ser reutilizado infinitamente sem perda de qualidade. A campanha </w:t>
      </w:r>
      <w:r w:rsidDel="00000000" w:rsidR="00000000" w:rsidRPr="00000000">
        <w:rPr>
          <w:b w:val="1"/>
          <w:rtl w:val="0"/>
        </w:rPr>
        <w:t xml:space="preserve">"Steel – The Permanent Material"</w:t>
      </w:r>
      <w:r w:rsidDel="00000000" w:rsidR="00000000" w:rsidRPr="00000000">
        <w:rPr>
          <w:rtl w:val="0"/>
        </w:rPr>
        <w:t xml:space="preserve"> é um exemplo de como a associação busca educar sobre a economia circular e o papel essencial do aço na redução de resíduos e consumo de recursos.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Iniciativas de descarbonização</w:t>
      </w:r>
      <w:r w:rsidDel="00000000" w:rsidR="00000000" w:rsidRPr="00000000">
        <w:rPr>
          <w:rtl w:val="0"/>
        </w:rPr>
        <w:t xml:space="preserve">: A produção de aço é uma das maiores fontes de </w:t>
      </w:r>
      <w:r w:rsidDel="00000000" w:rsidR="00000000" w:rsidRPr="00000000">
        <w:rPr>
          <w:b w:val="1"/>
          <w:rtl w:val="0"/>
        </w:rPr>
        <w:t xml:space="preserve">emissões de carbono</w:t>
      </w:r>
      <w:r w:rsidDel="00000000" w:rsidR="00000000" w:rsidRPr="00000000">
        <w:rPr>
          <w:rtl w:val="0"/>
        </w:rPr>
        <w:t xml:space="preserve">, e a WSA está empenhada em apoiar </w:t>
      </w:r>
      <w:r w:rsidDel="00000000" w:rsidR="00000000" w:rsidRPr="00000000">
        <w:rPr>
          <w:b w:val="1"/>
          <w:rtl w:val="0"/>
        </w:rPr>
        <w:t xml:space="preserve">inovações tecnológicas</w:t>
      </w:r>
      <w:r w:rsidDel="00000000" w:rsidR="00000000" w:rsidRPr="00000000">
        <w:rPr>
          <w:rtl w:val="0"/>
        </w:rPr>
        <w:t xml:space="preserve"> que ajudem a reduzir as emissões de CO₂ da indústria. A organização incentiva o desenvolvimento de tecnologias mais limpas, como o uso de </w:t>
      </w:r>
      <w:r w:rsidDel="00000000" w:rsidR="00000000" w:rsidRPr="00000000">
        <w:rPr>
          <w:b w:val="1"/>
          <w:rtl w:val="0"/>
        </w:rPr>
        <w:t xml:space="preserve">hidrogênio verde</w:t>
      </w:r>
      <w:r w:rsidDel="00000000" w:rsidR="00000000" w:rsidRPr="00000000">
        <w:rPr>
          <w:rtl w:val="0"/>
        </w:rPr>
        <w:t xml:space="preserve"> na produção de aço, métodos de </w:t>
      </w:r>
      <w:r w:rsidDel="00000000" w:rsidR="00000000" w:rsidRPr="00000000">
        <w:rPr>
          <w:b w:val="1"/>
          <w:rtl w:val="0"/>
        </w:rPr>
        <w:t xml:space="preserve">captura e armazenamento de carbono</w:t>
      </w:r>
      <w:r w:rsidDel="00000000" w:rsidR="00000000" w:rsidRPr="00000000">
        <w:rPr>
          <w:rtl w:val="0"/>
        </w:rPr>
        <w:t xml:space="preserve"> (CCS), e processos mais eficientes de produção que consomem menos energia.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de sustentabilidade</w:t>
      </w:r>
      <w:r w:rsidDel="00000000" w:rsidR="00000000" w:rsidRPr="00000000">
        <w:rPr>
          <w:rtl w:val="0"/>
        </w:rPr>
        <w:t xml:space="preserve">: A WSA publica regularmente o </w:t>
      </w:r>
      <w:r w:rsidDel="00000000" w:rsidR="00000000" w:rsidRPr="00000000">
        <w:rPr>
          <w:b w:val="1"/>
          <w:rtl w:val="0"/>
        </w:rPr>
        <w:t xml:space="preserve">Sustainable Steel - Indicators 2022 and beyond</w:t>
      </w:r>
      <w:r w:rsidDel="00000000" w:rsidR="00000000" w:rsidRPr="00000000">
        <w:rPr>
          <w:rtl w:val="0"/>
        </w:rPr>
        <w:t xml:space="preserve">, que mede o progresso das siderúrgicas em áreas como eficiência energética, gestão de resíduos e redução de emissões.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nczrmuz07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Desenvolvimento de padrões e melhores práticas: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WSA é responsável pelo desenvolvimento de </w:t>
      </w:r>
      <w:r w:rsidDel="00000000" w:rsidR="00000000" w:rsidRPr="00000000">
        <w:rPr>
          <w:b w:val="1"/>
          <w:rtl w:val="0"/>
        </w:rPr>
        <w:t xml:space="preserve">diretrizes técnicas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melhores práticas</w:t>
      </w:r>
      <w:r w:rsidDel="00000000" w:rsidR="00000000" w:rsidRPr="00000000">
        <w:rPr>
          <w:rtl w:val="0"/>
        </w:rPr>
        <w:t xml:space="preserve"> para a indústria do aço, visando aumentar a </w:t>
      </w:r>
      <w:r w:rsidDel="00000000" w:rsidR="00000000" w:rsidRPr="00000000">
        <w:rPr>
          <w:b w:val="1"/>
          <w:rtl w:val="0"/>
        </w:rPr>
        <w:t xml:space="preserve">eficiência operacional</w:t>
      </w:r>
      <w:r w:rsidDel="00000000" w:rsidR="00000000" w:rsidRPr="00000000">
        <w:rPr>
          <w:rtl w:val="0"/>
        </w:rPr>
        <w:t xml:space="preserve">, melhorar a </w:t>
      </w:r>
      <w:r w:rsidDel="00000000" w:rsidR="00000000" w:rsidRPr="00000000">
        <w:rPr>
          <w:b w:val="1"/>
          <w:rtl w:val="0"/>
        </w:rPr>
        <w:t xml:space="preserve">segurança no trabalho</w:t>
      </w:r>
      <w:r w:rsidDel="00000000" w:rsidR="00000000" w:rsidRPr="00000000">
        <w:rPr>
          <w:rtl w:val="0"/>
        </w:rPr>
        <w:t xml:space="preserve"> e promover a </w:t>
      </w:r>
      <w:r w:rsidDel="00000000" w:rsidR="00000000" w:rsidRPr="00000000">
        <w:rPr>
          <w:b w:val="1"/>
          <w:rtl w:val="0"/>
        </w:rPr>
        <w:t xml:space="preserve">inovação tecnológica</w:t>
      </w:r>
      <w:r w:rsidDel="00000000" w:rsidR="00000000" w:rsidRPr="00000000">
        <w:rPr>
          <w:rtl w:val="0"/>
        </w:rPr>
        <w:t xml:space="preserve">. Isso inclui: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Inovação tecnológica</w:t>
      </w:r>
      <w:r w:rsidDel="00000000" w:rsidR="00000000" w:rsidRPr="00000000">
        <w:rPr>
          <w:rtl w:val="0"/>
        </w:rPr>
        <w:t xml:space="preserve">: A WSA incentiva o uso de </w:t>
      </w:r>
      <w:r w:rsidDel="00000000" w:rsidR="00000000" w:rsidRPr="00000000">
        <w:rPr>
          <w:b w:val="1"/>
          <w:rtl w:val="0"/>
        </w:rPr>
        <w:t xml:space="preserve">novas tecnologias</w:t>
      </w:r>
      <w:r w:rsidDel="00000000" w:rsidR="00000000" w:rsidRPr="00000000">
        <w:rPr>
          <w:rtl w:val="0"/>
        </w:rPr>
        <w:t xml:space="preserve">, como a automação, inteligência artificial, e a implementação de </w:t>
      </w:r>
      <w:r w:rsidDel="00000000" w:rsidR="00000000" w:rsidRPr="00000000">
        <w:rPr>
          <w:b w:val="1"/>
          <w:rtl w:val="0"/>
        </w:rPr>
        <w:t xml:space="preserve">indústria 4.0</w:t>
      </w:r>
      <w:r w:rsidDel="00000000" w:rsidR="00000000" w:rsidRPr="00000000">
        <w:rPr>
          <w:rtl w:val="0"/>
        </w:rPr>
        <w:t xml:space="preserve"> nas fábricas siderúrgicas. Essas inovações ajudam a otimizar a produção, melhorar a qualidade do aço e reduzir os impactos ambientais.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no trabalho</w:t>
      </w:r>
      <w:r w:rsidDel="00000000" w:rsidR="00000000" w:rsidRPr="00000000">
        <w:rPr>
          <w:rtl w:val="0"/>
        </w:rPr>
        <w:t xml:space="preserve">: Outro foco é a melhoria das condições de trabalho nas siderúrgicas. A WSA desenvolve </w:t>
      </w:r>
      <w:r w:rsidDel="00000000" w:rsidR="00000000" w:rsidRPr="00000000">
        <w:rPr>
          <w:b w:val="1"/>
          <w:rtl w:val="0"/>
        </w:rPr>
        <w:t xml:space="preserve">programas de segurança</w:t>
      </w:r>
      <w:r w:rsidDel="00000000" w:rsidR="00000000" w:rsidRPr="00000000">
        <w:rPr>
          <w:rtl w:val="0"/>
        </w:rPr>
        <w:t xml:space="preserve"> para reduzir acidentes e proteger os trabalhadores, promovendo a adoção de </w:t>
      </w:r>
      <w:r w:rsidDel="00000000" w:rsidR="00000000" w:rsidRPr="00000000">
        <w:rPr>
          <w:b w:val="1"/>
          <w:rtl w:val="0"/>
        </w:rPr>
        <w:t xml:space="preserve">normas internacionais de saúde e segurança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2y8qtfgdn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Treinamento e desenvolvimento de capacidades: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WSA desempenha um papel importante no </w:t>
      </w:r>
      <w:r w:rsidDel="00000000" w:rsidR="00000000" w:rsidRPr="00000000">
        <w:rPr>
          <w:b w:val="1"/>
          <w:rtl w:val="0"/>
        </w:rPr>
        <w:t xml:space="preserve">desenvolvimento de talentos</w:t>
      </w:r>
      <w:r w:rsidDel="00000000" w:rsidR="00000000" w:rsidRPr="00000000">
        <w:rPr>
          <w:rtl w:val="0"/>
        </w:rPr>
        <w:t xml:space="preserve"> e na capacitação dos profissionais da indústria do aço. A organização oferece uma ampla gama de </w:t>
      </w:r>
      <w:r w:rsidDel="00000000" w:rsidR="00000000" w:rsidRPr="00000000">
        <w:rPr>
          <w:b w:val="1"/>
          <w:rtl w:val="0"/>
        </w:rPr>
        <w:t xml:space="preserve">programas de treinamento, seminários e workshops</w:t>
      </w:r>
      <w:r w:rsidDel="00000000" w:rsidR="00000000" w:rsidRPr="00000000">
        <w:rPr>
          <w:rtl w:val="0"/>
        </w:rPr>
        <w:t xml:space="preserve"> para seus membros, com o objetivo de melhorar a gestão, a segurança no trabalho e a implementação de novas tecnologias.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treinamentos abrangem desde </w:t>
      </w:r>
      <w:r w:rsidDel="00000000" w:rsidR="00000000" w:rsidRPr="00000000">
        <w:rPr>
          <w:b w:val="1"/>
          <w:rtl w:val="0"/>
        </w:rPr>
        <w:t xml:space="preserve">técnicas operacionais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tecnologias emergentes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gestão ambiental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sustentabilidade</w:t>
      </w:r>
      <w:r w:rsidDel="00000000" w:rsidR="00000000" w:rsidRPr="00000000">
        <w:rPr>
          <w:rtl w:val="0"/>
        </w:rPr>
        <w:t xml:space="preserve">. A WSA também promove </w:t>
      </w:r>
      <w:r w:rsidDel="00000000" w:rsidR="00000000" w:rsidRPr="00000000">
        <w:rPr>
          <w:b w:val="1"/>
          <w:rtl w:val="0"/>
        </w:rPr>
        <w:t xml:space="preserve">intercâmbios de conhecimento</w:t>
      </w:r>
      <w:r w:rsidDel="00000000" w:rsidR="00000000" w:rsidRPr="00000000">
        <w:rPr>
          <w:rtl w:val="0"/>
        </w:rPr>
        <w:t xml:space="preserve"> entre os membros, facilitando a colaboração entre siderúrgicas e associações ao redor do mundo.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tjjick5xk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Organização de fóruns e eventos internacionais: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WSA organiza uma série de </w:t>
      </w:r>
      <w:r w:rsidDel="00000000" w:rsidR="00000000" w:rsidRPr="00000000">
        <w:rPr>
          <w:b w:val="1"/>
          <w:rtl w:val="0"/>
        </w:rPr>
        <w:t xml:space="preserve">eventos globais</w:t>
      </w:r>
      <w:r w:rsidDel="00000000" w:rsidR="00000000" w:rsidRPr="00000000">
        <w:rPr>
          <w:rtl w:val="0"/>
        </w:rPr>
        <w:t xml:space="preserve">, onde membros da indústria siderúrgica, governos e pesquisadores podem discutir as tendências mais recentes e os desafios enfrentados pelo setor. O </w:t>
      </w:r>
      <w:r w:rsidDel="00000000" w:rsidR="00000000" w:rsidRPr="00000000">
        <w:rPr>
          <w:b w:val="1"/>
          <w:rtl w:val="0"/>
        </w:rPr>
        <w:t xml:space="preserve">World Steel Annual Conference</w:t>
      </w:r>
      <w:r w:rsidDel="00000000" w:rsidR="00000000" w:rsidRPr="00000000">
        <w:rPr>
          <w:rtl w:val="0"/>
        </w:rPr>
        <w:t xml:space="preserve"> é um dos eventos mais importantes do setor, reunindo líderes da indústria para debater questões econômicas, tecnológicas e ambientais.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eventos servem como </w:t>
      </w:r>
      <w:r w:rsidDel="00000000" w:rsidR="00000000" w:rsidRPr="00000000">
        <w:rPr>
          <w:b w:val="1"/>
          <w:rtl w:val="0"/>
        </w:rPr>
        <w:t xml:space="preserve">plataformas para colaboração internacional</w:t>
      </w:r>
      <w:r w:rsidDel="00000000" w:rsidR="00000000" w:rsidRPr="00000000">
        <w:rPr>
          <w:rtl w:val="0"/>
        </w:rPr>
        <w:t xml:space="preserve">, facilitando o compartilhamento de boas práticas e o desenvolvimento de soluções coletivas para os problemas da indústria, como o aumento da eficiência energética, o combate às mudanças climáticas e o futuro das tecnologias de produção de aço.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p8nc4hoq9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Impacto e Relevância da WSA: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World Steel Association</w:t>
      </w:r>
      <w:r w:rsidDel="00000000" w:rsidR="00000000" w:rsidRPr="00000000">
        <w:rPr>
          <w:rtl w:val="0"/>
        </w:rPr>
        <w:t xml:space="preserve"> desempenha um papel essencial em moldar o futuro da indústria siderúrgica. Como o aço é um material vital para </w:t>
      </w:r>
      <w:r w:rsidDel="00000000" w:rsidR="00000000" w:rsidRPr="00000000">
        <w:rPr>
          <w:b w:val="1"/>
          <w:rtl w:val="0"/>
        </w:rPr>
        <w:t xml:space="preserve">infraestrutura, construção, transporte, energia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fabricação</w:t>
      </w:r>
      <w:r w:rsidDel="00000000" w:rsidR="00000000" w:rsidRPr="00000000">
        <w:rPr>
          <w:rtl w:val="0"/>
        </w:rPr>
        <w:t xml:space="preserve">, a WSA ajuda a garantir que a indústria continue a se desenvolver de forma sustentável e competitiva. Além disso, com sua influência global, a WSA desempenha um papel crucial na </w:t>
      </w:r>
      <w:r w:rsidDel="00000000" w:rsidR="00000000" w:rsidRPr="00000000">
        <w:rPr>
          <w:b w:val="1"/>
          <w:rtl w:val="0"/>
        </w:rPr>
        <w:t xml:space="preserve">transição para práticas mais verdes</w:t>
      </w:r>
      <w:r w:rsidDel="00000000" w:rsidR="00000000" w:rsidRPr="00000000">
        <w:rPr>
          <w:rtl w:val="0"/>
        </w:rPr>
        <w:t xml:space="preserve"> e na </w:t>
      </w:r>
      <w:r w:rsidDel="00000000" w:rsidR="00000000" w:rsidRPr="00000000">
        <w:rPr>
          <w:b w:val="1"/>
          <w:rtl w:val="0"/>
        </w:rPr>
        <w:t xml:space="preserve">inovação tecnológica</w:t>
      </w:r>
      <w:r w:rsidDel="00000000" w:rsidR="00000000" w:rsidRPr="00000000">
        <w:rPr>
          <w:rtl w:val="0"/>
        </w:rPr>
        <w:t xml:space="preserve"> no setor.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da promoção de </w:t>
      </w:r>
      <w:r w:rsidDel="00000000" w:rsidR="00000000" w:rsidRPr="00000000">
        <w:rPr>
          <w:b w:val="1"/>
          <w:rtl w:val="0"/>
        </w:rPr>
        <w:t xml:space="preserve">dados precisos, práticas sustentáveis, desenvolvimento de padrões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capacitação</w:t>
      </w:r>
      <w:r w:rsidDel="00000000" w:rsidR="00000000" w:rsidRPr="00000000">
        <w:rPr>
          <w:rtl w:val="0"/>
        </w:rPr>
        <w:t xml:space="preserve">, a WSA se posiciona como um </w:t>
      </w:r>
      <w:r w:rsidDel="00000000" w:rsidR="00000000" w:rsidRPr="00000000">
        <w:rPr>
          <w:b w:val="1"/>
          <w:rtl w:val="0"/>
        </w:rPr>
        <w:t xml:space="preserve">agente de mudança</w:t>
      </w:r>
      <w:r w:rsidDel="00000000" w:rsidR="00000000" w:rsidRPr="00000000">
        <w:rPr>
          <w:rtl w:val="0"/>
        </w:rPr>
        <w:t xml:space="preserve">, garantindo que a indústria do aço continue a se adaptar aos desafios do século XXI, como as exigências ambientais, a transformação digital e as mudanças no mercado global.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iniciativas são fundamentais para garantir a </w:t>
      </w:r>
      <w:r w:rsidDel="00000000" w:rsidR="00000000" w:rsidRPr="00000000">
        <w:rPr>
          <w:b w:val="1"/>
          <w:rtl w:val="0"/>
        </w:rPr>
        <w:t xml:space="preserve">sustentabilidade de longo prazo</w:t>
      </w:r>
      <w:r w:rsidDel="00000000" w:rsidR="00000000" w:rsidRPr="00000000">
        <w:rPr>
          <w:rtl w:val="0"/>
        </w:rPr>
        <w:t xml:space="preserve"> da indústria, tanto em termos econômicos quanto ecológicos.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