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Subsemnatul Mariniuc Andrei declar pe propria raspundere ca acest cod nu a fost copiat din Internet sau din alte surse. Pentru documentare am folosit urmatoarele surse: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-link-uri: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https://docs.microsoft.com/en-us/ef/ef6/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https://docs.microsoft.com/en-us/ef/ef6/resources/glossary#poco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https://docs.microsoft.com/en-us/dotnet/framework/wcf/samples/poco-support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https://www.entityframeworktutorial.net/model-first-with-entity-framework.aspx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https://docs.microsoft.com/en-us/ef/ef6/modeling/designer/workflows/model-first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https://www.entityframeworktutorial.net/entity-relationships.aspx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Baza de date va contine 4 tabele: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Medias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Aceasta va fi tabela principala, care va contine atat Id(cheia primara proprie) fiecarei entitati media introduse,cat si o tupleta de chei straine ce vor face legatura cu celelalte tabele ,numele pozei, adresa acesteia, data si un atribut boolean IsDeleted,care are rolul de a marca o anumita entitate care nu a primit confirmarea de a fi stearsa.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Zones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Aceasta tabela va avea rolul sa retina anumite zone, astfel optimizand baza de date,oferind sansa de a selecta mai usor o anumita zona,chiar de a face un dropdown cu numele zonelor doar pentru a fi selectata ,desigur asigurand si un addzone pentru a adauga eventual o noua zona.Ea prezinta Id(cheie primara),IdMedia(Cheie Straina) si numele zonei.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Events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Aceasta tabela ,aidoma celeai de a 2 a este una secundara tot cu rolul de optimizare , astfel pentru anumite evenimente sa existe o legatura ,o grupare. Se poate proceda ca in cazul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Zones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” si face un dropdown pt a selecta mai usor un anumit tip de eveniment. Ea prezinta Id(cheie primara),IdMedia(Cheie Straina) si numele evenimentului . 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4.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PeopleGroups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Cea din urma tabela va fi folosita pentru gestionarea grupurilor de persoane. Ea prezinta Id(cheie primara),IdMedia(Cheie Straina) si numele persoanelor.</w:t>
      </w:r>
    </w:p>
    <w:p>
      <w:pPr>
        <w:spacing w:before="0" w:after="200" w:line="276"/>
        <w:ind w:right="0" w:left="-135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13521" w:dyaOrig="7973">
          <v:rect xmlns:o="urn:schemas-microsoft-com:office:office" xmlns:v="urn:schemas-microsoft-com:vml" id="rectole0000000000" style="width:676.050000pt;height:398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6"/>
        </w:object>
      </w:r>
    </w:p>
    <w:p>
      <w:pPr>
        <w:spacing w:before="0" w:after="200" w:line="276"/>
        <w:ind w:right="0" w:left="-630" w:firstLine="135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Dupa cum se observa si in diagram UML a bazei de date,relatiile sunt de Mandatory one-to-mandatory many (de la tabela principal la tabelele secundare). Exemplu : O entitate media poate avea o singura locatie ,dar o locatie poate corespunde mai multor entitati media.</w:t>
      </w:r>
    </w:p>
    <w:p>
      <w:pPr>
        <w:spacing w:before="0" w:after="200" w:line="276"/>
        <w:ind w:right="0" w:left="-630" w:firstLine="135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Implementarea proiectului va contine urmatoarele metode publice:</w:t>
      </w:r>
    </w:p>
    <w:p>
      <w:pPr>
        <w:spacing w:before="0" w:after="200" w:line="276"/>
        <w:ind w:right="0" w:left="-630" w:firstLine="135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1) Metodele din componenta CRUD (Create, Read, Update, Delete)</w:t>
      </w:r>
    </w:p>
    <w:p>
      <w:pPr>
        <w:spacing w:before="0" w:after="200" w:line="276"/>
        <w:ind w:right="0" w:left="-630" w:firstLine="135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2) Metoda Search: care va cauta o fotografie in baza de date dupa un singur criteriu si va returna calea catre fotografia respectiva</w:t>
      </w:r>
    </w:p>
    <w:p>
      <w:pPr>
        <w:spacing w:before="0" w:after="200" w:line="276"/>
        <w:ind w:right="0" w:left="-630" w:firstLine="135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3) Metoda Filtrare: care va cauta o fotografie in baza de date dupa mai multe criterii si va returna calea catre fotografie</w:t>
      </w:r>
    </w:p>
    <w:p>
      <w:pPr>
        <w:spacing w:before="0" w:after="200" w:line="276"/>
        <w:ind w:right="0" w:left="-630" w:firstLine="135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4) Save:va realiza salvarea in baza de date dupa ce au fost facute modificarile pe CRUD.Aceasta fiind o optimizare,deoarece daca am face operatiile direct in baza de date ar fi scump.</w:t>
      </w:r>
    </w:p>
    <w:p>
      <w:pPr>
        <w:spacing w:before="0" w:after="200" w:line="276"/>
        <w:ind w:right="0" w:left="-630" w:firstLine="135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-630" w:firstLine="135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Metodele Search si Filtrare vor fi de tipul string primind ca argumente criteriile de cautare ale fotografiilor.</w:t>
      </w:r>
    </w:p>
    <w:p>
      <w:pPr>
        <w:spacing w:before="0" w:after="200" w:line="276"/>
        <w:ind w:right="0" w:left="-630" w:firstLine="135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Metodele din cadrul CRUD vor fi de tipul void si vor avea functionalitatile obisnuite.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entityframeworktutorial.net/model-first-with-entity-framework.aspx" Id="docRId3" Type="http://schemas.openxmlformats.org/officeDocument/2006/relationships/hyperlink" /><Relationship Target="media/image0.wmf" Id="docRId7" Type="http://schemas.openxmlformats.org/officeDocument/2006/relationships/image" /><Relationship TargetMode="External" Target="https://docs.microsoft.com/en-us/ef/ef6/" Id="docRId0" Type="http://schemas.openxmlformats.org/officeDocument/2006/relationships/hyperlink" /><Relationship TargetMode="External" Target="https://docs.microsoft.com/en-us/dotnet/framework/wcf/samples/poco-support" Id="docRId2" Type="http://schemas.openxmlformats.org/officeDocument/2006/relationships/hyperlink" /><Relationship TargetMode="External" Target="https://docs.microsoft.com/en-us/ef/ef6/modeling/designer/workflows/model-first" Id="docRId4" Type="http://schemas.openxmlformats.org/officeDocument/2006/relationships/hyperlink" /><Relationship Target="embeddings/oleObject0.bin" Id="docRId6" Type="http://schemas.openxmlformats.org/officeDocument/2006/relationships/oleObject" /><Relationship Target="numbering.xml" Id="docRId8" Type="http://schemas.openxmlformats.org/officeDocument/2006/relationships/numbering" /><Relationship TargetMode="External" Target="https://docs.microsoft.com/en-us/ef/ef6/resources/glossary#poco" Id="docRId1" Type="http://schemas.openxmlformats.org/officeDocument/2006/relationships/hyperlink" /><Relationship TargetMode="External" Target="https://www.entityframeworktutorial.net/entity-relationships.aspx" Id="docRId5" Type="http://schemas.openxmlformats.org/officeDocument/2006/relationships/hyperlink" /><Relationship Target="styles.xml" Id="docRId9" Type="http://schemas.openxmlformats.org/officeDocument/2006/relationships/styles" /></Relationships>
</file>