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58D1" w:rsidRPr="003958D1" w:rsidRDefault="009E63BD" w:rsidP="003958D1">
      <w:pPr>
        <w:jc w:val="center"/>
        <w:rPr>
          <w:rFonts w:ascii="Arial Black" w:hAnsi="Arial Black"/>
          <w:sz w:val="44"/>
          <w:szCs w:val="44"/>
        </w:rPr>
      </w:pPr>
      <w:r w:rsidRPr="003958D1">
        <w:rPr>
          <w:rFonts w:ascii="Arial Black" w:hAnsi="Arial Black"/>
          <w:sz w:val="44"/>
          <w:szCs w:val="44"/>
        </w:rPr>
        <w:t xml:space="preserve">Skripta za </w:t>
      </w:r>
      <w:r w:rsidR="00DB2035">
        <w:rPr>
          <w:rFonts w:ascii="Arial Black" w:hAnsi="Arial Black"/>
          <w:sz w:val="44"/>
          <w:szCs w:val="44"/>
        </w:rPr>
        <w:t>prvi test</w:t>
      </w:r>
      <w:r w:rsidRPr="003958D1">
        <w:rPr>
          <w:rFonts w:ascii="Arial Black" w:hAnsi="Arial Black"/>
          <w:sz w:val="44"/>
          <w:szCs w:val="44"/>
        </w:rPr>
        <w:t xml:space="preserve"> (teorija)</w:t>
      </w:r>
    </w:p>
    <w:p w:rsidR="003958D1" w:rsidRPr="003958D1" w:rsidRDefault="003958D1" w:rsidP="003958D1">
      <w:pPr>
        <w:jc w:val="center"/>
        <w:rPr>
          <w:rFonts w:ascii="Arial Black" w:hAnsi="Arial Black"/>
          <w:sz w:val="44"/>
          <w:szCs w:val="44"/>
        </w:rPr>
      </w:pPr>
    </w:p>
    <w:p w:rsidR="003958D1" w:rsidRPr="002F5B98" w:rsidRDefault="002F5B98" w:rsidP="002F5B98">
      <w:pPr>
        <w:rPr>
          <w:rFonts w:ascii="Arial Black" w:hAnsi="Arial Black"/>
          <w:sz w:val="32"/>
          <w:szCs w:val="32"/>
        </w:rPr>
      </w:pPr>
      <w:r w:rsidRPr="002F5B98">
        <w:rPr>
          <w:rFonts w:ascii="Arial Black" w:hAnsi="Arial Black"/>
          <w:sz w:val="44"/>
          <w:szCs w:val="44"/>
        </w:rPr>
        <w:t>-</w:t>
      </w:r>
      <w:r>
        <w:rPr>
          <w:rFonts w:ascii="Arial Black" w:hAnsi="Arial Black"/>
          <w:sz w:val="44"/>
          <w:szCs w:val="44"/>
        </w:rPr>
        <w:t xml:space="preserve"> </w:t>
      </w:r>
      <w:r w:rsidR="003958D1" w:rsidRPr="002F5B98">
        <w:rPr>
          <w:rFonts w:ascii="Arial Black" w:hAnsi="Arial Black"/>
          <w:sz w:val="44"/>
          <w:szCs w:val="44"/>
        </w:rPr>
        <w:t>Uvod:</w:t>
      </w:r>
    </w:p>
    <w:p w:rsidR="00D8158B" w:rsidRPr="00D8158B" w:rsidRDefault="00085A81" w:rsidP="00D8158B">
      <w:pPr>
        <w:pStyle w:val="NormalWeb"/>
        <w:numPr>
          <w:ilvl w:val="0"/>
          <w:numId w:val="10"/>
        </w:numPr>
        <w:rPr>
          <w:sz w:val="36"/>
          <w:szCs w:val="36"/>
        </w:rPr>
      </w:pPr>
      <w:r w:rsidRPr="006B6AEC">
        <w:rPr>
          <w:sz w:val="36"/>
          <w:szCs w:val="36"/>
        </w:rPr>
        <w:t>Šta obuhvata pojam arhitekture računara?</w:t>
      </w:r>
      <w:r w:rsidR="00D8158B">
        <w:rPr>
          <w:sz w:val="36"/>
          <w:szCs w:val="36"/>
        </w:rPr>
        <w:br/>
      </w:r>
      <w:r w:rsidR="00D8158B">
        <w:rPr>
          <w:sz w:val="36"/>
          <w:szCs w:val="36"/>
        </w:rPr>
        <w:br/>
        <w:t>Arhitektura ra</w:t>
      </w:r>
      <w:r w:rsidR="00D8158B">
        <w:rPr>
          <w:sz w:val="36"/>
          <w:szCs w:val="36"/>
          <w:lang w:val="sr-Latn-RS"/>
        </w:rPr>
        <w:t>čunara se bavi problemima pravljenja i upotrebe računara.</w:t>
      </w:r>
      <w:r w:rsidR="00D8158B">
        <w:rPr>
          <w:sz w:val="36"/>
          <w:szCs w:val="36"/>
        </w:rPr>
        <w:br/>
      </w:r>
    </w:p>
    <w:p w:rsidR="00085A81" w:rsidRPr="00D8158B" w:rsidRDefault="00085A81" w:rsidP="00D8158B">
      <w:pPr>
        <w:pStyle w:val="NormalWeb"/>
        <w:numPr>
          <w:ilvl w:val="0"/>
          <w:numId w:val="10"/>
        </w:numPr>
        <w:rPr>
          <w:sz w:val="36"/>
          <w:szCs w:val="36"/>
        </w:rPr>
      </w:pPr>
      <w:r w:rsidRPr="00085A81">
        <w:rPr>
          <w:sz w:val="36"/>
          <w:szCs w:val="36"/>
        </w:rPr>
        <w:t>Koji prosti (osnovni) tipovi postoje?</w:t>
      </w:r>
      <w:r w:rsidR="00D8158B">
        <w:rPr>
          <w:sz w:val="36"/>
          <w:szCs w:val="36"/>
        </w:rPr>
        <w:br/>
      </w:r>
      <w:r w:rsidR="00D8158B">
        <w:rPr>
          <w:sz w:val="36"/>
          <w:szCs w:val="36"/>
        </w:rPr>
        <w:br/>
        <w:t>Postoje celi (Z), realni (R), znakovni (char, string) i logički tipovi (true, false).</w:t>
      </w:r>
      <w:r w:rsidR="00D8158B">
        <w:rPr>
          <w:sz w:val="36"/>
          <w:szCs w:val="36"/>
        </w:rPr>
        <w:br/>
      </w:r>
      <w:r w:rsidR="00D8158B" w:rsidRPr="00D8158B">
        <w:rPr>
          <w:sz w:val="36"/>
          <w:szCs w:val="36"/>
        </w:rPr>
        <w:t xml:space="preserve"> </w:t>
      </w:r>
    </w:p>
    <w:p w:rsidR="00085A81" w:rsidRPr="00085A81" w:rsidRDefault="00085A81" w:rsidP="00085A81">
      <w:pPr>
        <w:pStyle w:val="NormalWeb"/>
        <w:numPr>
          <w:ilvl w:val="0"/>
          <w:numId w:val="10"/>
        </w:numPr>
        <w:rPr>
          <w:sz w:val="36"/>
          <w:szCs w:val="36"/>
        </w:rPr>
      </w:pPr>
      <w:r w:rsidRPr="00085A81">
        <w:rPr>
          <w:sz w:val="36"/>
          <w:szCs w:val="36"/>
        </w:rPr>
        <w:t>Koji su osnovni elementi proceduralnih programskih jezika?</w:t>
      </w:r>
      <w:r w:rsidR="00CA538B">
        <w:rPr>
          <w:sz w:val="36"/>
          <w:szCs w:val="36"/>
        </w:rPr>
        <w:br/>
      </w:r>
      <w:r w:rsidR="00CA538B">
        <w:rPr>
          <w:sz w:val="36"/>
          <w:szCs w:val="36"/>
        </w:rPr>
        <w:br/>
        <w:t>Osnovni elementi su: promenljive (opštost opisima obrade podataka), vrednosti osnovnih tipova i operacije.</w:t>
      </w:r>
      <w:r w:rsidR="00CA538B">
        <w:rPr>
          <w:sz w:val="36"/>
          <w:szCs w:val="36"/>
        </w:rPr>
        <w:br/>
      </w:r>
    </w:p>
    <w:p w:rsidR="00085A81" w:rsidRPr="00085A81" w:rsidRDefault="00085A81" w:rsidP="00085A81">
      <w:pPr>
        <w:pStyle w:val="NormalWeb"/>
        <w:numPr>
          <w:ilvl w:val="0"/>
          <w:numId w:val="10"/>
        </w:numPr>
        <w:rPr>
          <w:sz w:val="36"/>
          <w:szCs w:val="36"/>
        </w:rPr>
      </w:pPr>
      <w:r w:rsidRPr="00085A81">
        <w:rPr>
          <w:sz w:val="36"/>
          <w:szCs w:val="36"/>
        </w:rPr>
        <w:t>Šta obuhvata model računara?</w:t>
      </w:r>
      <w:r w:rsidR="00CA538B">
        <w:rPr>
          <w:sz w:val="36"/>
          <w:szCs w:val="36"/>
        </w:rPr>
        <w:br/>
      </w:r>
      <w:r w:rsidR="00CA538B">
        <w:rPr>
          <w:sz w:val="36"/>
          <w:szCs w:val="36"/>
        </w:rPr>
        <w:br/>
        <w:t>Model računara obuhvata memoriju, procesor (aritmetičko – logička jedinica i upravljačka jedinica)</w:t>
      </w:r>
      <w:r w:rsidR="00034F78">
        <w:rPr>
          <w:sz w:val="36"/>
          <w:szCs w:val="36"/>
        </w:rPr>
        <w:t xml:space="preserve"> i opciono</w:t>
      </w:r>
      <w:r w:rsidR="00CA538B">
        <w:rPr>
          <w:sz w:val="36"/>
          <w:szCs w:val="36"/>
        </w:rPr>
        <w:t xml:space="preserve"> ulaznu i izlaznu opremu</w:t>
      </w:r>
      <w:r w:rsidR="00034F78">
        <w:rPr>
          <w:sz w:val="36"/>
          <w:szCs w:val="36"/>
        </w:rPr>
        <w:t>.</w:t>
      </w:r>
      <w:r w:rsidR="00034F78">
        <w:rPr>
          <w:sz w:val="36"/>
          <w:szCs w:val="36"/>
        </w:rPr>
        <w:br/>
      </w:r>
      <w:r w:rsidR="00CA538B">
        <w:rPr>
          <w:sz w:val="36"/>
          <w:szCs w:val="36"/>
        </w:rPr>
        <w:br/>
      </w:r>
      <w:r w:rsidR="00034F78" w:rsidRPr="00034F78">
        <w:rPr>
          <w:noProof/>
          <w:sz w:val="36"/>
          <w:szCs w:val="36"/>
        </w:rPr>
        <w:lastRenderedPageBreak/>
        <w:drawing>
          <wp:inline distT="0" distB="0" distL="0" distR="0" wp14:anchorId="099AE8B5" wp14:editId="483D4A02">
            <wp:extent cx="5630061" cy="2924583"/>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30061" cy="2924583"/>
                    </a:xfrm>
                    <a:prstGeom prst="rect">
                      <a:avLst/>
                    </a:prstGeom>
                  </pic:spPr>
                </pic:pic>
              </a:graphicData>
            </a:graphic>
          </wp:inline>
        </w:drawing>
      </w:r>
      <w:r w:rsidR="00034F78">
        <w:rPr>
          <w:sz w:val="36"/>
          <w:szCs w:val="36"/>
        </w:rPr>
        <w:br/>
      </w:r>
    </w:p>
    <w:p w:rsidR="00085A81" w:rsidRPr="00085A81" w:rsidRDefault="00085A81" w:rsidP="00085A81">
      <w:pPr>
        <w:pStyle w:val="NormalWeb"/>
        <w:numPr>
          <w:ilvl w:val="0"/>
          <w:numId w:val="10"/>
        </w:numPr>
        <w:rPr>
          <w:sz w:val="36"/>
          <w:szCs w:val="36"/>
        </w:rPr>
      </w:pPr>
      <w:r w:rsidRPr="00085A81">
        <w:rPr>
          <w:sz w:val="36"/>
          <w:szCs w:val="36"/>
        </w:rPr>
        <w:t>Šta karakteriše memoriju?</w:t>
      </w:r>
      <w:r w:rsidR="00034F78">
        <w:rPr>
          <w:sz w:val="36"/>
          <w:szCs w:val="36"/>
        </w:rPr>
        <w:br/>
      </w:r>
      <w:r w:rsidR="00034F78">
        <w:rPr>
          <w:sz w:val="36"/>
          <w:szCs w:val="36"/>
        </w:rPr>
        <w:br/>
        <w:t>Memoriju karakteriše niz lokacija koje omogućavaju predstavljanje promen</w:t>
      </w:r>
      <w:r w:rsidR="004C11D8">
        <w:rPr>
          <w:sz w:val="36"/>
          <w:szCs w:val="36"/>
        </w:rPr>
        <w:t>lj</w:t>
      </w:r>
      <w:r w:rsidR="00034F78">
        <w:rPr>
          <w:sz w:val="36"/>
          <w:szCs w:val="36"/>
        </w:rPr>
        <w:t>i</w:t>
      </w:r>
      <w:r w:rsidR="004C11D8">
        <w:rPr>
          <w:sz w:val="36"/>
          <w:szCs w:val="36"/>
        </w:rPr>
        <w:t>vi</w:t>
      </w:r>
      <w:r w:rsidR="00034F78">
        <w:rPr>
          <w:sz w:val="36"/>
          <w:szCs w:val="36"/>
        </w:rPr>
        <w:t xml:space="preserve">h prostih tipova. </w:t>
      </w:r>
      <w:r w:rsidR="004C11D8">
        <w:rPr>
          <w:sz w:val="36"/>
          <w:szCs w:val="36"/>
        </w:rPr>
        <w:t>Svaka lokacija poseduje svoju adresu, ili labelu. Ako postoji labela, ona se koristi umesto adrese.</w:t>
      </w:r>
      <w:r w:rsidR="00034F78">
        <w:rPr>
          <w:sz w:val="36"/>
          <w:szCs w:val="36"/>
        </w:rPr>
        <w:br/>
      </w:r>
    </w:p>
    <w:p w:rsidR="00085A81" w:rsidRPr="00085A81" w:rsidRDefault="00085A81" w:rsidP="00085A81">
      <w:pPr>
        <w:pStyle w:val="NormalWeb"/>
        <w:numPr>
          <w:ilvl w:val="0"/>
          <w:numId w:val="10"/>
        </w:numPr>
        <w:rPr>
          <w:sz w:val="36"/>
          <w:szCs w:val="36"/>
        </w:rPr>
      </w:pPr>
      <w:r w:rsidRPr="00085A81">
        <w:rPr>
          <w:sz w:val="36"/>
          <w:szCs w:val="36"/>
        </w:rPr>
        <w:t>Kako se može interpretirati sadržaj lokacije memorije?</w:t>
      </w:r>
      <w:r w:rsidR="00805FBB">
        <w:rPr>
          <w:sz w:val="36"/>
          <w:szCs w:val="36"/>
        </w:rPr>
        <w:br/>
      </w:r>
      <w:r w:rsidR="00805FBB">
        <w:rPr>
          <w:sz w:val="36"/>
          <w:szCs w:val="36"/>
        </w:rPr>
        <w:br/>
        <w:t>Lokacije sadr</w:t>
      </w:r>
      <w:r w:rsidR="00805FBB">
        <w:rPr>
          <w:sz w:val="36"/>
          <w:szCs w:val="36"/>
          <w:lang w:val="sr-Latn-RS"/>
        </w:rPr>
        <w:t>že samo brojeve 0 ili 1 (bitove), dok interpretacija sadržaja lokacije zavisi od nas, tj. od programa koji procesor izvršava nad bitovima.</w:t>
      </w:r>
      <w:r w:rsidR="00805FBB">
        <w:rPr>
          <w:sz w:val="36"/>
          <w:szCs w:val="36"/>
          <w:lang w:val="sr-Latn-RS"/>
        </w:rPr>
        <w:br/>
        <w:t xml:space="preserve"> </w:t>
      </w:r>
    </w:p>
    <w:p w:rsidR="00085A81" w:rsidRPr="00085A81" w:rsidRDefault="00085A81" w:rsidP="00085A81">
      <w:pPr>
        <w:pStyle w:val="NormalWeb"/>
        <w:numPr>
          <w:ilvl w:val="0"/>
          <w:numId w:val="10"/>
        </w:numPr>
        <w:rPr>
          <w:sz w:val="36"/>
          <w:szCs w:val="36"/>
        </w:rPr>
      </w:pPr>
      <w:r w:rsidRPr="00085A81">
        <w:rPr>
          <w:sz w:val="36"/>
          <w:szCs w:val="36"/>
        </w:rPr>
        <w:t>Šta karakteriše procesor?</w:t>
      </w:r>
      <w:r w:rsidR="00805FBB">
        <w:rPr>
          <w:sz w:val="36"/>
          <w:szCs w:val="36"/>
        </w:rPr>
        <w:br/>
      </w:r>
      <w:r w:rsidR="00805FBB">
        <w:rPr>
          <w:sz w:val="36"/>
          <w:szCs w:val="36"/>
        </w:rPr>
        <w:br/>
        <w:t>Procesor je sastavljen od logičkih kola (sklopova) i registara. Sklopovi omogućavaju izvršavanje pojedinih operacija (</w:t>
      </w:r>
      <w:r w:rsidR="005E752F">
        <w:rPr>
          <w:sz w:val="36"/>
          <w:szCs w:val="36"/>
        </w:rPr>
        <w:t xml:space="preserve">npr. </w:t>
      </w:r>
      <w:r w:rsidR="00805FBB">
        <w:rPr>
          <w:sz w:val="36"/>
          <w:szCs w:val="36"/>
        </w:rPr>
        <w:t xml:space="preserve">ADD, SUB…). Registri su slični memorijskim lokacijama, samo što se nalaze u procesoru i </w:t>
      </w:r>
      <w:r w:rsidR="00805FBB">
        <w:rPr>
          <w:sz w:val="36"/>
          <w:szCs w:val="36"/>
        </w:rPr>
        <w:lastRenderedPageBreak/>
        <w:t>nisu označeni adresom ili labelom, već posebnom oznakom (npr. %eax, %ebx…).</w:t>
      </w:r>
      <w:r w:rsidR="00805FBB">
        <w:rPr>
          <w:sz w:val="36"/>
          <w:szCs w:val="36"/>
        </w:rPr>
        <w:br/>
      </w:r>
    </w:p>
    <w:p w:rsidR="00085A81" w:rsidRPr="00085A81" w:rsidRDefault="00085A81" w:rsidP="00085A81">
      <w:pPr>
        <w:pStyle w:val="NormalWeb"/>
        <w:numPr>
          <w:ilvl w:val="0"/>
          <w:numId w:val="10"/>
        </w:numPr>
        <w:rPr>
          <w:sz w:val="36"/>
          <w:szCs w:val="36"/>
        </w:rPr>
      </w:pPr>
      <w:r w:rsidRPr="00085A81">
        <w:rPr>
          <w:sz w:val="36"/>
          <w:szCs w:val="36"/>
        </w:rPr>
        <w:t>Koja adresiranja postoje?</w:t>
      </w:r>
      <w:r w:rsidR="00B32F2F">
        <w:rPr>
          <w:sz w:val="36"/>
          <w:szCs w:val="36"/>
        </w:rPr>
        <w:br/>
      </w:r>
      <w:r w:rsidR="00B32F2F">
        <w:rPr>
          <w:sz w:val="36"/>
          <w:szCs w:val="36"/>
        </w:rPr>
        <w:br/>
        <w:t>Postoje</w:t>
      </w:r>
      <w:r w:rsidR="00D22EBF">
        <w:rPr>
          <w:sz w:val="36"/>
          <w:szCs w:val="36"/>
        </w:rPr>
        <w:t xml:space="preserve"> sledeća adresiranja:</w:t>
      </w:r>
      <w:r w:rsidR="00B32F2F">
        <w:rPr>
          <w:sz w:val="36"/>
          <w:szCs w:val="36"/>
        </w:rPr>
        <w:t xml:space="preserve"> neposredno (konstante), direktn</w:t>
      </w:r>
      <w:r w:rsidR="00D22EBF">
        <w:rPr>
          <w:sz w:val="36"/>
          <w:szCs w:val="36"/>
        </w:rPr>
        <w:t>o</w:t>
      </w:r>
      <w:r w:rsidR="00B32F2F">
        <w:rPr>
          <w:sz w:val="36"/>
          <w:szCs w:val="36"/>
        </w:rPr>
        <w:t xml:space="preserve"> (promenjive), registarsk</w:t>
      </w:r>
      <w:r w:rsidR="00D22EBF">
        <w:rPr>
          <w:sz w:val="36"/>
          <w:szCs w:val="36"/>
        </w:rPr>
        <w:t>o</w:t>
      </w:r>
      <w:r w:rsidR="00B32F2F">
        <w:rPr>
          <w:sz w:val="36"/>
          <w:szCs w:val="36"/>
        </w:rPr>
        <w:t>, indirektn</w:t>
      </w:r>
      <w:r w:rsidR="00D22EBF">
        <w:rPr>
          <w:sz w:val="36"/>
          <w:szCs w:val="36"/>
        </w:rPr>
        <w:t>o</w:t>
      </w:r>
      <w:r w:rsidR="00B32F2F">
        <w:rPr>
          <w:sz w:val="36"/>
          <w:szCs w:val="36"/>
        </w:rPr>
        <w:t xml:space="preserve"> (pokazivači) i indeksn</w:t>
      </w:r>
      <w:r w:rsidR="00D22EBF">
        <w:rPr>
          <w:sz w:val="36"/>
          <w:szCs w:val="36"/>
        </w:rPr>
        <w:t xml:space="preserve">o </w:t>
      </w:r>
      <w:r w:rsidR="00B32F2F">
        <w:rPr>
          <w:sz w:val="36"/>
          <w:szCs w:val="36"/>
        </w:rPr>
        <w:t>(promenjive složenih tipova – nizovi, stackovi…).</w:t>
      </w:r>
      <w:r w:rsidR="00B32F2F">
        <w:rPr>
          <w:sz w:val="36"/>
          <w:szCs w:val="36"/>
        </w:rPr>
        <w:br/>
      </w:r>
    </w:p>
    <w:p w:rsidR="00085A81" w:rsidRPr="00085A81" w:rsidRDefault="00085A81" w:rsidP="00085A81">
      <w:pPr>
        <w:pStyle w:val="NormalWeb"/>
        <w:numPr>
          <w:ilvl w:val="0"/>
          <w:numId w:val="10"/>
        </w:numPr>
        <w:rPr>
          <w:sz w:val="36"/>
          <w:szCs w:val="36"/>
        </w:rPr>
      </w:pPr>
      <w:r w:rsidRPr="00085A81">
        <w:rPr>
          <w:sz w:val="36"/>
          <w:szCs w:val="36"/>
        </w:rPr>
        <w:t>Šta ulazi u sastav mašinske naredbe?</w:t>
      </w:r>
      <w:r w:rsidR="00B32F2F">
        <w:rPr>
          <w:sz w:val="36"/>
          <w:szCs w:val="36"/>
        </w:rPr>
        <w:br/>
      </w:r>
      <w:r w:rsidR="00B32F2F">
        <w:rPr>
          <w:sz w:val="36"/>
          <w:szCs w:val="36"/>
        </w:rPr>
        <w:br/>
        <w:t xml:space="preserve">Mašinska naredba = </w:t>
      </w:r>
      <w:r w:rsidR="001D4884">
        <w:rPr>
          <w:sz w:val="36"/>
          <w:szCs w:val="36"/>
        </w:rPr>
        <w:t xml:space="preserve">kod naredbe + operandi. </w:t>
      </w:r>
      <w:r w:rsidR="001D4884">
        <w:rPr>
          <w:sz w:val="36"/>
          <w:szCs w:val="36"/>
        </w:rPr>
        <w:br/>
        <w:t xml:space="preserve">Kod naredbe je </w:t>
      </w:r>
      <w:r w:rsidR="00E10305">
        <w:rPr>
          <w:sz w:val="36"/>
          <w:szCs w:val="36"/>
        </w:rPr>
        <w:t>naredba kodirana celim brojevima (kako bi se zapisala u lokaciju).</w:t>
      </w:r>
      <w:r w:rsidR="00E10305">
        <w:rPr>
          <w:sz w:val="36"/>
          <w:szCs w:val="36"/>
        </w:rPr>
        <w:br/>
      </w:r>
    </w:p>
    <w:p w:rsidR="00085A81" w:rsidRPr="00085A81" w:rsidRDefault="00085A81" w:rsidP="00085A81">
      <w:pPr>
        <w:pStyle w:val="NormalWeb"/>
        <w:numPr>
          <w:ilvl w:val="0"/>
          <w:numId w:val="10"/>
        </w:numPr>
        <w:rPr>
          <w:sz w:val="36"/>
          <w:szCs w:val="36"/>
        </w:rPr>
      </w:pPr>
      <w:r w:rsidRPr="00085A81">
        <w:rPr>
          <w:sz w:val="36"/>
          <w:szCs w:val="36"/>
        </w:rPr>
        <w:t>Šta ulazi u sastav asemblerske naredbe?</w:t>
      </w:r>
      <w:r w:rsidR="00384B12">
        <w:rPr>
          <w:sz w:val="36"/>
          <w:szCs w:val="36"/>
        </w:rPr>
        <w:br/>
      </w:r>
      <w:r w:rsidR="00384B12">
        <w:rPr>
          <w:sz w:val="36"/>
          <w:szCs w:val="36"/>
        </w:rPr>
        <w:br/>
        <w:t>Simbolička oznaka mašinske naredbe je asemblerska naredba.</w:t>
      </w:r>
      <w:r w:rsidR="00384B12">
        <w:rPr>
          <w:sz w:val="36"/>
          <w:szCs w:val="36"/>
        </w:rPr>
        <w:br/>
      </w:r>
    </w:p>
    <w:p w:rsidR="00085A81" w:rsidRPr="00085A81" w:rsidRDefault="00085A81" w:rsidP="00085A81">
      <w:pPr>
        <w:pStyle w:val="NormalWeb"/>
        <w:numPr>
          <w:ilvl w:val="0"/>
          <w:numId w:val="10"/>
        </w:numPr>
        <w:rPr>
          <w:sz w:val="36"/>
          <w:szCs w:val="36"/>
        </w:rPr>
      </w:pPr>
      <w:r w:rsidRPr="00085A81">
        <w:rPr>
          <w:sz w:val="36"/>
          <w:szCs w:val="36"/>
        </w:rPr>
        <w:t>Kakav zadatak ima asembler?</w:t>
      </w:r>
      <w:r w:rsidR="00176FC2">
        <w:rPr>
          <w:sz w:val="36"/>
          <w:szCs w:val="36"/>
        </w:rPr>
        <w:br/>
      </w:r>
      <w:r w:rsidR="00176FC2">
        <w:rPr>
          <w:sz w:val="36"/>
          <w:szCs w:val="36"/>
        </w:rPr>
        <w:br/>
        <w:t>Asembler je poseban prevodilac koji prevodi asemblerski program u mašinski program.</w:t>
      </w:r>
      <w:r w:rsidR="00176FC2">
        <w:rPr>
          <w:sz w:val="36"/>
          <w:szCs w:val="36"/>
        </w:rPr>
        <w:br/>
      </w:r>
    </w:p>
    <w:p w:rsidR="00085A81" w:rsidRPr="00085A81" w:rsidRDefault="00085A81" w:rsidP="00085A81">
      <w:pPr>
        <w:pStyle w:val="NormalWeb"/>
        <w:numPr>
          <w:ilvl w:val="0"/>
          <w:numId w:val="10"/>
        </w:numPr>
        <w:rPr>
          <w:sz w:val="36"/>
          <w:szCs w:val="36"/>
        </w:rPr>
      </w:pPr>
      <w:r w:rsidRPr="00085A81">
        <w:rPr>
          <w:sz w:val="36"/>
          <w:szCs w:val="36"/>
        </w:rPr>
        <w:t>Kakav zadatak ima kompajler?</w:t>
      </w:r>
      <w:r w:rsidR="00FB4FC6">
        <w:rPr>
          <w:sz w:val="36"/>
          <w:szCs w:val="36"/>
        </w:rPr>
        <w:br/>
      </w:r>
      <w:r w:rsidR="00FB4FC6">
        <w:rPr>
          <w:sz w:val="36"/>
          <w:szCs w:val="36"/>
        </w:rPr>
        <w:br/>
        <w:t xml:space="preserve">Kompajler je prevodilac koji prevodi izvorni program napisan nekim proceduralnim programskim jezikom u </w:t>
      </w:r>
      <w:r w:rsidR="00FB4FC6">
        <w:rPr>
          <w:sz w:val="36"/>
          <w:szCs w:val="36"/>
        </w:rPr>
        <w:lastRenderedPageBreak/>
        <w:t>asemblerski.</w:t>
      </w:r>
      <w:r w:rsidR="00FB4FC6">
        <w:rPr>
          <w:sz w:val="36"/>
          <w:szCs w:val="36"/>
        </w:rPr>
        <w:br/>
      </w:r>
    </w:p>
    <w:p w:rsidR="00085A81" w:rsidRPr="00085A81" w:rsidRDefault="00085A81" w:rsidP="00085A81">
      <w:pPr>
        <w:pStyle w:val="NormalWeb"/>
        <w:numPr>
          <w:ilvl w:val="0"/>
          <w:numId w:val="10"/>
        </w:numPr>
        <w:rPr>
          <w:sz w:val="36"/>
          <w:szCs w:val="36"/>
        </w:rPr>
      </w:pPr>
      <w:r w:rsidRPr="00085A81">
        <w:rPr>
          <w:sz w:val="36"/>
          <w:szCs w:val="36"/>
        </w:rPr>
        <w:t>Šta omogućuje podudarnost cifara binarnog broj</w:t>
      </w:r>
      <w:r w:rsidRPr="00085A81">
        <w:rPr>
          <w:sz w:val="36"/>
          <w:szCs w:val="36"/>
        </w:rPr>
        <w:softHyphen/>
        <w:t xml:space="preserve">nog sistema i logičkih </w:t>
      </w:r>
      <w:r w:rsidR="00220B7C">
        <w:rPr>
          <w:sz w:val="36"/>
          <w:szCs w:val="36"/>
        </w:rPr>
        <w:t>vrednosti</w:t>
      </w:r>
      <w:r w:rsidRPr="00085A81">
        <w:rPr>
          <w:sz w:val="36"/>
          <w:szCs w:val="36"/>
        </w:rPr>
        <w:t>?</w:t>
      </w:r>
      <w:r w:rsidR="00220B7C">
        <w:rPr>
          <w:sz w:val="36"/>
          <w:szCs w:val="36"/>
        </w:rPr>
        <w:br/>
      </w:r>
      <w:r w:rsidR="00220B7C">
        <w:rPr>
          <w:sz w:val="36"/>
          <w:szCs w:val="36"/>
        </w:rPr>
        <w:br/>
        <w:t xml:space="preserve">Omogućuje </w:t>
      </w:r>
      <w:r w:rsidR="00C66AA3">
        <w:rPr>
          <w:sz w:val="36"/>
          <w:szCs w:val="36"/>
        </w:rPr>
        <w:t>da se aritmetičke operacije za binarni brojni sistem opišu logičkim funkcijama, ako se binarne cifre interpretiraju kao logičke vrednosti.</w:t>
      </w:r>
      <w:r w:rsidR="00C66AA3">
        <w:rPr>
          <w:sz w:val="36"/>
          <w:szCs w:val="36"/>
        </w:rPr>
        <w:br/>
      </w:r>
    </w:p>
    <w:p w:rsidR="00085A81" w:rsidRPr="00085A81" w:rsidRDefault="00085A81" w:rsidP="00C66AA3">
      <w:pPr>
        <w:pStyle w:val="NormalWeb"/>
        <w:numPr>
          <w:ilvl w:val="0"/>
          <w:numId w:val="10"/>
        </w:numPr>
        <w:rPr>
          <w:sz w:val="36"/>
          <w:szCs w:val="36"/>
        </w:rPr>
      </w:pPr>
      <w:r w:rsidRPr="00085A81">
        <w:rPr>
          <w:sz w:val="36"/>
          <w:szCs w:val="36"/>
        </w:rPr>
        <w:t>Koja logička funkcija opisuje zbir dve binarne cifre?</w:t>
      </w:r>
      <w:r w:rsidR="00C66AA3">
        <w:rPr>
          <w:sz w:val="36"/>
          <w:szCs w:val="36"/>
        </w:rPr>
        <w:br/>
      </w:r>
      <w:r w:rsidR="00C66AA3">
        <w:rPr>
          <w:sz w:val="36"/>
          <w:szCs w:val="36"/>
        </w:rPr>
        <w:br/>
        <w:t>Zbir dve binarne cifre se predstavlja logičkom funkcijom EILI (ekskluzivno ILI) poznatije kao XOR.</w:t>
      </w:r>
      <w:r w:rsidR="00C66AA3">
        <w:rPr>
          <w:sz w:val="36"/>
          <w:szCs w:val="36"/>
        </w:rPr>
        <w:br/>
      </w:r>
      <w:r w:rsidR="00C66AA3">
        <w:rPr>
          <w:sz w:val="36"/>
          <w:szCs w:val="36"/>
        </w:rPr>
        <w:br/>
      </w:r>
      <w:r w:rsidR="00C66AA3">
        <w:rPr>
          <w:noProof/>
        </w:rPr>
        <w:drawing>
          <wp:inline distT="0" distB="0" distL="0" distR="0">
            <wp:extent cx="4312920" cy="1691640"/>
            <wp:effectExtent l="0" t="0" r="0" b="3810"/>
            <wp:docPr id="2" name="Picture 2" descr="XOR Gate Truth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OR Gate Truth Tab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12920" cy="1691640"/>
                    </a:xfrm>
                    <a:prstGeom prst="rect">
                      <a:avLst/>
                    </a:prstGeom>
                    <a:noFill/>
                    <a:ln>
                      <a:noFill/>
                    </a:ln>
                  </pic:spPr>
                </pic:pic>
              </a:graphicData>
            </a:graphic>
          </wp:inline>
        </w:drawing>
      </w:r>
      <w:r w:rsidR="00C66AA3">
        <w:rPr>
          <w:sz w:val="36"/>
          <w:szCs w:val="36"/>
        </w:rPr>
        <w:br/>
      </w:r>
    </w:p>
    <w:p w:rsidR="00085A81" w:rsidRPr="00085A81" w:rsidRDefault="00085A81" w:rsidP="00085A81">
      <w:pPr>
        <w:pStyle w:val="NormalWeb"/>
        <w:numPr>
          <w:ilvl w:val="0"/>
          <w:numId w:val="10"/>
        </w:numPr>
        <w:rPr>
          <w:sz w:val="36"/>
          <w:szCs w:val="36"/>
        </w:rPr>
      </w:pPr>
      <w:r w:rsidRPr="00085A81">
        <w:rPr>
          <w:sz w:val="36"/>
          <w:szCs w:val="36"/>
        </w:rPr>
        <w:t>Šta određuje vrednost prekidačke funkcije?</w:t>
      </w:r>
      <w:r w:rsidR="00C66AA3">
        <w:rPr>
          <w:sz w:val="36"/>
          <w:szCs w:val="36"/>
        </w:rPr>
        <w:br/>
      </w:r>
      <w:r w:rsidR="00C66AA3">
        <w:rPr>
          <w:sz w:val="36"/>
          <w:szCs w:val="36"/>
        </w:rPr>
        <w:br/>
        <w:t>Vrednost prekidačke funkcije</w:t>
      </w:r>
      <w:r w:rsidR="00B332DD">
        <w:rPr>
          <w:sz w:val="36"/>
          <w:szCs w:val="36"/>
        </w:rPr>
        <w:t xml:space="preserve"> </w:t>
      </w:r>
      <w:r w:rsidR="00C66AA3">
        <w:rPr>
          <w:sz w:val="36"/>
          <w:szCs w:val="36"/>
        </w:rPr>
        <w:t>određuju prekidački argumenti (npr. tranzistor ima upravljački izvod, koji određuje da li tranzistor provodi ili ne provodi struju</w:t>
      </w:r>
      <w:r w:rsidR="00B332DD">
        <w:rPr>
          <w:sz w:val="36"/>
          <w:szCs w:val="36"/>
        </w:rPr>
        <w:t>).</w:t>
      </w:r>
      <w:r w:rsidR="00C66AA3">
        <w:rPr>
          <w:sz w:val="36"/>
          <w:szCs w:val="36"/>
        </w:rPr>
        <w:br/>
      </w:r>
    </w:p>
    <w:p w:rsidR="00085A81" w:rsidRPr="00085A81" w:rsidRDefault="00085A81" w:rsidP="00085A81">
      <w:pPr>
        <w:pStyle w:val="NormalWeb"/>
        <w:numPr>
          <w:ilvl w:val="0"/>
          <w:numId w:val="10"/>
        </w:numPr>
        <w:rPr>
          <w:sz w:val="36"/>
          <w:szCs w:val="36"/>
        </w:rPr>
      </w:pPr>
      <w:r>
        <w:rPr>
          <w:sz w:val="36"/>
          <w:szCs w:val="36"/>
        </w:rPr>
        <w:t xml:space="preserve">Na </w:t>
      </w:r>
      <w:r>
        <w:rPr>
          <w:sz w:val="36"/>
          <w:szCs w:val="36"/>
          <w:lang w:val="sr-Latn-RS"/>
        </w:rPr>
        <w:t>š</w:t>
      </w:r>
      <w:r w:rsidRPr="00085A81">
        <w:rPr>
          <w:sz w:val="36"/>
          <w:szCs w:val="36"/>
        </w:rPr>
        <w:t>ta utiče vrednost prekidačkog argumenta?</w:t>
      </w:r>
      <w:r w:rsidR="00B332DD">
        <w:rPr>
          <w:sz w:val="36"/>
          <w:szCs w:val="36"/>
        </w:rPr>
        <w:br/>
      </w:r>
      <w:r w:rsidR="00B332DD">
        <w:rPr>
          <w:sz w:val="36"/>
          <w:szCs w:val="36"/>
        </w:rPr>
        <w:br/>
        <w:t xml:space="preserve">Utiče </w:t>
      </w:r>
      <w:r w:rsidR="002800CE">
        <w:rPr>
          <w:sz w:val="36"/>
          <w:szCs w:val="36"/>
        </w:rPr>
        <w:t xml:space="preserve">na vrednost prekidačke funkcije, npr. kao kod </w:t>
      </w:r>
      <w:r w:rsidR="002800CE">
        <w:rPr>
          <w:sz w:val="36"/>
          <w:szCs w:val="36"/>
        </w:rPr>
        <w:lastRenderedPageBreak/>
        <w:t>tranzistora.</w:t>
      </w:r>
      <w:r w:rsidR="00B13D98">
        <w:rPr>
          <w:sz w:val="36"/>
          <w:szCs w:val="36"/>
        </w:rPr>
        <w:br/>
      </w:r>
    </w:p>
    <w:p w:rsidR="00085A81" w:rsidRPr="00085A81" w:rsidRDefault="00085A81" w:rsidP="00085A81">
      <w:pPr>
        <w:pStyle w:val="NormalWeb"/>
        <w:numPr>
          <w:ilvl w:val="0"/>
          <w:numId w:val="10"/>
        </w:numPr>
        <w:rPr>
          <w:sz w:val="36"/>
          <w:szCs w:val="36"/>
        </w:rPr>
      </w:pPr>
      <w:r w:rsidRPr="00085A81">
        <w:rPr>
          <w:sz w:val="36"/>
          <w:szCs w:val="36"/>
        </w:rPr>
        <w:t>Šta omogućuju sekvencijalna kola?</w:t>
      </w:r>
      <w:r w:rsidR="00B13D98">
        <w:rPr>
          <w:sz w:val="36"/>
          <w:szCs w:val="36"/>
        </w:rPr>
        <w:br/>
      </w:r>
      <w:r w:rsidR="00B13D98">
        <w:rPr>
          <w:sz w:val="36"/>
          <w:szCs w:val="36"/>
        </w:rPr>
        <w:br/>
        <w:t>Sekvencijalna kola omogućuju pamćenje logičkih vrednosti (po bit u svaki flip-flop). Izlaz ekvencijalnog kola zavisi od ulaza i stanja.</w:t>
      </w:r>
      <w:r w:rsidR="00B13D98">
        <w:rPr>
          <w:sz w:val="36"/>
          <w:szCs w:val="36"/>
        </w:rPr>
        <w:br/>
      </w:r>
    </w:p>
    <w:p w:rsidR="00C659F8" w:rsidRPr="00C659F8" w:rsidRDefault="00085A81" w:rsidP="00C659F8">
      <w:pPr>
        <w:pStyle w:val="NormalWeb"/>
        <w:numPr>
          <w:ilvl w:val="0"/>
          <w:numId w:val="10"/>
        </w:numPr>
        <w:rPr>
          <w:sz w:val="36"/>
          <w:szCs w:val="36"/>
        </w:rPr>
      </w:pPr>
      <w:r w:rsidRPr="00085A81">
        <w:rPr>
          <w:sz w:val="36"/>
          <w:szCs w:val="36"/>
        </w:rPr>
        <w:t>Šta omogućuju kombinaciona kola?</w:t>
      </w:r>
      <w:r w:rsidR="00B13D98">
        <w:rPr>
          <w:sz w:val="36"/>
          <w:szCs w:val="36"/>
        </w:rPr>
        <w:br/>
      </w:r>
      <w:r w:rsidR="00B13D98">
        <w:rPr>
          <w:sz w:val="36"/>
          <w:szCs w:val="36"/>
        </w:rPr>
        <w:br/>
        <w:t xml:space="preserve">Kombinaciona kola omogućuju realizaciju pojedinih logičkih funkcija u okviru sklopova procesora. </w:t>
      </w:r>
      <w:r w:rsidR="00ED1681">
        <w:rPr>
          <w:sz w:val="36"/>
          <w:szCs w:val="36"/>
        </w:rPr>
        <w:t>Izlaz kombinacionog kola zavisi samo od ulaza.</w:t>
      </w:r>
      <w:r w:rsidR="00B16359">
        <w:rPr>
          <w:sz w:val="36"/>
          <w:szCs w:val="36"/>
        </w:rPr>
        <w:br/>
      </w:r>
    </w:p>
    <w:p w:rsidR="004B0BE3" w:rsidRDefault="00B16359" w:rsidP="00C659F8">
      <w:pPr>
        <w:pStyle w:val="NormalWeb"/>
        <w:rPr>
          <w:rFonts w:ascii="Arial Black" w:hAnsi="Arial Black"/>
          <w:sz w:val="44"/>
          <w:szCs w:val="44"/>
        </w:rPr>
      </w:pPr>
      <w:r w:rsidRPr="00C659F8">
        <w:rPr>
          <w:rFonts w:ascii="Arial Black" w:hAnsi="Arial Black"/>
          <w:sz w:val="44"/>
          <w:szCs w:val="44"/>
        </w:rPr>
        <w:t>- Brojni sistemi i predstavljanje</w:t>
      </w:r>
      <w:r w:rsidR="004B0BE3">
        <w:rPr>
          <w:rFonts w:ascii="Arial Black" w:hAnsi="Arial Black"/>
          <w:sz w:val="44"/>
          <w:szCs w:val="44"/>
        </w:rPr>
        <w:t xml:space="preserve"> </w:t>
      </w:r>
      <w:r w:rsidRPr="00C659F8">
        <w:rPr>
          <w:rFonts w:ascii="Arial Black" w:hAnsi="Arial Black"/>
          <w:sz w:val="44"/>
          <w:szCs w:val="44"/>
        </w:rPr>
        <w:t>brojeva:</w:t>
      </w:r>
    </w:p>
    <w:p w:rsidR="004B0BE3" w:rsidRDefault="004B0BE3" w:rsidP="004B0BE3">
      <w:pPr>
        <w:spacing w:before="100" w:beforeAutospacing="1" w:after="100" w:afterAutospacing="1" w:line="240" w:lineRule="auto"/>
        <w:rPr>
          <w:rFonts w:ascii="Times New Roman" w:eastAsia="Times New Roman" w:hAnsi="Times New Roman" w:cs="Times New Roman"/>
          <w:sz w:val="36"/>
          <w:szCs w:val="36"/>
        </w:rPr>
      </w:pPr>
    </w:p>
    <w:p w:rsidR="004B0BE3" w:rsidRPr="004B0BE3" w:rsidRDefault="004B0BE3" w:rsidP="004B0BE3">
      <w:pPr>
        <w:pStyle w:val="NormalWeb"/>
        <w:numPr>
          <w:ilvl w:val="0"/>
          <w:numId w:val="16"/>
        </w:numPr>
        <w:rPr>
          <w:sz w:val="36"/>
          <w:szCs w:val="36"/>
        </w:rPr>
      </w:pPr>
      <w:r w:rsidRPr="004B0BE3">
        <w:rPr>
          <w:sz w:val="36"/>
          <w:szCs w:val="36"/>
        </w:rPr>
        <w:t>Šta omogućuje komplement predstava označenih brojeva?</w:t>
      </w:r>
      <w:r>
        <w:rPr>
          <w:sz w:val="36"/>
          <w:szCs w:val="36"/>
        </w:rPr>
        <w:br/>
      </w:r>
      <w:r>
        <w:rPr>
          <w:sz w:val="36"/>
          <w:szCs w:val="36"/>
        </w:rPr>
        <w:br/>
      </w:r>
      <w:r w:rsidR="00A74FFA">
        <w:rPr>
          <w:sz w:val="36"/>
          <w:szCs w:val="36"/>
        </w:rPr>
        <w:t>Komplement predstava ozna</w:t>
      </w:r>
      <w:r w:rsidR="00A74FFA">
        <w:rPr>
          <w:sz w:val="36"/>
          <w:szCs w:val="36"/>
          <w:lang w:val="sr-Latn-RS"/>
        </w:rPr>
        <w:t>čenih brojeva omogućava sabiranje brojeva bez obraćanja pažnje na predznak operanda.</w:t>
      </w:r>
      <w:r>
        <w:rPr>
          <w:sz w:val="36"/>
          <w:szCs w:val="36"/>
        </w:rPr>
        <w:br/>
      </w:r>
    </w:p>
    <w:p w:rsidR="004B0BE3" w:rsidRPr="004B0BE3" w:rsidRDefault="004B0BE3" w:rsidP="004B0BE3">
      <w:pPr>
        <w:pStyle w:val="NormalWeb"/>
        <w:numPr>
          <w:ilvl w:val="0"/>
          <w:numId w:val="16"/>
        </w:numPr>
        <w:rPr>
          <w:sz w:val="36"/>
          <w:szCs w:val="36"/>
        </w:rPr>
      </w:pPr>
      <w:r w:rsidRPr="004B0BE3">
        <w:rPr>
          <w:sz w:val="36"/>
          <w:szCs w:val="36"/>
        </w:rPr>
        <w:t>Kako komplement predstava pojednostavljuje procesor?</w:t>
      </w:r>
      <w:r w:rsidR="002B7E15">
        <w:rPr>
          <w:sz w:val="36"/>
          <w:szCs w:val="36"/>
        </w:rPr>
        <w:br/>
      </w:r>
      <w:r w:rsidR="002B7E15">
        <w:rPr>
          <w:sz w:val="36"/>
          <w:szCs w:val="36"/>
        </w:rPr>
        <w:br/>
        <w:t xml:space="preserve">Tako što omogućuje da se aritmetika neoznačenih brojeva obavlja kao i aritmetika označenih celih brojeva. Tako je moguće pretvoriti negativan broj u komplement 10 </w:t>
      </w:r>
      <w:r w:rsidR="002B7E15">
        <w:rPr>
          <w:sz w:val="36"/>
          <w:szCs w:val="36"/>
        </w:rPr>
        <w:lastRenderedPageBreak/>
        <w:t>predstavu i sabrati ga sa drugim brojem (na taj način se realizuje oduzimanje preko sabiranja).</w:t>
      </w:r>
      <w:r w:rsidR="002B7E15">
        <w:rPr>
          <w:sz w:val="36"/>
          <w:szCs w:val="36"/>
        </w:rPr>
        <w:br/>
      </w:r>
    </w:p>
    <w:p w:rsidR="004B0BE3" w:rsidRPr="004B0BE3" w:rsidRDefault="004B0BE3" w:rsidP="004B0BE3">
      <w:pPr>
        <w:pStyle w:val="NormalWeb"/>
        <w:numPr>
          <w:ilvl w:val="0"/>
          <w:numId w:val="16"/>
        </w:numPr>
        <w:rPr>
          <w:sz w:val="36"/>
          <w:szCs w:val="36"/>
        </w:rPr>
      </w:pPr>
      <w:r w:rsidRPr="004B0BE3">
        <w:rPr>
          <w:sz w:val="36"/>
          <w:szCs w:val="36"/>
        </w:rPr>
        <w:t>Kada se (ne) zanemaruje prenos sa najznačajnije pozicije prilikom aritmetike celih brojeva?</w:t>
      </w:r>
      <w:r w:rsidR="005E5CE0">
        <w:rPr>
          <w:sz w:val="36"/>
          <w:szCs w:val="36"/>
        </w:rPr>
        <w:br/>
      </w:r>
      <w:r w:rsidR="005E5CE0">
        <w:rPr>
          <w:sz w:val="36"/>
          <w:szCs w:val="36"/>
        </w:rPr>
        <w:br/>
        <w:t>Prenos se NE zanemaruje prilikom aritmetike neoznačenih brojeva, dok se kod označenih brojeva prenos zanemaruje.</w:t>
      </w:r>
      <w:r w:rsidR="005E5CE0">
        <w:rPr>
          <w:sz w:val="36"/>
          <w:szCs w:val="36"/>
        </w:rPr>
        <w:br/>
      </w:r>
    </w:p>
    <w:p w:rsidR="004B0BE3" w:rsidRPr="004B0BE3" w:rsidRDefault="004B0BE3" w:rsidP="004B0BE3">
      <w:pPr>
        <w:pStyle w:val="NormalWeb"/>
        <w:numPr>
          <w:ilvl w:val="0"/>
          <w:numId w:val="16"/>
        </w:numPr>
        <w:rPr>
          <w:sz w:val="36"/>
          <w:szCs w:val="36"/>
        </w:rPr>
      </w:pPr>
      <w:r w:rsidRPr="004B0BE3">
        <w:rPr>
          <w:sz w:val="36"/>
          <w:szCs w:val="36"/>
        </w:rPr>
        <w:t>Šta ukazuje na izlazak van opsega?</w:t>
      </w:r>
      <w:r w:rsidR="005E5CE0">
        <w:rPr>
          <w:sz w:val="36"/>
          <w:szCs w:val="36"/>
        </w:rPr>
        <w:br/>
      </w:r>
      <w:r w:rsidR="005E5CE0">
        <w:rPr>
          <w:sz w:val="36"/>
          <w:szCs w:val="36"/>
        </w:rPr>
        <w:br/>
      </w:r>
      <w:r w:rsidR="00B80005">
        <w:rPr>
          <w:sz w:val="36"/>
          <w:szCs w:val="36"/>
        </w:rPr>
        <w:t>Kod aritmetike neoznačenih brojeva izlazak van opsega ukazuje prenos sa najznačajnije pozicije. Kod aritmetike označenih brojeva do izlaska van opsega dolazi kada se na najznačajnijoj poziciji pojavi neočekivan rezultat (npr. zbir dva pozitivna broja da broj sa jedinicom na najznačajnijoj poziciji tj. negativan broj, ili se pojavi neki broj koji nije 0 ili 1).</w:t>
      </w:r>
      <w:r w:rsidR="005E5CE0">
        <w:rPr>
          <w:sz w:val="36"/>
          <w:szCs w:val="36"/>
        </w:rPr>
        <w:br/>
      </w:r>
    </w:p>
    <w:p w:rsidR="004B0BE3" w:rsidRPr="004B0BE3" w:rsidRDefault="004B0BE3" w:rsidP="004B0BE3">
      <w:pPr>
        <w:pStyle w:val="NormalWeb"/>
        <w:numPr>
          <w:ilvl w:val="0"/>
          <w:numId w:val="16"/>
        </w:numPr>
        <w:rPr>
          <w:sz w:val="36"/>
          <w:szCs w:val="36"/>
        </w:rPr>
      </w:pPr>
      <w:r w:rsidRPr="004B0BE3">
        <w:rPr>
          <w:sz w:val="36"/>
          <w:szCs w:val="36"/>
        </w:rPr>
        <w:t>Koje delove sadrži mašinska normalizovana forma?</w:t>
      </w:r>
      <w:r w:rsidR="0056751B">
        <w:rPr>
          <w:sz w:val="36"/>
          <w:szCs w:val="36"/>
        </w:rPr>
        <w:br/>
      </w:r>
      <w:r w:rsidR="0056751B">
        <w:rPr>
          <w:sz w:val="36"/>
          <w:szCs w:val="36"/>
        </w:rPr>
        <w:br/>
        <w:t>Prvi bit je uvek predznak realnog broja. MNF, takođe, sadrži i frakciju i podešeni eksponent.</w:t>
      </w:r>
      <w:r w:rsidR="0056751B">
        <w:rPr>
          <w:sz w:val="36"/>
          <w:szCs w:val="36"/>
        </w:rPr>
        <w:br/>
      </w:r>
    </w:p>
    <w:p w:rsidR="004B0BE3" w:rsidRPr="004B0BE3" w:rsidRDefault="004B0BE3" w:rsidP="004B0BE3">
      <w:pPr>
        <w:pStyle w:val="NormalWeb"/>
        <w:numPr>
          <w:ilvl w:val="0"/>
          <w:numId w:val="16"/>
        </w:numPr>
        <w:rPr>
          <w:sz w:val="36"/>
          <w:szCs w:val="36"/>
        </w:rPr>
      </w:pPr>
      <w:r w:rsidRPr="004B0BE3">
        <w:rPr>
          <w:sz w:val="36"/>
          <w:szCs w:val="36"/>
        </w:rPr>
        <w:t>Zašto je uvedena konstanta podešavanja (kako se ona koristi)?</w:t>
      </w:r>
      <w:r w:rsidR="0024112E">
        <w:rPr>
          <w:sz w:val="36"/>
          <w:szCs w:val="36"/>
        </w:rPr>
        <w:br/>
      </w:r>
      <w:r w:rsidR="0024112E">
        <w:rPr>
          <w:sz w:val="36"/>
          <w:szCs w:val="36"/>
        </w:rPr>
        <w:br/>
        <w:t xml:space="preserve">Konstanta podešavanja uvedena je u mašinskoj normalizovanoj formi (MNF) kako se ne bi vodilo računa o predznaku eksponenta i kako bi se olakšalo poređenje </w:t>
      </w:r>
      <w:r w:rsidR="0024112E">
        <w:rPr>
          <w:sz w:val="36"/>
          <w:szCs w:val="36"/>
        </w:rPr>
        <w:lastRenderedPageBreak/>
        <w:t>MNF.</w:t>
      </w:r>
      <w:r w:rsidR="0024112E">
        <w:rPr>
          <w:sz w:val="36"/>
          <w:szCs w:val="36"/>
        </w:rPr>
        <w:br/>
      </w:r>
    </w:p>
    <w:p w:rsidR="004B0BE3" w:rsidRPr="004B0BE3" w:rsidRDefault="004B0BE3" w:rsidP="004B0BE3">
      <w:pPr>
        <w:pStyle w:val="NormalWeb"/>
        <w:numPr>
          <w:ilvl w:val="0"/>
          <w:numId w:val="16"/>
        </w:numPr>
        <w:rPr>
          <w:sz w:val="36"/>
          <w:szCs w:val="36"/>
        </w:rPr>
      </w:pPr>
      <w:r w:rsidRPr="004B0BE3">
        <w:rPr>
          <w:sz w:val="36"/>
          <w:szCs w:val="36"/>
        </w:rPr>
        <w:t>Kako se obavlja aritmetika brojeva predstavljenih mašinskom normalizovanom formom?</w:t>
      </w:r>
      <w:r w:rsidR="0024112E">
        <w:rPr>
          <w:sz w:val="36"/>
          <w:szCs w:val="36"/>
        </w:rPr>
        <w:br/>
      </w:r>
      <w:r w:rsidR="0024112E">
        <w:rPr>
          <w:sz w:val="36"/>
          <w:szCs w:val="36"/>
        </w:rPr>
        <w:br/>
        <w:t>U MNF predznak, frakcija i podešeni eksponent se posmatraju odvojeno. Prvo se odredi predznak rezultata. Sabiranje i oduzimanje mora započeti izjednačavanjem eksponenata (uvek se manji eksponent izjednačava sa većim) uz pomeranje decimalne tačke i, eventualno, odbacivanje prekobrojnih cifara. Frakcije se sabiraju ili oduzimaju i po potrebi normalizuju.</w:t>
      </w:r>
      <w:r w:rsidR="0024112E">
        <w:rPr>
          <w:sz w:val="36"/>
          <w:szCs w:val="36"/>
        </w:rPr>
        <w:br/>
      </w:r>
    </w:p>
    <w:p w:rsidR="004B0BE3" w:rsidRPr="004B0BE3" w:rsidRDefault="004B0BE3" w:rsidP="004B0BE3">
      <w:pPr>
        <w:pStyle w:val="NormalWeb"/>
        <w:numPr>
          <w:ilvl w:val="0"/>
          <w:numId w:val="16"/>
        </w:numPr>
        <w:rPr>
          <w:sz w:val="36"/>
          <w:szCs w:val="36"/>
        </w:rPr>
      </w:pPr>
      <w:r w:rsidRPr="004B0BE3">
        <w:rPr>
          <w:sz w:val="36"/>
          <w:szCs w:val="36"/>
        </w:rPr>
        <w:t>Gde dolazi do izlaska van opsega u aritmetici mašinske normalizovane forme (u eksponentu ili frakciji)?</w:t>
      </w:r>
      <w:r w:rsidR="007754C3">
        <w:rPr>
          <w:sz w:val="36"/>
          <w:szCs w:val="36"/>
        </w:rPr>
        <w:br/>
      </w:r>
      <w:r w:rsidR="007754C3">
        <w:rPr>
          <w:sz w:val="36"/>
          <w:szCs w:val="36"/>
        </w:rPr>
        <w:br/>
        <w:t>Do izlaska van opsega u MNF može doći samo u eksponentu, jer se prekobrojne cifre frakcije odbacuju.</w:t>
      </w:r>
      <w:r w:rsidR="007754C3">
        <w:rPr>
          <w:sz w:val="36"/>
          <w:szCs w:val="36"/>
        </w:rPr>
        <w:br/>
      </w:r>
    </w:p>
    <w:p w:rsidR="004B0BE3" w:rsidRPr="004B0BE3" w:rsidRDefault="004B0BE3" w:rsidP="004B0BE3">
      <w:pPr>
        <w:pStyle w:val="NormalWeb"/>
        <w:numPr>
          <w:ilvl w:val="0"/>
          <w:numId w:val="16"/>
        </w:numPr>
        <w:rPr>
          <w:sz w:val="36"/>
          <w:szCs w:val="36"/>
        </w:rPr>
      </w:pPr>
      <w:r w:rsidRPr="004B0BE3">
        <w:rPr>
          <w:sz w:val="36"/>
          <w:szCs w:val="36"/>
        </w:rPr>
        <w:t>Gde se odbacuju prekobrojne cifre u aritmetici mašinske normalizovane forme (u eksponentu ili frakciji)?</w:t>
      </w:r>
      <w:r w:rsidR="00B13C1C">
        <w:rPr>
          <w:sz w:val="36"/>
          <w:szCs w:val="36"/>
        </w:rPr>
        <w:br/>
      </w:r>
      <w:r w:rsidR="00B13C1C">
        <w:rPr>
          <w:sz w:val="36"/>
          <w:szCs w:val="36"/>
        </w:rPr>
        <w:br/>
        <w:t>Odbacuju se u frakciji.</w:t>
      </w:r>
      <w:r w:rsidR="00B13C1C">
        <w:rPr>
          <w:sz w:val="36"/>
          <w:szCs w:val="36"/>
        </w:rPr>
        <w:br/>
      </w:r>
    </w:p>
    <w:p w:rsidR="004B0BE3" w:rsidRPr="00AE4BBC" w:rsidRDefault="004B0BE3" w:rsidP="00AE4BBC">
      <w:pPr>
        <w:pStyle w:val="NormalWeb"/>
        <w:numPr>
          <w:ilvl w:val="0"/>
          <w:numId w:val="16"/>
        </w:numPr>
        <w:rPr>
          <w:sz w:val="36"/>
          <w:szCs w:val="36"/>
        </w:rPr>
      </w:pPr>
      <w:r w:rsidRPr="004B0BE3">
        <w:rPr>
          <w:sz w:val="36"/>
          <w:szCs w:val="36"/>
        </w:rPr>
        <w:t>Kako se obavljaju konverzije brojeva iz decimalnog u binarni brojni sistem (i obrnuto)?</w:t>
      </w:r>
      <w:r w:rsidR="00350D3F">
        <w:rPr>
          <w:sz w:val="36"/>
          <w:szCs w:val="36"/>
        </w:rPr>
        <w:br/>
      </w:r>
      <w:r w:rsidR="00350D3F">
        <w:rPr>
          <w:sz w:val="36"/>
          <w:szCs w:val="36"/>
        </w:rPr>
        <w:br/>
        <w:t>Prvo objašnjavamo konverziju decimalnih brojeva u binarne:</w:t>
      </w:r>
      <w:r w:rsidR="00350D3F">
        <w:rPr>
          <w:sz w:val="36"/>
          <w:szCs w:val="36"/>
        </w:rPr>
        <w:br/>
      </w:r>
      <w:r w:rsidR="00350D3F">
        <w:rPr>
          <w:sz w:val="36"/>
          <w:szCs w:val="36"/>
        </w:rPr>
        <w:br/>
        <w:t xml:space="preserve">Decimalni broj levo od zareza (npr. u broju 12,2 je to 12) se </w:t>
      </w:r>
      <w:r w:rsidR="00350D3F">
        <w:rPr>
          <w:sz w:val="36"/>
          <w:szCs w:val="36"/>
        </w:rPr>
        <w:lastRenderedPageBreak/>
        <w:t xml:space="preserve">deli sa 2, </w:t>
      </w:r>
      <w:r w:rsidR="00C6725C">
        <w:rPr>
          <w:sz w:val="36"/>
          <w:szCs w:val="36"/>
        </w:rPr>
        <w:t xml:space="preserve"> iz dobijenog broja se ceo deo deli sa 2, </w:t>
      </w:r>
      <w:r w:rsidR="00350D3F">
        <w:rPr>
          <w:sz w:val="36"/>
          <w:szCs w:val="36"/>
        </w:rPr>
        <w:t xml:space="preserve">sve dok ceo deo ne postane </w:t>
      </w:r>
      <w:r w:rsidR="00AE4BBC">
        <w:rPr>
          <w:sz w:val="36"/>
          <w:szCs w:val="36"/>
        </w:rPr>
        <w:t>0,</w:t>
      </w:r>
      <w:r w:rsidR="00350D3F">
        <w:rPr>
          <w:sz w:val="36"/>
          <w:szCs w:val="36"/>
        </w:rPr>
        <w:t xml:space="preserve"> a ostatak </w:t>
      </w:r>
      <w:r w:rsidR="00AE4BBC">
        <w:rPr>
          <w:sz w:val="36"/>
          <w:szCs w:val="36"/>
        </w:rPr>
        <w:t>1</w:t>
      </w:r>
      <w:r w:rsidR="00350D3F" w:rsidRPr="00AE4BBC">
        <w:rPr>
          <w:sz w:val="36"/>
          <w:szCs w:val="36"/>
        </w:rPr>
        <w:t>. Nakon toga čitamo ostatke svakog deljenja, od dole na gore</w:t>
      </w:r>
      <w:r w:rsidR="00C6725C" w:rsidRPr="00AE4BBC">
        <w:rPr>
          <w:sz w:val="36"/>
          <w:szCs w:val="36"/>
        </w:rPr>
        <w:t xml:space="preserve"> i to je naš binarni broj</w:t>
      </w:r>
      <w:r w:rsidR="00350D3F" w:rsidRPr="00AE4BBC">
        <w:rPr>
          <w:sz w:val="36"/>
          <w:szCs w:val="36"/>
        </w:rPr>
        <w:t xml:space="preserve">. Decimalni broj desno od zareza (npr. u broju 12,2 to je 0,2) se množi sa dva, </w:t>
      </w:r>
      <w:r w:rsidR="00C6725C" w:rsidRPr="00AE4BBC">
        <w:rPr>
          <w:sz w:val="36"/>
          <w:szCs w:val="36"/>
        </w:rPr>
        <w:t xml:space="preserve">iz dobijenog broja se uzima ostatak koji se ponovo množi sa 2, </w:t>
      </w:r>
      <w:r w:rsidR="00350D3F" w:rsidRPr="00AE4BBC">
        <w:rPr>
          <w:sz w:val="36"/>
          <w:szCs w:val="36"/>
        </w:rPr>
        <w:t xml:space="preserve">sve dok ceo deo </w:t>
      </w:r>
      <w:r w:rsidR="00AE4BBC">
        <w:rPr>
          <w:sz w:val="36"/>
          <w:szCs w:val="36"/>
        </w:rPr>
        <w:t xml:space="preserve">ne postane 1 </w:t>
      </w:r>
      <w:r w:rsidR="00350D3F" w:rsidRPr="00AE4BBC">
        <w:rPr>
          <w:sz w:val="36"/>
          <w:szCs w:val="36"/>
        </w:rPr>
        <w:t>i ostatak ne postan</w:t>
      </w:r>
      <w:r w:rsidR="00AE4BBC">
        <w:rPr>
          <w:sz w:val="36"/>
          <w:szCs w:val="36"/>
        </w:rPr>
        <w:t>e 0</w:t>
      </w:r>
      <w:r w:rsidR="00350D3F" w:rsidRPr="00AE4BBC">
        <w:rPr>
          <w:sz w:val="36"/>
          <w:szCs w:val="36"/>
        </w:rPr>
        <w:t>.</w:t>
      </w:r>
      <w:r w:rsidR="00C6725C" w:rsidRPr="00AE4BBC">
        <w:rPr>
          <w:sz w:val="36"/>
          <w:szCs w:val="36"/>
        </w:rPr>
        <w:t xml:space="preserve"> </w:t>
      </w:r>
      <w:r w:rsidR="004B08AA">
        <w:rPr>
          <w:sz w:val="36"/>
          <w:szCs w:val="36"/>
        </w:rPr>
        <w:t>Celi delovi</w:t>
      </w:r>
      <w:r w:rsidR="00C6725C" w:rsidRPr="00AE4BBC">
        <w:rPr>
          <w:sz w:val="36"/>
          <w:szCs w:val="36"/>
        </w:rPr>
        <w:t xml:space="preserve"> se čitaju od gore na dole i to je naš binarni broj.</w:t>
      </w:r>
      <w:r w:rsidR="00795969" w:rsidRPr="00AE4BBC">
        <w:rPr>
          <w:sz w:val="36"/>
          <w:szCs w:val="36"/>
        </w:rPr>
        <w:br/>
      </w:r>
      <w:r w:rsidR="00795969" w:rsidRPr="00AE4BBC">
        <w:rPr>
          <w:sz w:val="36"/>
          <w:szCs w:val="36"/>
        </w:rPr>
        <w:br/>
        <w:t>Sada obrnuto, iz binarnog u dekadni:</w:t>
      </w:r>
      <w:r w:rsidR="00795969" w:rsidRPr="00AE4BBC">
        <w:rPr>
          <w:sz w:val="36"/>
          <w:szCs w:val="36"/>
        </w:rPr>
        <w:br/>
      </w:r>
      <w:r w:rsidR="00795969" w:rsidRPr="00AE4BBC">
        <w:rPr>
          <w:sz w:val="36"/>
          <w:szCs w:val="36"/>
        </w:rPr>
        <w:br/>
        <w:t xml:space="preserve">Binarni broj bez zareza se čita sa levo na desno, pri čemu se svaka cifra množi sa 2 i na nju se dodaje sledeća cifra binarnog broja i tako do pretposlednjeg broja (dok se ne doda poslednji broj). Npr. 110 u </w:t>
      </w:r>
      <w:r w:rsidR="00D0265B" w:rsidRPr="00AE4BBC">
        <w:rPr>
          <w:sz w:val="36"/>
          <w:szCs w:val="36"/>
        </w:rPr>
        <w:t>dekadnom</w:t>
      </w:r>
      <w:r w:rsidR="00795969" w:rsidRPr="00AE4BBC">
        <w:rPr>
          <w:sz w:val="36"/>
          <w:szCs w:val="36"/>
        </w:rPr>
        <w:t xml:space="preserve"> je: </w:t>
      </w:r>
      <w:r w:rsidR="00795969" w:rsidRPr="00AE4BBC">
        <w:rPr>
          <w:sz w:val="36"/>
          <w:szCs w:val="36"/>
        </w:rPr>
        <w:br/>
        <w:t xml:space="preserve">1 * 2 + 1 = 3 </w:t>
      </w:r>
      <w:r w:rsidR="00795969" w:rsidRPr="00AE4BBC">
        <w:rPr>
          <w:sz w:val="36"/>
          <w:szCs w:val="36"/>
        </w:rPr>
        <w:br/>
        <w:t>3 * 2 + 0 = 6 u dekadnom</w:t>
      </w:r>
      <w:r w:rsidR="00795969" w:rsidRPr="00AE4BBC">
        <w:rPr>
          <w:sz w:val="36"/>
          <w:szCs w:val="36"/>
        </w:rPr>
        <w:br/>
      </w:r>
      <w:r w:rsidR="00795969" w:rsidRPr="00AE4BBC">
        <w:rPr>
          <w:sz w:val="36"/>
          <w:szCs w:val="36"/>
        </w:rPr>
        <w:br/>
        <w:t xml:space="preserve">Razlomljeni deo binarnog broja (svaki broj posle zareza) se čita </w:t>
      </w:r>
      <w:r w:rsidR="00D0265B" w:rsidRPr="00AE4BBC">
        <w:rPr>
          <w:sz w:val="36"/>
          <w:szCs w:val="36"/>
        </w:rPr>
        <w:t>sa desna na levo, pri čemu se svaka cifra deli sa 2 i dodaje joj se sledeća cifra. Npr. broj 0,0011 iz binarnog u dekadni se pretvara na sledeći način:</w:t>
      </w:r>
      <w:r w:rsidR="00D0265B" w:rsidRPr="00AE4BBC">
        <w:rPr>
          <w:sz w:val="36"/>
          <w:szCs w:val="36"/>
        </w:rPr>
        <w:br/>
      </w:r>
      <w:r w:rsidR="00D0265B" w:rsidRPr="00AE4BBC">
        <w:rPr>
          <w:sz w:val="36"/>
          <w:szCs w:val="36"/>
        </w:rPr>
        <w:br/>
        <w:t>1 / 2 + 1 = 1.5</w:t>
      </w:r>
      <w:r w:rsidR="00D0265B" w:rsidRPr="00AE4BBC">
        <w:rPr>
          <w:sz w:val="36"/>
          <w:szCs w:val="36"/>
        </w:rPr>
        <w:br/>
        <w:t>1.5 / 2 + 0 = 0.75</w:t>
      </w:r>
      <w:r w:rsidR="00D0265B" w:rsidRPr="00AE4BBC">
        <w:rPr>
          <w:sz w:val="36"/>
          <w:szCs w:val="36"/>
        </w:rPr>
        <w:br/>
        <w:t>0.75 / 2 + 0 = 0</w:t>
      </w:r>
      <w:r w:rsidR="00F86C07">
        <w:rPr>
          <w:sz w:val="36"/>
          <w:szCs w:val="36"/>
        </w:rPr>
        <w:t>.</w:t>
      </w:r>
      <w:r w:rsidR="00D0265B" w:rsidRPr="00AE4BBC">
        <w:rPr>
          <w:sz w:val="36"/>
          <w:szCs w:val="36"/>
        </w:rPr>
        <w:t>375</w:t>
      </w:r>
      <w:r w:rsidR="00D0265B" w:rsidRPr="00AE4BBC">
        <w:rPr>
          <w:sz w:val="36"/>
          <w:szCs w:val="36"/>
        </w:rPr>
        <w:br/>
        <w:t>0.375 / 2 + 0 = 0</w:t>
      </w:r>
      <w:r w:rsidR="00F86C07">
        <w:rPr>
          <w:sz w:val="36"/>
          <w:szCs w:val="36"/>
        </w:rPr>
        <w:t>.</w:t>
      </w:r>
      <w:r w:rsidR="00D0265B" w:rsidRPr="00AE4BBC">
        <w:rPr>
          <w:sz w:val="36"/>
          <w:szCs w:val="36"/>
        </w:rPr>
        <w:t>1875 u dekadnom</w:t>
      </w:r>
      <w:r w:rsidR="00350D3F" w:rsidRPr="00AE4BBC">
        <w:rPr>
          <w:sz w:val="36"/>
          <w:szCs w:val="36"/>
        </w:rPr>
        <w:br/>
      </w:r>
    </w:p>
    <w:p w:rsidR="004B0BE3" w:rsidRPr="004B0BE3" w:rsidRDefault="004B0BE3" w:rsidP="004B0BE3">
      <w:pPr>
        <w:pStyle w:val="NormalWeb"/>
        <w:numPr>
          <w:ilvl w:val="0"/>
          <w:numId w:val="16"/>
        </w:numPr>
        <w:rPr>
          <w:sz w:val="36"/>
          <w:szCs w:val="36"/>
        </w:rPr>
      </w:pPr>
      <w:r w:rsidRPr="004B0BE3">
        <w:rPr>
          <w:sz w:val="36"/>
          <w:szCs w:val="36"/>
        </w:rPr>
        <w:t>Koji binarni broj se dobije nakon konverzije decimalnog broja 4.25?</w:t>
      </w:r>
      <w:r w:rsidR="00645620">
        <w:rPr>
          <w:sz w:val="36"/>
          <w:szCs w:val="36"/>
        </w:rPr>
        <w:br/>
      </w:r>
      <w:r w:rsidR="00645620">
        <w:rPr>
          <w:sz w:val="36"/>
          <w:szCs w:val="36"/>
        </w:rPr>
        <w:br/>
      </w:r>
      <w:r w:rsidR="00645620">
        <w:rPr>
          <w:sz w:val="36"/>
          <w:szCs w:val="36"/>
        </w:rPr>
        <w:lastRenderedPageBreak/>
        <w:t>Odvojeno posmatramo 4 i 0.25 i prethodno opisanim postupkom dobijamo broj 100.01.</w:t>
      </w:r>
      <w:r w:rsidR="00645620">
        <w:rPr>
          <w:sz w:val="36"/>
          <w:szCs w:val="36"/>
        </w:rPr>
        <w:br/>
      </w:r>
    </w:p>
    <w:p w:rsidR="004B0BE3" w:rsidRPr="004B0BE3" w:rsidRDefault="004B0BE3" w:rsidP="004B0BE3">
      <w:pPr>
        <w:pStyle w:val="NormalWeb"/>
        <w:numPr>
          <w:ilvl w:val="0"/>
          <w:numId w:val="16"/>
        </w:numPr>
        <w:rPr>
          <w:sz w:val="36"/>
          <w:szCs w:val="36"/>
        </w:rPr>
      </w:pPr>
      <w:r w:rsidRPr="004B0BE3">
        <w:rPr>
          <w:sz w:val="36"/>
          <w:szCs w:val="36"/>
        </w:rPr>
        <w:t>Koji decimalni broj se dobije nakon konverzije binarnog broja 100.01?</w:t>
      </w:r>
      <w:r w:rsidR="00645620">
        <w:rPr>
          <w:sz w:val="36"/>
          <w:szCs w:val="36"/>
        </w:rPr>
        <w:br/>
      </w:r>
      <w:r w:rsidR="00645620">
        <w:rPr>
          <w:sz w:val="36"/>
          <w:szCs w:val="36"/>
        </w:rPr>
        <w:br/>
        <w:t>Odvojeno posmatramo 100 i 0,01 i prethodno opisanom postupkom dobija se 4.25</w:t>
      </w:r>
      <w:r w:rsidR="00FF6174">
        <w:rPr>
          <w:sz w:val="36"/>
          <w:szCs w:val="36"/>
        </w:rPr>
        <w:br/>
      </w:r>
    </w:p>
    <w:p w:rsidR="004B0BE3" w:rsidRPr="004B0BE3" w:rsidRDefault="004B0BE3" w:rsidP="004B0BE3">
      <w:pPr>
        <w:pStyle w:val="NormalWeb"/>
        <w:numPr>
          <w:ilvl w:val="0"/>
          <w:numId w:val="16"/>
        </w:numPr>
        <w:rPr>
          <w:sz w:val="36"/>
          <w:szCs w:val="36"/>
        </w:rPr>
      </w:pPr>
      <w:r w:rsidRPr="004B0BE3">
        <w:rPr>
          <w:sz w:val="36"/>
          <w:szCs w:val="36"/>
        </w:rPr>
        <w:t>Koji heksadecimalni broj se dobije nakon konverzije binarnog broja 11010?</w:t>
      </w:r>
      <w:r w:rsidR="00FF6174">
        <w:rPr>
          <w:sz w:val="36"/>
          <w:szCs w:val="36"/>
        </w:rPr>
        <w:br/>
      </w:r>
      <w:r w:rsidR="00FF6174">
        <w:rPr>
          <w:sz w:val="36"/>
          <w:szCs w:val="36"/>
        </w:rPr>
        <w:br/>
      </w:r>
      <w:r w:rsidR="00CE2F64">
        <w:rPr>
          <w:sz w:val="36"/>
          <w:szCs w:val="36"/>
        </w:rPr>
        <w:t>Ukoliko broj cifara binarnog broja nije deljiv sa 4, dodajemo vode</w:t>
      </w:r>
      <w:r w:rsidR="00CE2F64">
        <w:rPr>
          <w:sz w:val="36"/>
          <w:szCs w:val="36"/>
          <w:lang w:val="sr-Latn-RS"/>
        </w:rPr>
        <w:t>će nule ispred sve dok broj cifara ne postane deljiv sa 4 (npr za 11010, dodamo nule i broj postane 00011010). Svaka heksidecimalna cifra predstavlja 4 binarne cifre, pa razdvojimo broj na grupe od po 4 bita i tako svaka grupa predstavlja 1 heksadecimalnu cifru. Broj 00011010 biće 1A u heksadecimalnom sistemu.</w:t>
      </w:r>
      <w:r w:rsidR="00FF6174">
        <w:rPr>
          <w:sz w:val="36"/>
          <w:szCs w:val="36"/>
        </w:rPr>
        <w:br/>
      </w:r>
    </w:p>
    <w:p w:rsidR="004B0BE3" w:rsidRPr="004B0BE3" w:rsidRDefault="004B0BE3" w:rsidP="004B0BE3">
      <w:pPr>
        <w:pStyle w:val="NormalWeb"/>
        <w:numPr>
          <w:ilvl w:val="0"/>
          <w:numId w:val="16"/>
        </w:numPr>
        <w:rPr>
          <w:sz w:val="36"/>
          <w:szCs w:val="36"/>
        </w:rPr>
      </w:pPr>
      <w:r w:rsidRPr="004B0BE3">
        <w:rPr>
          <w:sz w:val="36"/>
          <w:szCs w:val="36"/>
        </w:rPr>
        <w:t>Koji binarni broj se dobije nakon konverzije heksadecimalnog broja 1A?</w:t>
      </w:r>
      <w:r w:rsidR="0084266C">
        <w:rPr>
          <w:sz w:val="36"/>
          <w:szCs w:val="36"/>
        </w:rPr>
        <w:br/>
      </w:r>
      <w:r w:rsidR="0084266C">
        <w:rPr>
          <w:sz w:val="36"/>
          <w:szCs w:val="36"/>
        </w:rPr>
        <w:br/>
        <w:t>Sada samo obrnuto, svaka heksadecimalna cifra predstavlja po 4 bita. 1 je 0001, a A je 10 u dekadnom, što je 1010 u binarnom. Tako da je broj 0001 1010, tj. 11010 u binarnom.</w:t>
      </w:r>
      <w:r w:rsidR="0084266C">
        <w:rPr>
          <w:sz w:val="36"/>
          <w:szCs w:val="36"/>
        </w:rPr>
        <w:br/>
      </w:r>
    </w:p>
    <w:p w:rsidR="004B0BE3" w:rsidRPr="004B0BE3" w:rsidRDefault="004B0BE3" w:rsidP="004B0BE3">
      <w:pPr>
        <w:pStyle w:val="NormalWeb"/>
        <w:numPr>
          <w:ilvl w:val="0"/>
          <w:numId w:val="16"/>
        </w:numPr>
        <w:rPr>
          <w:sz w:val="36"/>
          <w:szCs w:val="36"/>
        </w:rPr>
      </w:pPr>
      <w:r w:rsidRPr="004B0BE3">
        <w:rPr>
          <w:sz w:val="36"/>
          <w:szCs w:val="36"/>
        </w:rPr>
        <w:t>K</w:t>
      </w:r>
      <w:r w:rsidR="00E121F1">
        <w:rPr>
          <w:sz w:val="36"/>
          <w:szCs w:val="36"/>
        </w:rPr>
        <w:t>oja je</w:t>
      </w:r>
      <w:r w:rsidRPr="004B0BE3">
        <w:rPr>
          <w:sz w:val="36"/>
          <w:szCs w:val="36"/>
        </w:rPr>
        <w:t xml:space="preserve"> komple</w:t>
      </w:r>
      <w:r w:rsidR="00E121F1">
        <w:rPr>
          <w:sz w:val="36"/>
          <w:szCs w:val="36"/>
        </w:rPr>
        <w:t>men</w:t>
      </w:r>
      <w:r w:rsidRPr="004B0BE3">
        <w:rPr>
          <w:sz w:val="36"/>
          <w:szCs w:val="36"/>
        </w:rPr>
        <w:t>t 2 predstav</w:t>
      </w:r>
      <w:r w:rsidR="00E121F1">
        <w:rPr>
          <w:sz w:val="36"/>
          <w:szCs w:val="36"/>
        </w:rPr>
        <w:t>a</w:t>
      </w:r>
      <w:r w:rsidRPr="004B0BE3">
        <w:rPr>
          <w:sz w:val="36"/>
          <w:szCs w:val="36"/>
        </w:rPr>
        <w:t xml:space="preserve"> binarnog broja -100?</w:t>
      </w:r>
      <w:r w:rsidR="004512E7">
        <w:rPr>
          <w:sz w:val="36"/>
          <w:szCs w:val="36"/>
        </w:rPr>
        <w:br/>
      </w:r>
      <w:r w:rsidR="004512E7">
        <w:rPr>
          <w:sz w:val="36"/>
          <w:szCs w:val="36"/>
        </w:rPr>
        <w:br/>
        <w:t xml:space="preserve">Umesto – pišemo 0, pa -100 postaje 0100, napišemo 1 </w:t>
      </w:r>
      <w:r w:rsidR="004512E7">
        <w:rPr>
          <w:sz w:val="36"/>
          <w:szCs w:val="36"/>
        </w:rPr>
        <w:lastRenderedPageBreak/>
        <w:t>umesto 0 i 0 umesto 1, pa 0100 postaje 1011 i dodamo jedan, pa dobijamo komplement 2 predstavu: 1100.</w:t>
      </w:r>
      <w:r w:rsidR="00BC7658">
        <w:rPr>
          <w:sz w:val="36"/>
          <w:szCs w:val="36"/>
        </w:rPr>
        <w:br/>
      </w:r>
    </w:p>
    <w:p w:rsidR="004B0BE3" w:rsidRPr="004B0BE3" w:rsidRDefault="004B0BE3" w:rsidP="004B0BE3">
      <w:pPr>
        <w:pStyle w:val="NormalWeb"/>
        <w:numPr>
          <w:ilvl w:val="0"/>
          <w:numId w:val="16"/>
        </w:numPr>
        <w:rPr>
          <w:sz w:val="36"/>
          <w:szCs w:val="36"/>
        </w:rPr>
      </w:pPr>
      <w:r w:rsidRPr="004B0BE3">
        <w:rPr>
          <w:sz w:val="36"/>
          <w:szCs w:val="36"/>
        </w:rPr>
        <w:t>Da li se pri sabiranju binarnih brojeva 01100100 i 01111000 javlja izlazak van opsega (za obe interpretacije ovih brojeva)?</w:t>
      </w:r>
      <w:r w:rsidR="00BC7658">
        <w:rPr>
          <w:sz w:val="36"/>
          <w:szCs w:val="36"/>
        </w:rPr>
        <w:br/>
      </w:r>
      <w:r w:rsidR="00BC7658">
        <w:rPr>
          <w:sz w:val="36"/>
          <w:szCs w:val="36"/>
        </w:rPr>
        <w:br/>
        <w:t>Ako oba broja posmatramo kao neoznačene brojeve, ne dešava se izlazak van opsega jer nema prenosa sa najznačajnijeg bita.</w:t>
      </w:r>
      <w:r w:rsidR="00BC7658">
        <w:rPr>
          <w:sz w:val="36"/>
          <w:szCs w:val="36"/>
        </w:rPr>
        <w:br/>
      </w:r>
      <w:r w:rsidR="00BC7658">
        <w:rPr>
          <w:sz w:val="36"/>
          <w:szCs w:val="36"/>
        </w:rPr>
        <w:br/>
        <w:t>Ako oba broja posmatramo kao označene brojeve, dešava se izlazak van opsega, jer se pojavila neočekivana cifra na najznačajnijem bitu (zbir dva pozitivna broja je dao negativan broj, što ne može biti).</w:t>
      </w:r>
      <w:r w:rsidR="00BC7658">
        <w:rPr>
          <w:sz w:val="36"/>
          <w:szCs w:val="36"/>
        </w:rPr>
        <w:br/>
      </w:r>
    </w:p>
    <w:p w:rsidR="004B0BE3" w:rsidRPr="004B0BE3" w:rsidRDefault="004B0BE3" w:rsidP="004B0BE3">
      <w:pPr>
        <w:pStyle w:val="NormalWeb"/>
        <w:numPr>
          <w:ilvl w:val="0"/>
          <w:numId w:val="16"/>
        </w:numPr>
        <w:rPr>
          <w:sz w:val="36"/>
          <w:szCs w:val="36"/>
        </w:rPr>
      </w:pPr>
      <w:r w:rsidRPr="004B0BE3">
        <w:rPr>
          <w:sz w:val="36"/>
          <w:szCs w:val="36"/>
        </w:rPr>
        <w:t>Na osnovu čega se određuje važenje relacija između (ne)označenih brojeva?</w:t>
      </w:r>
      <w:r w:rsidR="00E20785">
        <w:rPr>
          <w:sz w:val="36"/>
          <w:szCs w:val="36"/>
        </w:rPr>
        <w:br/>
      </w:r>
      <w:r w:rsidR="00E20785">
        <w:rPr>
          <w:sz w:val="36"/>
          <w:szCs w:val="36"/>
        </w:rPr>
        <w:br/>
      </w:r>
      <w:r w:rsidR="00B90FA5">
        <w:rPr>
          <w:sz w:val="36"/>
          <w:szCs w:val="36"/>
        </w:rPr>
        <w:t xml:space="preserve">Svaka relacija je formirana koristeći razliku dva broja. Važenje relacija se određuje na osnovu oduzimanja i gledanja: </w:t>
      </w:r>
      <w:r w:rsidR="00B90FA5">
        <w:rPr>
          <w:sz w:val="36"/>
          <w:szCs w:val="36"/>
        </w:rPr>
        <w:br/>
      </w:r>
      <w:r w:rsidR="00B90FA5">
        <w:rPr>
          <w:sz w:val="36"/>
          <w:szCs w:val="36"/>
        </w:rPr>
        <w:br/>
        <w:t>Da li je relacija jednaka 0 ili različita od 0 (da li su br. isti ili različiti)</w:t>
      </w:r>
      <w:r w:rsidR="00DA7BF5">
        <w:rPr>
          <w:sz w:val="36"/>
          <w:szCs w:val="36"/>
        </w:rPr>
        <w:t>?</w:t>
      </w:r>
      <w:r w:rsidR="00B90FA5">
        <w:rPr>
          <w:sz w:val="36"/>
          <w:szCs w:val="36"/>
        </w:rPr>
        <w:br/>
        <w:t xml:space="preserve">Da li je razlika negativna ili pozitivna (ako je negativna, </w:t>
      </w:r>
      <w:r w:rsidR="00DA7BF5">
        <w:rPr>
          <w:sz w:val="36"/>
          <w:szCs w:val="36"/>
        </w:rPr>
        <w:t>b</w:t>
      </w:r>
      <w:r w:rsidR="00B90FA5">
        <w:rPr>
          <w:sz w:val="36"/>
          <w:szCs w:val="36"/>
        </w:rPr>
        <w:t xml:space="preserve"> </w:t>
      </w:r>
      <w:r w:rsidR="00DA7BF5">
        <w:rPr>
          <w:sz w:val="36"/>
          <w:szCs w:val="36"/>
        </w:rPr>
        <w:t>&lt; a</w:t>
      </w:r>
      <w:r w:rsidR="00B90FA5">
        <w:rPr>
          <w:sz w:val="36"/>
          <w:szCs w:val="36"/>
        </w:rPr>
        <w:t xml:space="preserve">, ako je pozitivna </w:t>
      </w:r>
      <w:r w:rsidR="00DA7BF5">
        <w:rPr>
          <w:sz w:val="36"/>
          <w:szCs w:val="36"/>
        </w:rPr>
        <w:t>b &gt; a</w:t>
      </w:r>
      <w:r w:rsidR="00B90FA5">
        <w:rPr>
          <w:sz w:val="36"/>
          <w:szCs w:val="36"/>
        </w:rPr>
        <w:t>)</w:t>
      </w:r>
      <w:r w:rsidR="00DA7BF5">
        <w:rPr>
          <w:sz w:val="36"/>
          <w:szCs w:val="36"/>
        </w:rPr>
        <w:t>?</w:t>
      </w:r>
      <w:r w:rsidR="00B90FA5">
        <w:rPr>
          <w:sz w:val="36"/>
          <w:szCs w:val="36"/>
        </w:rPr>
        <w:br/>
        <w:t>Da li se javlja izlazak van opsega</w:t>
      </w:r>
      <w:r w:rsidR="00FE676E">
        <w:rPr>
          <w:sz w:val="36"/>
          <w:szCs w:val="36"/>
        </w:rPr>
        <w:t xml:space="preserve"> pri oduzimanju</w:t>
      </w:r>
      <w:r w:rsidR="00B90FA5">
        <w:rPr>
          <w:sz w:val="36"/>
          <w:szCs w:val="36"/>
        </w:rPr>
        <w:t xml:space="preserve"> kako ozna</w:t>
      </w:r>
      <w:r w:rsidR="00B90FA5">
        <w:rPr>
          <w:sz w:val="36"/>
          <w:szCs w:val="36"/>
          <w:lang w:val="sr-Latn-RS"/>
        </w:rPr>
        <w:t>čenih, tako i neoznačenih brojeva</w:t>
      </w:r>
      <w:r w:rsidR="00DA7BF5">
        <w:rPr>
          <w:sz w:val="36"/>
          <w:szCs w:val="36"/>
          <w:lang w:val="sr-Latn-RS"/>
        </w:rPr>
        <w:t>?</w:t>
      </w:r>
      <w:r w:rsidR="005146C4">
        <w:rPr>
          <w:sz w:val="36"/>
          <w:szCs w:val="36"/>
        </w:rPr>
        <w:br/>
      </w:r>
    </w:p>
    <w:p w:rsidR="004B0BE3" w:rsidRPr="004B0BE3" w:rsidRDefault="004B0BE3" w:rsidP="004B0BE3">
      <w:pPr>
        <w:pStyle w:val="NormalWeb"/>
        <w:numPr>
          <w:ilvl w:val="0"/>
          <w:numId w:val="16"/>
        </w:numPr>
        <w:rPr>
          <w:sz w:val="36"/>
          <w:szCs w:val="36"/>
        </w:rPr>
      </w:pPr>
      <w:r w:rsidRPr="004B0BE3">
        <w:rPr>
          <w:sz w:val="36"/>
          <w:szCs w:val="36"/>
        </w:rPr>
        <w:lastRenderedPageBreak/>
        <w:t>Koja je mašinska normalizovana forma (MNF8) binarnog broja -101</w:t>
      </w:r>
      <w:r w:rsidR="005146C4">
        <w:rPr>
          <w:sz w:val="36"/>
          <w:szCs w:val="36"/>
        </w:rPr>
        <w:t>,01</w:t>
      </w:r>
      <w:r w:rsidRPr="004B0BE3">
        <w:rPr>
          <w:sz w:val="36"/>
          <w:szCs w:val="36"/>
        </w:rPr>
        <w:t>?</w:t>
      </w:r>
      <w:r w:rsidR="00D37FF9">
        <w:rPr>
          <w:sz w:val="36"/>
          <w:szCs w:val="36"/>
        </w:rPr>
        <w:br/>
      </w:r>
      <w:r w:rsidR="00D37FF9">
        <w:rPr>
          <w:sz w:val="36"/>
          <w:szCs w:val="36"/>
        </w:rPr>
        <w:br/>
      </w:r>
      <w:r w:rsidR="00450573">
        <w:rPr>
          <w:sz w:val="36"/>
          <w:szCs w:val="36"/>
        </w:rPr>
        <w:t>-101,01 = 11010000 (MNF8)</w:t>
      </w:r>
      <w:r w:rsidR="00D37FF9">
        <w:rPr>
          <w:sz w:val="36"/>
          <w:szCs w:val="36"/>
        </w:rPr>
        <w:br/>
      </w:r>
    </w:p>
    <w:p w:rsidR="004B0BE3" w:rsidRDefault="004B0BE3" w:rsidP="004B0BE3">
      <w:pPr>
        <w:pStyle w:val="NormalWeb"/>
        <w:numPr>
          <w:ilvl w:val="0"/>
          <w:numId w:val="16"/>
        </w:numPr>
        <w:rPr>
          <w:sz w:val="36"/>
          <w:szCs w:val="36"/>
        </w:rPr>
      </w:pPr>
      <w:r w:rsidRPr="004B0BE3">
        <w:rPr>
          <w:sz w:val="36"/>
          <w:szCs w:val="36"/>
        </w:rPr>
        <w:t>Koji binarni broj odgovara mašinskoj normalizovanoj formi 11010010ₘₙᶠ₈?</w:t>
      </w:r>
      <w:r w:rsidR="00D37FF9">
        <w:rPr>
          <w:sz w:val="36"/>
          <w:szCs w:val="36"/>
        </w:rPr>
        <w:br/>
      </w:r>
      <w:r w:rsidR="00D37FF9">
        <w:rPr>
          <w:sz w:val="36"/>
          <w:szCs w:val="36"/>
        </w:rPr>
        <w:br/>
      </w:r>
      <w:r w:rsidR="00290D43">
        <w:rPr>
          <w:sz w:val="36"/>
          <w:szCs w:val="36"/>
        </w:rPr>
        <w:t>11010010 (MNF8) = -101</w:t>
      </w:r>
      <w:bookmarkStart w:id="0" w:name="_GoBack"/>
      <w:bookmarkEnd w:id="0"/>
    </w:p>
    <w:p w:rsidR="00867FE0" w:rsidRDefault="00867FE0" w:rsidP="00867FE0">
      <w:pPr>
        <w:pStyle w:val="NormalWeb"/>
        <w:rPr>
          <w:sz w:val="36"/>
          <w:szCs w:val="36"/>
        </w:rPr>
      </w:pPr>
    </w:p>
    <w:p w:rsidR="00C94324" w:rsidRDefault="00C94324" w:rsidP="00C94324">
      <w:pPr>
        <w:pStyle w:val="NormalWeb"/>
        <w:rPr>
          <w:rFonts w:ascii="Arial Black" w:hAnsi="Arial Black"/>
          <w:sz w:val="44"/>
          <w:szCs w:val="44"/>
        </w:rPr>
      </w:pPr>
      <w:r w:rsidRPr="00C659F8">
        <w:rPr>
          <w:rFonts w:ascii="Arial Black" w:hAnsi="Arial Black"/>
          <w:sz w:val="44"/>
          <w:szCs w:val="44"/>
        </w:rPr>
        <w:t xml:space="preserve">- </w:t>
      </w:r>
      <w:r>
        <w:rPr>
          <w:rFonts w:ascii="Arial Black" w:hAnsi="Arial Black"/>
          <w:sz w:val="44"/>
          <w:szCs w:val="44"/>
        </w:rPr>
        <w:t>Asemblersko programiranje</w:t>
      </w:r>
      <w:r w:rsidRPr="00C659F8">
        <w:rPr>
          <w:rFonts w:ascii="Arial Black" w:hAnsi="Arial Black"/>
          <w:sz w:val="44"/>
          <w:szCs w:val="44"/>
        </w:rPr>
        <w:t>:</w:t>
      </w:r>
    </w:p>
    <w:p w:rsidR="00BE0066" w:rsidRDefault="00BE0066" w:rsidP="00C94324">
      <w:pPr>
        <w:pStyle w:val="NormalWeb"/>
        <w:rPr>
          <w:rFonts w:ascii="Arial Black" w:hAnsi="Arial Black"/>
          <w:sz w:val="44"/>
          <w:szCs w:val="44"/>
        </w:rPr>
      </w:pP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Koji programski jezici niskog i visokog nivoa postoje?</w:t>
      </w:r>
      <w:r>
        <w:rPr>
          <w:rFonts w:ascii="Times New Roman" w:eastAsia="Times New Roman" w:hAnsi="Times New Roman" w:cs="Times New Roman"/>
          <w:sz w:val="36"/>
          <w:szCs w:val="36"/>
        </w:rPr>
        <w:br/>
      </w:r>
      <w:r>
        <w:rPr>
          <w:rFonts w:ascii="Times New Roman" w:eastAsia="Times New Roman" w:hAnsi="Times New Roman" w:cs="Times New Roman"/>
          <w:sz w:val="36"/>
          <w:szCs w:val="36"/>
        </w:rPr>
        <w:br/>
        <w:t xml:space="preserve">Programski jezici visokog nivoa su procedurni programski jezici, </w:t>
      </w:r>
      <w:r w:rsidR="0055457F">
        <w:rPr>
          <w:rFonts w:ascii="Times New Roman" w:eastAsia="Times New Roman" w:hAnsi="Times New Roman" w:cs="Times New Roman"/>
          <w:sz w:val="36"/>
          <w:szCs w:val="36"/>
        </w:rPr>
        <w:t>dok su programski jezici niskog</w:t>
      </w:r>
      <w:r>
        <w:rPr>
          <w:rFonts w:ascii="Times New Roman" w:eastAsia="Times New Roman" w:hAnsi="Times New Roman" w:cs="Times New Roman"/>
          <w:sz w:val="36"/>
          <w:szCs w:val="36"/>
          <w:lang w:val="sr-Latn-RS"/>
        </w:rPr>
        <w:t xml:space="preserve"> nivoa asemblerski i mašinski</w:t>
      </w:r>
      <w:r w:rsidR="002033F3">
        <w:rPr>
          <w:rFonts w:ascii="Times New Roman" w:eastAsia="Times New Roman" w:hAnsi="Times New Roman" w:cs="Times New Roman"/>
          <w:sz w:val="36"/>
          <w:szCs w:val="36"/>
          <w:lang w:val="sr-Latn-RS"/>
        </w:rPr>
        <w:t>.</w:t>
      </w:r>
      <w:r>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U čemu se razlikuju asemblerski i mašinski jezici?</w:t>
      </w:r>
      <w:r w:rsidR="003F1FEE">
        <w:rPr>
          <w:rFonts w:ascii="Times New Roman" w:eastAsia="Times New Roman" w:hAnsi="Times New Roman" w:cs="Times New Roman"/>
          <w:sz w:val="36"/>
          <w:szCs w:val="36"/>
        </w:rPr>
        <w:br/>
      </w:r>
      <w:r w:rsidR="003F1FEE">
        <w:rPr>
          <w:rFonts w:ascii="Times New Roman" w:eastAsia="Times New Roman" w:hAnsi="Times New Roman" w:cs="Times New Roman"/>
          <w:sz w:val="36"/>
          <w:szCs w:val="36"/>
        </w:rPr>
        <w:br/>
        <w:t>Asemblerski jezici su simboličke oznake mašinskih jezika. Lakši su za pisanje od mašinskih jezika, ali se zato moraju prevesti u mašinski jezik koristeći asembler, dok mašinski jezik procesor direktno čita i izvršava, bez prevođenja.</w:t>
      </w:r>
      <w:r w:rsidR="003F1FEE">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Kada je opravdano korišćenje asemblerskog i mašinskog jezika?</w:t>
      </w:r>
      <w:r w:rsidR="00D64CBC">
        <w:rPr>
          <w:rFonts w:ascii="Times New Roman" w:eastAsia="Times New Roman" w:hAnsi="Times New Roman" w:cs="Times New Roman"/>
          <w:sz w:val="36"/>
          <w:szCs w:val="36"/>
        </w:rPr>
        <w:br/>
      </w:r>
      <w:r w:rsidR="00D64CBC">
        <w:rPr>
          <w:rFonts w:ascii="Times New Roman" w:eastAsia="Times New Roman" w:hAnsi="Times New Roman" w:cs="Times New Roman"/>
          <w:sz w:val="36"/>
          <w:szCs w:val="36"/>
        </w:rPr>
        <w:lastRenderedPageBreak/>
        <w:t>Mašinski jezik je opravdano koristiti samo kada ne postoje prevodioci za asemblerske i jezike višeg nivoa. Najčešće se koriste za pravljenje prethodno spomenutih prevodilaca.</w:t>
      </w:r>
      <w:r w:rsidR="00F640A8">
        <w:rPr>
          <w:rFonts w:ascii="Times New Roman" w:eastAsia="Times New Roman" w:hAnsi="Times New Roman" w:cs="Times New Roman"/>
          <w:sz w:val="36"/>
          <w:szCs w:val="36"/>
        </w:rPr>
        <w:t xml:space="preserve"> Asemblerske jezike je opravdano koristiti ne samo kada ne postoje kompajleri za jezike višeg nivoa (ili kada se kompajleri prave)</w:t>
      </w:r>
      <w:r w:rsidR="00DF12C8">
        <w:rPr>
          <w:rFonts w:ascii="Times New Roman" w:eastAsia="Times New Roman" w:hAnsi="Times New Roman" w:cs="Times New Roman"/>
          <w:sz w:val="36"/>
          <w:szCs w:val="36"/>
        </w:rPr>
        <w:t xml:space="preserve"> već i kada želimo da mogućnosti hardvera iskoristimo do krajnjih granica.</w:t>
      </w:r>
      <w:r w:rsidR="003F1FEE">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Koliki adresni prostor omogućuju 2 bita?</w:t>
      </w:r>
      <w:r w:rsidR="00C30201">
        <w:rPr>
          <w:rFonts w:ascii="Times New Roman" w:eastAsia="Times New Roman" w:hAnsi="Times New Roman" w:cs="Times New Roman"/>
          <w:sz w:val="36"/>
          <w:szCs w:val="36"/>
        </w:rPr>
        <w:br/>
      </w:r>
      <w:r w:rsidR="00C30201">
        <w:rPr>
          <w:rFonts w:ascii="Times New Roman" w:eastAsia="Times New Roman" w:hAnsi="Times New Roman" w:cs="Times New Roman"/>
          <w:sz w:val="36"/>
          <w:szCs w:val="36"/>
        </w:rPr>
        <w:br/>
        <w:t xml:space="preserve">2 bita omogućuju 2^2, tj. 4 binarnih brojeva koji </w:t>
      </w:r>
      <w:r w:rsidR="00C30201">
        <w:rPr>
          <w:rFonts w:ascii="Times New Roman" w:eastAsia="Times New Roman" w:hAnsi="Times New Roman" w:cs="Times New Roman"/>
          <w:sz w:val="36"/>
          <w:szCs w:val="36"/>
          <w:lang w:val="sr-Latn-RS"/>
        </w:rPr>
        <w:t>mogu predstavljati adrese. Za ovaj primer, to su brojevi: 00, 01, 10, 11.</w:t>
      </w:r>
      <w:r w:rsidR="00C30201">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Koje naredbe omogućuju aritmetiku u višestrukoj preciznosti?</w:t>
      </w:r>
      <w:r w:rsidR="00221905">
        <w:rPr>
          <w:rFonts w:ascii="Times New Roman" w:eastAsia="Times New Roman" w:hAnsi="Times New Roman" w:cs="Times New Roman"/>
          <w:sz w:val="36"/>
          <w:szCs w:val="36"/>
        </w:rPr>
        <w:br/>
      </w:r>
      <w:r w:rsidR="00221905">
        <w:rPr>
          <w:rFonts w:ascii="Times New Roman" w:eastAsia="Times New Roman" w:hAnsi="Times New Roman" w:cs="Times New Roman"/>
          <w:sz w:val="36"/>
          <w:szCs w:val="36"/>
        </w:rPr>
        <w:br/>
        <w:t>To su naredbe SABERI_P</w:t>
      </w:r>
      <w:r w:rsidR="00F6685B">
        <w:rPr>
          <w:rFonts w:ascii="Times New Roman" w:eastAsia="Times New Roman" w:hAnsi="Times New Roman" w:cs="Times New Roman"/>
          <w:sz w:val="36"/>
          <w:szCs w:val="36"/>
        </w:rPr>
        <w:t xml:space="preserve"> i</w:t>
      </w:r>
      <w:r w:rsidR="00221905">
        <w:rPr>
          <w:rFonts w:ascii="Times New Roman" w:eastAsia="Times New Roman" w:hAnsi="Times New Roman" w:cs="Times New Roman"/>
          <w:sz w:val="36"/>
          <w:szCs w:val="36"/>
        </w:rPr>
        <w:t xml:space="preserve"> ODU</w:t>
      </w:r>
      <w:r w:rsidR="00514ADA">
        <w:rPr>
          <w:rFonts w:ascii="Times New Roman" w:eastAsia="Times New Roman" w:hAnsi="Times New Roman" w:cs="Times New Roman"/>
          <w:sz w:val="36"/>
          <w:szCs w:val="36"/>
        </w:rPr>
        <w:t>Z</w:t>
      </w:r>
      <w:r w:rsidR="00221905">
        <w:rPr>
          <w:rFonts w:ascii="Times New Roman" w:eastAsia="Times New Roman" w:hAnsi="Times New Roman" w:cs="Times New Roman"/>
          <w:sz w:val="36"/>
          <w:szCs w:val="36"/>
        </w:rPr>
        <w:t>MI_P</w:t>
      </w:r>
      <w:r w:rsidR="00514ADA">
        <w:rPr>
          <w:rFonts w:ascii="Times New Roman" w:eastAsia="Times New Roman" w:hAnsi="Times New Roman" w:cs="Times New Roman"/>
          <w:sz w:val="36"/>
          <w:szCs w:val="36"/>
        </w:rPr>
        <w:t>.</w:t>
      </w:r>
      <w:r w:rsidR="007F72F5">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Koje naredbe u toku svog izvršavanja ne menjaju uslovne bite?</w:t>
      </w:r>
      <w:r w:rsidR="007F72F5">
        <w:rPr>
          <w:rFonts w:ascii="Times New Roman" w:eastAsia="Times New Roman" w:hAnsi="Times New Roman" w:cs="Times New Roman"/>
          <w:sz w:val="36"/>
          <w:szCs w:val="36"/>
        </w:rPr>
        <w:br/>
      </w:r>
      <w:r w:rsidR="007F72F5">
        <w:rPr>
          <w:rFonts w:ascii="Times New Roman" w:eastAsia="Times New Roman" w:hAnsi="Times New Roman" w:cs="Times New Roman"/>
          <w:sz w:val="36"/>
          <w:szCs w:val="36"/>
        </w:rPr>
        <w:br/>
        <w:t>Upravlja</w:t>
      </w:r>
      <w:r w:rsidR="007F72F5">
        <w:rPr>
          <w:rFonts w:ascii="Times New Roman" w:eastAsia="Times New Roman" w:hAnsi="Times New Roman" w:cs="Times New Roman"/>
          <w:sz w:val="36"/>
          <w:szCs w:val="36"/>
          <w:lang w:val="sr-Latn-RS"/>
        </w:rPr>
        <w:t>čke naredbe u toku svog izvršavanja ne menjaju uslovne bite (SKOČI, SKOČI</w:t>
      </w:r>
      <w:r w:rsidR="007F72F5">
        <w:rPr>
          <w:rFonts w:ascii="Times New Roman" w:eastAsia="Times New Roman" w:hAnsi="Times New Roman" w:cs="Times New Roman"/>
          <w:sz w:val="36"/>
          <w:szCs w:val="36"/>
        </w:rPr>
        <w:t>_ZA, NATRAG...)</w:t>
      </w:r>
      <w:r w:rsidR="0034184B">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Koje aritmetičke naredbe postoje?</w:t>
      </w:r>
      <w:r w:rsidR="007E5415">
        <w:rPr>
          <w:rFonts w:ascii="Times New Roman" w:eastAsia="Times New Roman" w:hAnsi="Times New Roman" w:cs="Times New Roman"/>
          <w:sz w:val="36"/>
          <w:szCs w:val="36"/>
        </w:rPr>
        <w:br/>
      </w:r>
      <w:r w:rsidR="007E5415">
        <w:rPr>
          <w:rFonts w:ascii="Times New Roman" w:eastAsia="Times New Roman" w:hAnsi="Times New Roman" w:cs="Times New Roman"/>
          <w:sz w:val="36"/>
          <w:szCs w:val="36"/>
        </w:rPr>
        <w:br/>
        <w:t>Postoje SABERI, SABERI_P, ODUZMI, DODAJ_1, ODUZMI, ODUZMI_P, ODBIJ_1 i UPOREDI</w:t>
      </w:r>
      <w:r w:rsidR="000C499D">
        <w:rPr>
          <w:rFonts w:ascii="Times New Roman" w:eastAsia="Times New Roman" w:hAnsi="Times New Roman" w:cs="Times New Roman"/>
          <w:sz w:val="36"/>
          <w:szCs w:val="36"/>
        </w:rPr>
        <w:t>.</w:t>
      </w:r>
      <w:r w:rsidR="000C499D">
        <w:rPr>
          <w:rFonts w:ascii="Times New Roman" w:eastAsia="Times New Roman" w:hAnsi="Times New Roman" w:cs="Times New Roman"/>
          <w:sz w:val="36"/>
          <w:szCs w:val="36"/>
        </w:rPr>
        <w:br/>
      </w:r>
      <w:r w:rsidR="007E5415">
        <w:rPr>
          <w:rFonts w:ascii="Times New Roman" w:eastAsia="Times New Roman" w:hAnsi="Times New Roman" w:cs="Times New Roman"/>
          <w:sz w:val="36"/>
          <w:szCs w:val="36"/>
        </w:rPr>
        <w:t xml:space="preserve"> </w:t>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lastRenderedPageBreak/>
        <w:t>Koje naredbe za rukovanje bitima postoje?</w:t>
      </w:r>
      <w:r w:rsidR="00007A3E">
        <w:rPr>
          <w:rFonts w:ascii="Times New Roman" w:eastAsia="Times New Roman" w:hAnsi="Times New Roman" w:cs="Times New Roman"/>
          <w:sz w:val="36"/>
          <w:szCs w:val="36"/>
        </w:rPr>
        <w:br/>
      </w:r>
      <w:r w:rsidR="00007A3E">
        <w:rPr>
          <w:rFonts w:ascii="Times New Roman" w:eastAsia="Times New Roman" w:hAnsi="Times New Roman" w:cs="Times New Roman"/>
          <w:sz w:val="36"/>
          <w:szCs w:val="36"/>
        </w:rPr>
        <w:br/>
        <w:t>To su naredbe I, ILI, N</w:t>
      </w:r>
      <w:r w:rsidR="00A01F63">
        <w:rPr>
          <w:rFonts w:ascii="Times New Roman" w:eastAsia="Times New Roman" w:hAnsi="Times New Roman" w:cs="Times New Roman"/>
          <w:sz w:val="36"/>
          <w:szCs w:val="36"/>
        </w:rPr>
        <w:t>E, LEVO, DESNO (levo i desno su shiftovanja bitova</w:t>
      </w:r>
      <w:r w:rsidR="00B30B74">
        <w:rPr>
          <w:rFonts w:ascii="Times New Roman" w:eastAsia="Times New Roman" w:hAnsi="Times New Roman" w:cs="Times New Roman"/>
          <w:sz w:val="36"/>
          <w:szCs w:val="36"/>
        </w:rPr>
        <w:t>).</w:t>
      </w:r>
      <w:r w:rsidR="00007A3E">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Koje upravljačke naredbe postoje?</w:t>
      </w:r>
      <w:r w:rsidR="0019111E">
        <w:rPr>
          <w:rFonts w:ascii="Times New Roman" w:eastAsia="Times New Roman" w:hAnsi="Times New Roman" w:cs="Times New Roman"/>
          <w:sz w:val="36"/>
          <w:szCs w:val="36"/>
        </w:rPr>
        <w:br/>
      </w:r>
      <w:r w:rsidR="0019111E">
        <w:rPr>
          <w:rFonts w:ascii="Times New Roman" w:eastAsia="Times New Roman" w:hAnsi="Times New Roman" w:cs="Times New Roman"/>
          <w:sz w:val="36"/>
          <w:szCs w:val="36"/>
        </w:rPr>
        <w:br/>
        <w:t>Postoje uslovne i bezuslovne upravlja</w:t>
      </w:r>
      <w:r w:rsidR="0019111E">
        <w:rPr>
          <w:rFonts w:ascii="Times New Roman" w:eastAsia="Times New Roman" w:hAnsi="Times New Roman" w:cs="Times New Roman"/>
          <w:sz w:val="36"/>
          <w:szCs w:val="36"/>
          <w:lang w:val="sr-Latn-RS"/>
        </w:rPr>
        <w:t>čke naredbe.</w:t>
      </w:r>
      <w:r w:rsidR="00BC5DBE">
        <w:rPr>
          <w:rFonts w:ascii="Times New Roman" w:eastAsia="Times New Roman" w:hAnsi="Times New Roman" w:cs="Times New Roman"/>
          <w:sz w:val="36"/>
          <w:szCs w:val="36"/>
          <w:lang w:val="sr-Latn-RS"/>
        </w:rPr>
        <w:t xml:space="preserve"> Uslovne su SKOČI</w:t>
      </w:r>
      <w:r w:rsidR="00BC5DBE">
        <w:rPr>
          <w:rFonts w:ascii="Times New Roman" w:eastAsia="Times New Roman" w:hAnsi="Times New Roman" w:cs="Times New Roman"/>
          <w:sz w:val="36"/>
          <w:szCs w:val="36"/>
        </w:rPr>
        <w:t>_ZA_USLOV (gde USLOV mo</w:t>
      </w:r>
      <w:r w:rsidR="00BC5DBE">
        <w:rPr>
          <w:rFonts w:ascii="Times New Roman" w:eastAsia="Times New Roman" w:hAnsi="Times New Roman" w:cs="Times New Roman"/>
          <w:sz w:val="36"/>
          <w:szCs w:val="36"/>
          <w:lang w:val="sr-Latn-RS"/>
        </w:rPr>
        <w:t xml:space="preserve">že biti </w:t>
      </w:r>
      <w:r w:rsidR="00BC5DBE">
        <w:rPr>
          <w:rFonts w:ascii="Times New Roman" w:eastAsia="Times New Roman" w:hAnsi="Times New Roman" w:cs="Times New Roman"/>
          <w:sz w:val="36"/>
          <w:szCs w:val="36"/>
        </w:rPr>
        <w:t xml:space="preserve">==, !=, &lt;, &gt; ...). Za njih je potrebno da uslov bude ispunjen da bi se skok realizovao. Bezuslovne su: </w:t>
      </w:r>
      <w:r w:rsidR="00BC5DBE">
        <w:rPr>
          <w:rFonts w:ascii="Times New Roman" w:eastAsia="Times New Roman" w:hAnsi="Times New Roman" w:cs="Times New Roman"/>
          <w:sz w:val="36"/>
          <w:szCs w:val="36"/>
          <w:lang w:val="sr-Latn-RS"/>
        </w:rPr>
        <w:t xml:space="preserve">SKOČI, POZOVI, NATRAG. SKOČI određuje bezuslovni skok, POZOVI određuje adresu naredbe koja će se sledeća izvršiti i smešta sledeću adresu nakon naredbe POZOVI u registar %15. Naredba NATRAG samo vraća redosled izvršavanja na adresu u registru </w:t>
      </w:r>
      <w:r w:rsidR="00BC5DBE">
        <w:rPr>
          <w:rFonts w:ascii="Times New Roman" w:eastAsia="Times New Roman" w:hAnsi="Times New Roman" w:cs="Times New Roman"/>
          <w:sz w:val="36"/>
          <w:szCs w:val="36"/>
        </w:rPr>
        <w:t>%15.</w:t>
      </w:r>
      <w:r w:rsidR="0019111E">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Koje kombinacije operanada koriste naredbe prebacivanja?</w:t>
      </w:r>
      <w:r w:rsidR="00A35EFD">
        <w:rPr>
          <w:rFonts w:ascii="Times New Roman" w:eastAsia="Times New Roman" w:hAnsi="Times New Roman" w:cs="Times New Roman"/>
          <w:sz w:val="36"/>
          <w:szCs w:val="36"/>
        </w:rPr>
        <w:br/>
      </w:r>
      <w:r w:rsidR="00A35EFD">
        <w:rPr>
          <w:rFonts w:ascii="Times New Roman" w:eastAsia="Times New Roman" w:hAnsi="Times New Roman" w:cs="Times New Roman"/>
          <w:sz w:val="36"/>
          <w:szCs w:val="36"/>
        </w:rPr>
        <w:br/>
        <w:t xml:space="preserve">Naredba PREBACI </w:t>
      </w:r>
      <w:r w:rsidR="00EB1844">
        <w:rPr>
          <w:rFonts w:ascii="Times New Roman" w:eastAsia="Times New Roman" w:hAnsi="Times New Roman" w:cs="Times New Roman"/>
          <w:sz w:val="36"/>
          <w:szCs w:val="36"/>
        </w:rPr>
        <w:t>omogu</w:t>
      </w:r>
      <w:r w:rsidR="00EB1844">
        <w:rPr>
          <w:rFonts w:ascii="Times New Roman" w:eastAsia="Times New Roman" w:hAnsi="Times New Roman" w:cs="Times New Roman"/>
          <w:sz w:val="36"/>
          <w:szCs w:val="36"/>
          <w:lang w:val="sr-Latn-RS"/>
        </w:rPr>
        <w:t xml:space="preserve">ćava da se vrednost sa lokacije određene prvim operandom, prebaci u lokaciju sa određenu drugim operandom. </w:t>
      </w:r>
      <w:r w:rsidR="00607EAB">
        <w:rPr>
          <w:rFonts w:ascii="Times New Roman" w:eastAsia="Times New Roman" w:hAnsi="Times New Roman" w:cs="Times New Roman"/>
          <w:sz w:val="36"/>
          <w:szCs w:val="36"/>
          <w:lang w:val="sr-Latn-RS"/>
        </w:rPr>
        <w:t>Sledeće kombinacije prenosa su dozvoljene:</w:t>
      </w:r>
      <w:r w:rsidR="00607EAB">
        <w:rPr>
          <w:rFonts w:ascii="Times New Roman" w:eastAsia="Times New Roman" w:hAnsi="Times New Roman" w:cs="Times New Roman"/>
          <w:sz w:val="36"/>
          <w:szCs w:val="36"/>
          <w:lang w:val="sr-Latn-RS"/>
        </w:rPr>
        <w:br/>
      </w:r>
      <w:r w:rsidR="00607EAB">
        <w:rPr>
          <w:rFonts w:ascii="Times New Roman" w:eastAsia="Times New Roman" w:hAnsi="Times New Roman" w:cs="Times New Roman"/>
          <w:sz w:val="36"/>
          <w:szCs w:val="36"/>
          <w:lang w:val="sr-Latn-RS"/>
        </w:rPr>
        <w:br/>
        <w:t>registar -</w:t>
      </w:r>
      <w:r w:rsidR="00607EAB">
        <w:rPr>
          <w:rFonts w:ascii="Times New Roman" w:eastAsia="Times New Roman" w:hAnsi="Times New Roman" w:cs="Times New Roman"/>
          <w:sz w:val="36"/>
          <w:szCs w:val="36"/>
        </w:rPr>
        <w:t>&gt; registar (movl %eax, %ebx)</w:t>
      </w:r>
      <w:r w:rsidR="00607EAB">
        <w:rPr>
          <w:rFonts w:ascii="Times New Roman" w:eastAsia="Times New Roman" w:hAnsi="Times New Roman" w:cs="Times New Roman"/>
          <w:sz w:val="36"/>
          <w:szCs w:val="36"/>
        </w:rPr>
        <w:br/>
        <w:t>registar -&gt; memorija (movl %eax, a)</w:t>
      </w:r>
      <w:r w:rsidR="00607EAB">
        <w:rPr>
          <w:rFonts w:ascii="Times New Roman" w:eastAsia="Times New Roman" w:hAnsi="Times New Roman" w:cs="Times New Roman"/>
          <w:sz w:val="36"/>
          <w:szCs w:val="36"/>
        </w:rPr>
        <w:br/>
        <w:t>memorija</w:t>
      </w:r>
      <w:r w:rsidR="00563C47">
        <w:rPr>
          <w:rFonts w:ascii="Times New Roman" w:eastAsia="Times New Roman" w:hAnsi="Times New Roman" w:cs="Times New Roman"/>
          <w:sz w:val="36"/>
          <w:szCs w:val="36"/>
        </w:rPr>
        <w:t xml:space="preserve"> -&gt; registar (movl</w:t>
      </w:r>
      <w:r w:rsidR="00D5188E">
        <w:rPr>
          <w:rFonts w:ascii="Times New Roman" w:eastAsia="Times New Roman" w:hAnsi="Times New Roman" w:cs="Times New Roman"/>
          <w:sz w:val="36"/>
          <w:szCs w:val="36"/>
        </w:rPr>
        <w:t xml:space="preserve"> a, %eax)</w:t>
      </w:r>
      <w:r w:rsidR="00D5188E">
        <w:rPr>
          <w:rFonts w:ascii="Times New Roman" w:eastAsia="Times New Roman" w:hAnsi="Times New Roman" w:cs="Times New Roman"/>
          <w:sz w:val="36"/>
          <w:szCs w:val="36"/>
        </w:rPr>
        <w:br/>
        <w:t>konstanta -&gt; registar (movl $2, %eax)</w:t>
      </w:r>
      <w:r w:rsidR="00D5188E">
        <w:rPr>
          <w:rFonts w:ascii="Times New Roman" w:eastAsia="Times New Roman" w:hAnsi="Times New Roman" w:cs="Times New Roman"/>
          <w:sz w:val="36"/>
          <w:szCs w:val="36"/>
        </w:rPr>
        <w:br/>
        <w:t>konstanta -&gt; memorija (movl $2, a) (primeri</w:t>
      </w:r>
      <w:r w:rsidR="00847DDE">
        <w:rPr>
          <w:rFonts w:ascii="Times New Roman" w:eastAsia="Times New Roman" w:hAnsi="Times New Roman" w:cs="Times New Roman"/>
          <w:sz w:val="36"/>
          <w:szCs w:val="36"/>
        </w:rPr>
        <w:t xml:space="preserve"> iz x86</w:t>
      </w:r>
      <w:r w:rsidR="00D5188E">
        <w:rPr>
          <w:rFonts w:ascii="Times New Roman" w:eastAsia="Times New Roman" w:hAnsi="Times New Roman" w:cs="Times New Roman"/>
          <w:sz w:val="36"/>
          <w:szCs w:val="36"/>
        </w:rPr>
        <w:t>)</w:t>
      </w:r>
      <w:r w:rsidR="00847DDE">
        <w:rPr>
          <w:rFonts w:ascii="Times New Roman" w:eastAsia="Times New Roman" w:hAnsi="Times New Roman" w:cs="Times New Roman"/>
          <w:sz w:val="36"/>
          <w:szCs w:val="36"/>
        </w:rPr>
        <w:t xml:space="preserve"> </w:t>
      </w:r>
      <w:r w:rsidR="00A35EFD">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lastRenderedPageBreak/>
        <w:t>Koje naredbe omogućuju otkrivanje izlaska van opsega?</w:t>
      </w:r>
      <w:r w:rsidR="00C36B95">
        <w:rPr>
          <w:rFonts w:ascii="Times New Roman" w:eastAsia="Times New Roman" w:hAnsi="Times New Roman" w:cs="Times New Roman"/>
          <w:sz w:val="36"/>
          <w:szCs w:val="36"/>
        </w:rPr>
        <w:br/>
      </w:r>
      <w:r w:rsidR="004E2CDB">
        <w:rPr>
          <w:rFonts w:ascii="Times New Roman" w:eastAsia="Times New Roman" w:hAnsi="Times New Roman" w:cs="Times New Roman"/>
          <w:sz w:val="36"/>
          <w:szCs w:val="36"/>
        </w:rPr>
        <w:br/>
        <w:t>Za neozna</w:t>
      </w:r>
      <w:r w:rsidR="004E2CDB">
        <w:rPr>
          <w:rFonts w:ascii="Times New Roman" w:eastAsia="Times New Roman" w:hAnsi="Times New Roman" w:cs="Times New Roman"/>
          <w:sz w:val="36"/>
          <w:szCs w:val="36"/>
          <w:lang w:val="sr-Latn-RS"/>
        </w:rPr>
        <w:t>čene brojeve to su naredbe</w:t>
      </w:r>
      <w:r w:rsidR="00B66FE0">
        <w:rPr>
          <w:rFonts w:ascii="Times New Roman" w:eastAsia="Times New Roman" w:hAnsi="Times New Roman" w:cs="Times New Roman"/>
          <w:sz w:val="36"/>
          <w:szCs w:val="36"/>
          <w:lang w:val="sr-Latn-RS"/>
        </w:rPr>
        <w:t>:</w:t>
      </w:r>
      <w:r w:rsidR="004E2CDB">
        <w:rPr>
          <w:rFonts w:ascii="Times New Roman" w:eastAsia="Times New Roman" w:hAnsi="Times New Roman" w:cs="Times New Roman"/>
          <w:sz w:val="36"/>
          <w:szCs w:val="36"/>
          <w:lang w:val="sr-Latn-RS"/>
        </w:rPr>
        <w:t xml:space="preserve"> SKOČI_ZA_P i SKOČI_ZA_NE_P</w:t>
      </w:r>
      <w:r w:rsidR="00B66FE0">
        <w:rPr>
          <w:rFonts w:ascii="Times New Roman" w:eastAsia="Times New Roman" w:hAnsi="Times New Roman" w:cs="Times New Roman"/>
          <w:sz w:val="36"/>
          <w:szCs w:val="36"/>
          <w:lang w:val="sr-Latn-RS"/>
        </w:rPr>
        <w:t>. Za označene brojeve to su naredbe: SKOČI_ZA_V i SKOČI_ZA_NE_V.</w:t>
      </w:r>
      <w:r w:rsidR="004E2CDB">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Koje naredbe imaju dva operanda?</w:t>
      </w:r>
      <w:r w:rsidR="00B25F3E">
        <w:rPr>
          <w:rFonts w:ascii="Times New Roman" w:eastAsia="Times New Roman" w:hAnsi="Times New Roman" w:cs="Times New Roman"/>
          <w:sz w:val="36"/>
          <w:szCs w:val="36"/>
        </w:rPr>
        <w:br/>
        <w:t>To su aritmetičke naredbe: SABERI, SABERI_P, ODUZMI, ODUZMI_P, UPOREDI. Tu spadaju i naredbe za rukovanje bitima I i ILI</w:t>
      </w:r>
      <w:r w:rsidR="00626759">
        <w:rPr>
          <w:rFonts w:ascii="Times New Roman" w:eastAsia="Times New Roman" w:hAnsi="Times New Roman" w:cs="Times New Roman"/>
          <w:sz w:val="36"/>
          <w:szCs w:val="36"/>
        </w:rPr>
        <w:t>, kao i naredba prebacivanja PREBACI.</w:t>
      </w:r>
      <w:r w:rsidR="002B468B">
        <w:rPr>
          <w:rFonts w:ascii="Times New Roman" w:eastAsia="Times New Roman" w:hAnsi="Times New Roman" w:cs="Times New Roman"/>
          <w:sz w:val="36"/>
          <w:szCs w:val="36"/>
        </w:rPr>
        <w:br/>
      </w:r>
      <w:r w:rsidR="00B25F3E">
        <w:rPr>
          <w:rFonts w:ascii="Times New Roman" w:eastAsia="Times New Roman" w:hAnsi="Times New Roman" w:cs="Times New Roman"/>
          <w:sz w:val="36"/>
          <w:szCs w:val="36"/>
        </w:rPr>
        <w:t xml:space="preserve"> </w:t>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Koje naredbe imaju jedan operand?</w:t>
      </w:r>
      <w:r w:rsidR="002B468B">
        <w:rPr>
          <w:rFonts w:ascii="Times New Roman" w:eastAsia="Times New Roman" w:hAnsi="Times New Roman" w:cs="Times New Roman"/>
          <w:sz w:val="36"/>
          <w:szCs w:val="36"/>
        </w:rPr>
        <w:br/>
      </w:r>
      <w:r w:rsidR="002B468B">
        <w:rPr>
          <w:rFonts w:ascii="Times New Roman" w:eastAsia="Times New Roman" w:hAnsi="Times New Roman" w:cs="Times New Roman"/>
          <w:sz w:val="36"/>
          <w:szCs w:val="36"/>
        </w:rPr>
        <w:br/>
        <w:t>To su aritmetičke naredbe: DODAJ_1, ODBIJ_1</w:t>
      </w:r>
      <w:r w:rsidR="00A10D55">
        <w:rPr>
          <w:rFonts w:ascii="Times New Roman" w:eastAsia="Times New Roman" w:hAnsi="Times New Roman" w:cs="Times New Roman"/>
          <w:sz w:val="36"/>
          <w:szCs w:val="36"/>
        </w:rPr>
        <w:t>. Tu spadaju i naredbe za rukovanje bitima LEVO i DESNO kao i sve upravljačke naredbe sem NATRAG</w:t>
      </w:r>
      <w:r w:rsidR="00AE3908">
        <w:rPr>
          <w:rFonts w:ascii="Times New Roman" w:eastAsia="Times New Roman" w:hAnsi="Times New Roman" w:cs="Times New Roman"/>
          <w:sz w:val="36"/>
          <w:szCs w:val="36"/>
        </w:rPr>
        <w:t>, koja nema operanada.</w:t>
      </w:r>
      <w:r w:rsidR="00AE3908">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Koje naredbe su bez operanada?</w:t>
      </w:r>
      <w:r w:rsidR="000279AE">
        <w:rPr>
          <w:rFonts w:ascii="Times New Roman" w:eastAsia="Times New Roman" w:hAnsi="Times New Roman" w:cs="Times New Roman"/>
          <w:sz w:val="36"/>
          <w:szCs w:val="36"/>
        </w:rPr>
        <w:br/>
      </w:r>
      <w:r w:rsidR="000279AE">
        <w:rPr>
          <w:rFonts w:ascii="Times New Roman" w:eastAsia="Times New Roman" w:hAnsi="Times New Roman" w:cs="Times New Roman"/>
          <w:sz w:val="36"/>
          <w:szCs w:val="36"/>
        </w:rPr>
        <w:br/>
        <w:t>To je upravljačka naredba NATRAG</w:t>
      </w:r>
      <w:r w:rsidR="004C37A9">
        <w:rPr>
          <w:rFonts w:ascii="Times New Roman" w:eastAsia="Times New Roman" w:hAnsi="Times New Roman" w:cs="Times New Roman"/>
          <w:sz w:val="36"/>
          <w:szCs w:val="36"/>
        </w:rPr>
        <w:t>.</w:t>
      </w:r>
      <w:r w:rsidR="000279AE">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Koje asemblerske direktive postoje?</w:t>
      </w:r>
      <w:r w:rsidR="00296F6F">
        <w:rPr>
          <w:rFonts w:ascii="Times New Roman" w:eastAsia="Times New Roman" w:hAnsi="Times New Roman" w:cs="Times New Roman"/>
          <w:sz w:val="36"/>
          <w:szCs w:val="36"/>
        </w:rPr>
        <w:br/>
      </w:r>
      <w:r w:rsidR="00296F6F">
        <w:rPr>
          <w:rFonts w:ascii="Times New Roman" w:eastAsia="Times New Roman" w:hAnsi="Times New Roman" w:cs="Times New Roman"/>
          <w:sz w:val="36"/>
          <w:szCs w:val="36"/>
        </w:rPr>
        <w:br/>
        <w:t xml:space="preserve">Asemblerske direktive su naredbe ASEMBLERU da zauzme određeni memorijski prostor za neke promenjive. To omogućuju naredbe ZAUZMI, koja omogućuje zauzimanje više memorijskih lokacija i NAPUNI koja omogućuje zauzimanje jedne memorijske lokacije, čiji </w:t>
      </w:r>
      <w:r w:rsidR="00296F6F">
        <w:rPr>
          <w:rFonts w:ascii="Times New Roman" w:eastAsia="Times New Roman" w:hAnsi="Times New Roman" w:cs="Times New Roman"/>
          <w:sz w:val="36"/>
          <w:szCs w:val="36"/>
        </w:rPr>
        <w:lastRenderedPageBreak/>
        <w:t>sadržaj određuje jedini operand ove naredbe.</w:t>
      </w:r>
      <w:r w:rsidR="00296F6F">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Šta karakteriše potprogram?</w:t>
      </w:r>
      <w:r w:rsidR="00386481">
        <w:rPr>
          <w:rFonts w:ascii="Times New Roman" w:eastAsia="Times New Roman" w:hAnsi="Times New Roman" w:cs="Times New Roman"/>
          <w:sz w:val="36"/>
          <w:szCs w:val="36"/>
        </w:rPr>
        <w:br/>
      </w:r>
      <w:r w:rsidR="00386481">
        <w:rPr>
          <w:rFonts w:ascii="Times New Roman" w:eastAsia="Times New Roman" w:hAnsi="Times New Roman" w:cs="Times New Roman"/>
          <w:sz w:val="36"/>
          <w:szCs w:val="36"/>
        </w:rPr>
        <w:br/>
      </w:r>
      <w:r w:rsidR="00DB56DD">
        <w:rPr>
          <w:rFonts w:ascii="Times New Roman" w:eastAsia="Times New Roman" w:hAnsi="Times New Roman" w:cs="Times New Roman"/>
          <w:sz w:val="36"/>
          <w:szCs w:val="36"/>
        </w:rPr>
        <w:t xml:space="preserve">Potprogram je samostalni deo koda koji ima ulaz (argumente) i izlaz (jedan ili više). </w:t>
      </w:r>
      <w:r w:rsidR="004C0A77">
        <w:rPr>
          <w:rFonts w:ascii="Times New Roman" w:eastAsia="Times New Roman" w:hAnsi="Times New Roman" w:cs="Times New Roman"/>
          <w:sz w:val="36"/>
          <w:szCs w:val="36"/>
        </w:rPr>
        <w:t>U našem slučaju, potprogram se koristi naredbom POZOVI ime_potprograma, a iz potprograma se izlazi naredbom NATRAG.</w:t>
      </w:r>
      <w:r w:rsidR="004C0A77">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Šta karakteriše makro?</w:t>
      </w:r>
      <w:r w:rsidR="004C0A77">
        <w:rPr>
          <w:rFonts w:ascii="Times New Roman" w:eastAsia="Times New Roman" w:hAnsi="Times New Roman" w:cs="Times New Roman"/>
          <w:sz w:val="36"/>
          <w:szCs w:val="36"/>
        </w:rPr>
        <w:br/>
      </w:r>
      <w:r w:rsidR="004C0A77">
        <w:rPr>
          <w:rFonts w:ascii="Times New Roman" w:eastAsia="Times New Roman" w:hAnsi="Times New Roman" w:cs="Times New Roman"/>
          <w:sz w:val="36"/>
          <w:szCs w:val="36"/>
        </w:rPr>
        <w:br/>
      </w:r>
      <w:r w:rsidR="00353434">
        <w:rPr>
          <w:rFonts w:ascii="Times New Roman" w:eastAsia="Times New Roman" w:hAnsi="Times New Roman" w:cs="Times New Roman"/>
          <w:sz w:val="36"/>
          <w:szCs w:val="36"/>
        </w:rPr>
        <w:t>Makro je potprogram za koga se podrazumeva da se na mestu njegovog poziva pojave naredbe iz njegovog opisa</w:t>
      </w:r>
      <w:r w:rsidR="00A460D2">
        <w:rPr>
          <w:rFonts w:ascii="Times New Roman" w:eastAsia="Times New Roman" w:hAnsi="Times New Roman" w:cs="Times New Roman"/>
          <w:sz w:val="36"/>
          <w:szCs w:val="36"/>
        </w:rPr>
        <w:t xml:space="preserve"> (veliki potprogram).</w:t>
      </w:r>
      <w:r w:rsidR="00582FE5">
        <w:rPr>
          <w:rFonts w:ascii="Times New Roman" w:eastAsia="Times New Roman" w:hAnsi="Times New Roman" w:cs="Times New Roman"/>
          <w:sz w:val="36"/>
          <w:szCs w:val="36"/>
        </w:rPr>
        <w:t xml:space="preserve"> Defini</w:t>
      </w:r>
      <w:r w:rsidR="00057D93">
        <w:rPr>
          <w:rFonts w:ascii="Times New Roman" w:eastAsia="Times New Roman" w:hAnsi="Times New Roman" w:cs="Times New Roman"/>
          <w:sz w:val="36"/>
          <w:szCs w:val="36"/>
          <w:lang w:val="sr-Latn-RS"/>
        </w:rPr>
        <w:t>še se makro definicijom, a poziva makro pozivom.</w:t>
      </w:r>
      <w:r w:rsidR="00CB24B6">
        <w:rPr>
          <w:rFonts w:ascii="Times New Roman" w:eastAsia="Times New Roman" w:hAnsi="Times New Roman" w:cs="Times New Roman"/>
          <w:sz w:val="36"/>
          <w:szCs w:val="36"/>
          <w:lang w:val="sr-Latn-RS"/>
        </w:rPr>
        <w:t xml:space="preserve"> Zamenu makroa u naredbe iz njegovog opisa izvršava makro pretprocesor.</w:t>
      </w:r>
      <w:r w:rsidR="004C0A77">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Šta karakteriše funkciju?</w:t>
      </w:r>
      <w:r w:rsidR="00504A56">
        <w:rPr>
          <w:rFonts w:ascii="Times New Roman" w:eastAsia="Times New Roman" w:hAnsi="Times New Roman" w:cs="Times New Roman"/>
          <w:sz w:val="36"/>
          <w:szCs w:val="36"/>
        </w:rPr>
        <w:br/>
      </w:r>
      <w:r w:rsidR="00504A56">
        <w:rPr>
          <w:rFonts w:ascii="Times New Roman" w:eastAsia="Times New Roman" w:hAnsi="Times New Roman" w:cs="Times New Roman"/>
          <w:sz w:val="36"/>
          <w:szCs w:val="36"/>
        </w:rPr>
        <w:br/>
        <w:t xml:space="preserve">Ako potprogrami imaju jedan ili više ulaznih argumenata i jednu povratnu vrednost onda </w:t>
      </w:r>
      <w:r w:rsidR="001957AD">
        <w:rPr>
          <w:rFonts w:ascii="Times New Roman" w:eastAsia="Times New Roman" w:hAnsi="Times New Roman" w:cs="Times New Roman"/>
          <w:sz w:val="36"/>
          <w:szCs w:val="36"/>
        </w:rPr>
        <w:t>ih nazivamo</w:t>
      </w:r>
      <w:r w:rsidR="00504A56">
        <w:rPr>
          <w:rFonts w:ascii="Times New Roman" w:eastAsia="Times New Roman" w:hAnsi="Times New Roman" w:cs="Times New Roman"/>
          <w:sz w:val="36"/>
          <w:szCs w:val="36"/>
        </w:rPr>
        <w:t xml:space="preserve"> funkcij</w:t>
      </w:r>
      <w:r w:rsidR="001957AD">
        <w:rPr>
          <w:rFonts w:ascii="Times New Roman" w:eastAsia="Times New Roman" w:hAnsi="Times New Roman" w:cs="Times New Roman"/>
          <w:sz w:val="36"/>
          <w:szCs w:val="36"/>
        </w:rPr>
        <w:t>ama</w:t>
      </w:r>
      <w:r w:rsidR="00504A56">
        <w:rPr>
          <w:rFonts w:ascii="Times New Roman" w:eastAsia="Times New Roman" w:hAnsi="Times New Roman" w:cs="Times New Roman"/>
          <w:sz w:val="36"/>
          <w:szCs w:val="36"/>
        </w:rPr>
        <w:t xml:space="preserve">. </w:t>
      </w:r>
      <w:r w:rsidR="00504A56">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Šta karakteriše proceduru?</w:t>
      </w:r>
      <w:r w:rsidR="00CD57F4">
        <w:rPr>
          <w:rFonts w:ascii="Times New Roman" w:eastAsia="Times New Roman" w:hAnsi="Times New Roman" w:cs="Times New Roman"/>
          <w:sz w:val="36"/>
          <w:szCs w:val="36"/>
        </w:rPr>
        <w:br/>
      </w:r>
      <w:r w:rsidR="00CD57F4">
        <w:rPr>
          <w:rFonts w:ascii="Times New Roman" w:eastAsia="Times New Roman" w:hAnsi="Times New Roman" w:cs="Times New Roman"/>
          <w:sz w:val="36"/>
          <w:szCs w:val="36"/>
        </w:rPr>
        <w:br/>
        <w:t xml:space="preserve">Ako potprogrami imaju jedan ili više ulazno-izlaznih parametara onda </w:t>
      </w:r>
      <w:r w:rsidR="00501695">
        <w:rPr>
          <w:rFonts w:ascii="Times New Roman" w:eastAsia="Times New Roman" w:hAnsi="Times New Roman" w:cs="Times New Roman"/>
          <w:sz w:val="36"/>
          <w:szCs w:val="36"/>
        </w:rPr>
        <w:t>ih nazivamo</w:t>
      </w:r>
      <w:r w:rsidR="00CD57F4">
        <w:rPr>
          <w:rFonts w:ascii="Times New Roman" w:eastAsia="Times New Roman" w:hAnsi="Times New Roman" w:cs="Times New Roman"/>
          <w:sz w:val="36"/>
          <w:szCs w:val="36"/>
        </w:rPr>
        <w:t xml:space="preserve"> procedur</w:t>
      </w:r>
      <w:r w:rsidR="00C73B4F">
        <w:rPr>
          <w:rFonts w:ascii="Times New Roman" w:eastAsia="Times New Roman" w:hAnsi="Times New Roman" w:cs="Times New Roman"/>
          <w:sz w:val="36"/>
          <w:szCs w:val="36"/>
        </w:rPr>
        <w:t>ama</w:t>
      </w:r>
      <w:r w:rsidR="00CD57F4">
        <w:rPr>
          <w:rFonts w:ascii="Times New Roman" w:eastAsia="Times New Roman" w:hAnsi="Times New Roman" w:cs="Times New Roman"/>
          <w:sz w:val="36"/>
          <w:szCs w:val="36"/>
        </w:rPr>
        <w:t>.</w:t>
      </w:r>
      <w:r w:rsidR="00CD57F4">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Koje asemblerske naredbe su uvedene radi asemblerskih potprograma?</w:t>
      </w:r>
      <w:r w:rsidR="000F245D">
        <w:rPr>
          <w:rFonts w:ascii="Times New Roman" w:eastAsia="Times New Roman" w:hAnsi="Times New Roman" w:cs="Times New Roman"/>
          <w:sz w:val="36"/>
          <w:szCs w:val="36"/>
        </w:rPr>
        <w:br/>
      </w:r>
      <w:r w:rsidR="000F245D">
        <w:rPr>
          <w:rFonts w:ascii="Times New Roman" w:eastAsia="Times New Roman" w:hAnsi="Times New Roman" w:cs="Times New Roman"/>
          <w:sz w:val="36"/>
          <w:szCs w:val="36"/>
        </w:rPr>
        <w:br/>
      </w:r>
      <w:r w:rsidR="000F245D">
        <w:rPr>
          <w:rFonts w:ascii="Times New Roman" w:eastAsia="Times New Roman" w:hAnsi="Times New Roman" w:cs="Times New Roman"/>
          <w:sz w:val="36"/>
          <w:szCs w:val="36"/>
        </w:rPr>
        <w:lastRenderedPageBreak/>
        <w:t xml:space="preserve">To su naredbe: POZOVI (za pozivanje funkcije/procedure), NATRAG (za </w:t>
      </w:r>
      <w:r w:rsidR="000F245D">
        <w:rPr>
          <w:rFonts w:ascii="Times New Roman" w:eastAsia="Times New Roman" w:hAnsi="Times New Roman" w:cs="Times New Roman"/>
          <w:sz w:val="36"/>
          <w:szCs w:val="36"/>
          <w:lang w:val="sr-Latn-RS"/>
        </w:rPr>
        <w:t>završavanje funkcije/procedure)</w:t>
      </w:r>
      <w:r w:rsidR="00C86F58">
        <w:rPr>
          <w:rFonts w:ascii="Times New Roman" w:eastAsia="Times New Roman" w:hAnsi="Times New Roman" w:cs="Times New Roman"/>
          <w:sz w:val="36"/>
          <w:szCs w:val="36"/>
          <w:lang w:val="sr-Latn-RS"/>
        </w:rPr>
        <w:t>. Za makroe postoje specijalne definicije i pozivi.</w:t>
      </w:r>
      <w:r w:rsidR="000F245D">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Šta je vezano za poziv asemblerskog potprograma?</w:t>
      </w:r>
      <w:r w:rsidR="003B624B">
        <w:rPr>
          <w:rFonts w:ascii="Times New Roman" w:eastAsia="Times New Roman" w:hAnsi="Times New Roman" w:cs="Times New Roman"/>
          <w:sz w:val="36"/>
          <w:szCs w:val="36"/>
        </w:rPr>
        <w:br/>
      </w:r>
      <w:r w:rsidR="003B624B">
        <w:rPr>
          <w:rFonts w:ascii="Times New Roman" w:eastAsia="Times New Roman" w:hAnsi="Times New Roman" w:cs="Times New Roman"/>
          <w:sz w:val="36"/>
          <w:szCs w:val="36"/>
        </w:rPr>
        <w:br/>
        <w:t xml:space="preserve">Asemblerski potprogram se poziva naredbom POZOVI ime_potprograma koja </w:t>
      </w:r>
      <w:r w:rsidR="003B624B">
        <w:rPr>
          <w:rFonts w:ascii="Times New Roman" w:eastAsia="Times New Roman" w:hAnsi="Times New Roman" w:cs="Times New Roman"/>
          <w:sz w:val="36"/>
          <w:szCs w:val="36"/>
          <w:lang w:val="sr-Latn-RS"/>
        </w:rPr>
        <w:t xml:space="preserve">čuva adresu sledeće naredbe u registru </w:t>
      </w:r>
      <w:r w:rsidR="003B624B">
        <w:rPr>
          <w:rFonts w:ascii="Times New Roman" w:eastAsia="Times New Roman" w:hAnsi="Times New Roman" w:cs="Times New Roman"/>
          <w:sz w:val="36"/>
          <w:szCs w:val="36"/>
        </w:rPr>
        <w:t>%15. Naredba NATRAG izlazi iz potprograma i vraća se na adresu koja je sačuvana u registru %15.</w:t>
      </w:r>
      <w:r w:rsidR="003B624B">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Šta je vezano za makro poziv?</w:t>
      </w:r>
      <w:r w:rsidR="006A4467">
        <w:rPr>
          <w:rFonts w:ascii="Times New Roman" w:eastAsia="Times New Roman" w:hAnsi="Times New Roman" w:cs="Times New Roman"/>
          <w:sz w:val="36"/>
          <w:szCs w:val="36"/>
        </w:rPr>
        <w:br/>
      </w:r>
      <w:r w:rsidR="006A4467">
        <w:rPr>
          <w:rFonts w:ascii="Times New Roman" w:eastAsia="Times New Roman" w:hAnsi="Times New Roman" w:cs="Times New Roman"/>
          <w:sz w:val="36"/>
          <w:szCs w:val="36"/>
        </w:rPr>
        <w:br/>
      </w:r>
      <w:r w:rsidR="00FE6EDF">
        <w:rPr>
          <w:rFonts w:ascii="Times New Roman" w:eastAsia="Times New Roman" w:hAnsi="Times New Roman" w:cs="Times New Roman"/>
          <w:sz w:val="36"/>
          <w:szCs w:val="36"/>
        </w:rPr>
        <w:t>Makro poziv poziva makro potprogram definisan makro definicijom. Poziv očekuje parametre. Makro pozive zamenjuju tela makroa, u kojima su parametri zamenjeni argumentima.</w:t>
      </w:r>
      <w:r w:rsidR="00B6525B">
        <w:rPr>
          <w:rFonts w:ascii="Times New Roman" w:eastAsia="Times New Roman" w:hAnsi="Times New Roman" w:cs="Times New Roman"/>
          <w:sz w:val="36"/>
          <w:szCs w:val="36"/>
        </w:rPr>
        <w:t xml:space="preserve"> Parametri se mogu pojaviti svugde u telu makro definicije.</w:t>
      </w:r>
      <w:r w:rsidR="006A4467">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Kako upotreba potprograma utiče na dužinu programa i vreme njegovog izvršavanja?</w:t>
      </w:r>
      <w:r w:rsidR="00C07784">
        <w:rPr>
          <w:rFonts w:ascii="Times New Roman" w:eastAsia="Times New Roman" w:hAnsi="Times New Roman" w:cs="Times New Roman"/>
          <w:sz w:val="36"/>
          <w:szCs w:val="36"/>
        </w:rPr>
        <w:br/>
      </w:r>
      <w:r w:rsidR="00C07784">
        <w:rPr>
          <w:rFonts w:ascii="Times New Roman" w:eastAsia="Times New Roman" w:hAnsi="Times New Roman" w:cs="Times New Roman"/>
          <w:sz w:val="36"/>
          <w:szCs w:val="36"/>
        </w:rPr>
        <w:br/>
        <w:t>Dužina programa je kraća, jer se jednom definisan potprogram može koristiti više puta, ali zbog pozivanja i izlaženja iz potprograma, vreme izvršavanja je duže.</w:t>
      </w:r>
      <w:r w:rsidR="00C07784">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Kako upotreba makroa utiče na dužinu programa i vreme njegovog izvršavanja?</w:t>
      </w:r>
      <w:r w:rsidR="00B862B5">
        <w:rPr>
          <w:rFonts w:ascii="Times New Roman" w:eastAsia="Times New Roman" w:hAnsi="Times New Roman" w:cs="Times New Roman"/>
          <w:sz w:val="36"/>
          <w:szCs w:val="36"/>
        </w:rPr>
        <w:br/>
      </w:r>
      <w:r w:rsidR="00B862B5">
        <w:rPr>
          <w:rFonts w:ascii="Times New Roman" w:eastAsia="Times New Roman" w:hAnsi="Times New Roman" w:cs="Times New Roman"/>
          <w:sz w:val="36"/>
          <w:szCs w:val="36"/>
        </w:rPr>
        <w:br/>
        <w:t xml:space="preserve">Dužina programa je duža, jer se prilikom pozivanja makroa kod, u suštini, kopira iz tela makroa na mesto pozivanja </w:t>
      </w:r>
      <w:r w:rsidR="00B862B5">
        <w:rPr>
          <w:rFonts w:ascii="Times New Roman" w:eastAsia="Times New Roman" w:hAnsi="Times New Roman" w:cs="Times New Roman"/>
          <w:sz w:val="36"/>
          <w:szCs w:val="36"/>
        </w:rPr>
        <w:lastRenderedPageBreak/>
        <w:t>makroa. Vreme izvršavanja je kraće nego kod običnih potprograma, zbog činjenice da makro nema dodatnih poziva.</w:t>
      </w:r>
      <w:r w:rsidR="00F617F2">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Ko obavlja zamenu makro poziva modifikovanim naredbama iz makro definicija?</w:t>
      </w:r>
      <w:r w:rsidR="00F617F2">
        <w:rPr>
          <w:rFonts w:ascii="Times New Roman" w:eastAsia="Times New Roman" w:hAnsi="Times New Roman" w:cs="Times New Roman"/>
          <w:sz w:val="36"/>
          <w:szCs w:val="36"/>
        </w:rPr>
        <w:br/>
      </w:r>
      <w:r w:rsidR="00F617F2">
        <w:rPr>
          <w:rFonts w:ascii="Times New Roman" w:eastAsia="Times New Roman" w:hAnsi="Times New Roman" w:cs="Times New Roman"/>
          <w:sz w:val="36"/>
          <w:szCs w:val="36"/>
        </w:rPr>
        <w:br/>
        <w:t>Zamenu obavlja makro pretprocesor.</w:t>
      </w:r>
      <w:r w:rsidR="006A49E7">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Gde su definisane i kada postoje globalne</w:t>
      </w:r>
      <w:r w:rsidR="002408F0">
        <w:rPr>
          <w:rFonts w:ascii="Times New Roman" w:eastAsia="Times New Roman" w:hAnsi="Times New Roman" w:cs="Times New Roman"/>
          <w:sz w:val="36"/>
          <w:szCs w:val="36"/>
        </w:rPr>
        <w:t xml:space="preserve"> </w:t>
      </w:r>
      <w:r w:rsidRPr="00BE0066">
        <w:rPr>
          <w:rFonts w:ascii="Times New Roman" w:eastAsia="Times New Roman" w:hAnsi="Times New Roman" w:cs="Times New Roman"/>
          <w:sz w:val="36"/>
          <w:szCs w:val="36"/>
        </w:rPr>
        <w:t>promenljive?</w:t>
      </w:r>
      <w:r w:rsidR="001B59E4">
        <w:rPr>
          <w:rFonts w:ascii="Times New Roman" w:eastAsia="Times New Roman" w:hAnsi="Times New Roman" w:cs="Times New Roman"/>
          <w:sz w:val="36"/>
          <w:szCs w:val="36"/>
        </w:rPr>
        <w:br/>
      </w:r>
      <w:r w:rsidR="001B59E4">
        <w:rPr>
          <w:rFonts w:ascii="Times New Roman" w:eastAsia="Times New Roman" w:hAnsi="Times New Roman" w:cs="Times New Roman"/>
          <w:sz w:val="36"/>
          <w:szCs w:val="36"/>
        </w:rPr>
        <w:br/>
        <w:t xml:space="preserve">Globalne promenjive su definisane u </w:t>
      </w:r>
      <w:r w:rsidR="00043F01">
        <w:rPr>
          <w:rFonts w:ascii="Times New Roman" w:eastAsia="Times New Roman" w:hAnsi="Times New Roman" w:cs="Times New Roman"/>
          <w:sz w:val="36"/>
          <w:szCs w:val="36"/>
        </w:rPr>
        <w:t xml:space="preserve">ulaznoj tački </w:t>
      </w:r>
      <w:r w:rsidR="001B59E4">
        <w:rPr>
          <w:rFonts w:ascii="Times New Roman" w:eastAsia="Times New Roman" w:hAnsi="Times New Roman" w:cs="Times New Roman"/>
          <w:sz w:val="36"/>
          <w:szCs w:val="36"/>
        </w:rPr>
        <w:t>glavno</w:t>
      </w:r>
      <w:r w:rsidR="00043F01">
        <w:rPr>
          <w:rFonts w:ascii="Times New Roman" w:eastAsia="Times New Roman" w:hAnsi="Times New Roman" w:cs="Times New Roman"/>
          <w:sz w:val="36"/>
          <w:szCs w:val="36"/>
        </w:rPr>
        <w:t>g</w:t>
      </w:r>
      <w:r w:rsidR="001B59E4">
        <w:rPr>
          <w:rFonts w:ascii="Times New Roman" w:eastAsia="Times New Roman" w:hAnsi="Times New Roman" w:cs="Times New Roman"/>
          <w:sz w:val="36"/>
          <w:szCs w:val="36"/>
        </w:rPr>
        <w:t xml:space="preserve"> program</w:t>
      </w:r>
      <w:r w:rsidR="00043F01">
        <w:rPr>
          <w:rFonts w:ascii="Times New Roman" w:eastAsia="Times New Roman" w:hAnsi="Times New Roman" w:cs="Times New Roman"/>
          <w:sz w:val="36"/>
          <w:szCs w:val="36"/>
        </w:rPr>
        <w:t>a</w:t>
      </w:r>
      <w:r w:rsidR="001B59E4">
        <w:rPr>
          <w:rFonts w:ascii="Times New Roman" w:eastAsia="Times New Roman" w:hAnsi="Times New Roman" w:cs="Times New Roman"/>
          <w:sz w:val="36"/>
          <w:szCs w:val="36"/>
        </w:rPr>
        <w:t xml:space="preserve"> (npr. .section .data) i postoje tokom čitavog izvršavanja programa.</w:t>
      </w:r>
      <w:r w:rsidR="001B59E4">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Gde su definisane i kada postoje lokalne promenljive?</w:t>
      </w:r>
      <w:r w:rsidR="00043F01">
        <w:rPr>
          <w:rFonts w:ascii="Times New Roman" w:eastAsia="Times New Roman" w:hAnsi="Times New Roman" w:cs="Times New Roman"/>
          <w:sz w:val="36"/>
          <w:szCs w:val="36"/>
        </w:rPr>
        <w:br/>
      </w:r>
      <w:r w:rsidR="00043F01">
        <w:rPr>
          <w:rFonts w:ascii="Times New Roman" w:eastAsia="Times New Roman" w:hAnsi="Times New Roman" w:cs="Times New Roman"/>
          <w:sz w:val="36"/>
          <w:szCs w:val="36"/>
        </w:rPr>
        <w:br/>
      </w:r>
      <w:r w:rsidR="00721B79">
        <w:rPr>
          <w:rFonts w:ascii="Times New Roman" w:eastAsia="Times New Roman" w:hAnsi="Times New Roman" w:cs="Times New Roman"/>
          <w:sz w:val="36"/>
          <w:szCs w:val="36"/>
        </w:rPr>
        <w:t>Lokalne promenjive su definisane u ulaznoj tački potprograma i postoje samo tokom izvršavanja potprograma</w:t>
      </w:r>
      <w:r w:rsidR="00141B33">
        <w:rPr>
          <w:rFonts w:ascii="Times New Roman" w:eastAsia="Times New Roman" w:hAnsi="Times New Roman" w:cs="Times New Roman"/>
          <w:sz w:val="36"/>
          <w:szCs w:val="36"/>
        </w:rPr>
        <w:t xml:space="preserve"> (u izlaznoj tački potprograma se memorijske lokacije lokalnih promenjivih oslobađaju.).</w:t>
      </w:r>
      <w:r w:rsidR="00705E5C">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Šta se smešta na stek?</w:t>
      </w:r>
      <w:r w:rsidR="00705E5C">
        <w:rPr>
          <w:rFonts w:ascii="Times New Roman" w:eastAsia="Times New Roman" w:hAnsi="Times New Roman" w:cs="Times New Roman"/>
          <w:sz w:val="36"/>
          <w:szCs w:val="36"/>
        </w:rPr>
        <w:br/>
      </w:r>
      <w:r w:rsidR="00705E5C">
        <w:rPr>
          <w:rFonts w:ascii="Times New Roman" w:eastAsia="Times New Roman" w:hAnsi="Times New Roman" w:cs="Times New Roman"/>
          <w:sz w:val="36"/>
          <w:szCs w:val="36"/>
        </w:rPr>
        <w:br/>
        <w:t xml:space="preserve">Stek se koristi kada želimo da pozivamo potprograme u okviru potprograma. Omogućava da se sačuvaju sve adrese nakon svih naredbi POZOVI. </w:t>
      </w:r>
      <w:r w:rsidR="00497B51">
        <w:rPr>
          <w:rFonts w:ascii="Times New Roman" w:eastAsia="Times New Roman" w:hAnsi="Times New Roman" w:cs="Times New Roman"/>
          <w:sz w:val="36"/>
          <w:szCs w:val="36"/>
        </w:rPr>
        <w:t>Radi po principu LIFO (Last In First Out) – poslednja sačuvana adresa će prva biti tražena tokom povratka u glavni program.</w:t>
      </w:r>
      <w:r w:rsidR="008622AC">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lastRenderedPageBreak/>
        <w:t>Kako se rukuje stekom?</w:t>
      </w:r>
      <w:r w:rsidR="008622AC">
        <w:rPr>
          <w:rFonts w:ascii="Times New Roman" w:eastAsia="Times New Roman" w:hAnsi="Times New Roman" w:cs="Times New Roman"/>
          <w:sz w:val="36"/>
          <w:szCs w:val="36"/>
        </w:rPr>
        <w:br/>
      </w:r>
      <w:r w:rsidR="008622AC">
        <w:rPr>
          <w:rFonts w:ascii="Times New Roman" w:eastAsia="Times New Roman" w:hAnsi="Times New Roman" w:cs="Times New Roman"/>
          <w:sz w:val="36"/>
          <w:szCs w:val="36"/>
        </w:rPr>
        <w:br/>
        <w:t>Prvo se zauzmu memorijske lokacije za stek, nakon toga se inicijalizuje pokazivač steka, nakon toga se smesti sadržaj u stek i preuzima sadržaj iz steka.</w:t>
      </w:r>
      <w:r w:rsidR="008622AC">
        <w:rPr>
          <w:rFonts w:ascii="Times New Roman" w:eastAsia="Times New Roman" w:hAnsi="Times New Roman" w:cs="Times New Roman"/>
          <w:sz w:val="36"/>
          <w:szCs w:val="36"/>
        </w:rPr>
        <w:br/>
      </w:r>
    </w:p>
    <w:p w:rsidR="00BE0066" w:rsidRPr="00BE0066" w:rsidRDefault="00BE0066" w:rsidP="00BE0066">
      <w:pPr>
        <w:pStyle w:val="ListParagraph"/>
        <w:numPr>
          <w:ilvl w:val="0"/>
          <w:numId w:val="18"/>
        </w:numPr>
        <w:spacing w:before="100" w:beforeAutospacing="1" w:after="100" w:afterAutospacing="1" w:line="240" w:lineRule="auto"/>
        <w:rPr>
          <w:rFonts w:ascii="Times New Roman" w:eastAsia="Times New Roman" w:hAnsi="Times New Roman" w:cs="Times New Roman"/>
          <w:sz w:val="36"/>
          <w:szCs w:val="36"/>
        </w:rPr>
      </w:pPr>
      <w:r w:rsidRPr="00BE0066">
        <w:rPr>
          <w:rFonts w:ascii="Times New Roman" w:eastAsia="Times New Roman" w:hAnsi="Times New Roman" w:cs="Times New Roman"/>
          <w:sz w:val="36"/>
          <w:szCs w:val="36"/>
        </w:rPr>
        <w:t>Šta sadrži frejm?</w:t>
      </w:r>
    </w:p>
    <w:p w:rsidR="00BE0066" w:rsidRPr="00BE0066" w:rsidRDefault="001D1518" w:rsidP="00BE0066">
      <w:pPr>
        <w:pStyle w:val="NormalWeb"/>
        <w:ind w:left="720"/>
        <w:rPr>
          <w:sz w:val="36"/>
          <w:szCs w:val="36"/>
        </w:rPr>
      </w:pPr>
      <w:r>
        <w:rPr>
          <w:sz w:val="36"/>
          <w:szCs w:val="36"/>
        </w:rPr>
        <w:t>Frejm je stek koji sadrži i povratne adrese i argumente.</w:t>
      </w:r>
      <w:r w:rsidR="001E4ABE">
        <w:rPr>
          <w:sz w:val="36"/>
          <w:szCs w:val="36"/>
        </w:rPr>
        <w:t xml:space="preserve"> Elementima frejma se pristupa pokazivačem frejma.</w:t>
      </w:r>
    </w:p>
    <w:p w:rsidR="00BE0066" w:rsidRDefault="00BE0066" w:rsidP="00C94324">
      <w:pPr>
        <w:pStyle w:val="NormalWeb"/>
        <w:rPr>
          <w:rFonts w:ascii="Arial Black" w:hAnsi="Arial Black"/>
          <w:sz w:val="44"/>
          <w:szCs w:val="44"/>
        </w:rPr>
      </w:pPr>
    </w:p>
    <w:p w:rsidR="00BE0066" w:rsidRDefault="00BE0066" w:rsidP="00C94324">
      <w:pPr>
        <w:pStyle w:val="NormalWeb"/>
        <w:rPr>
          <w:rFonts w:ascii="Arial Black" w:hAnsi="Arial Black"/>
          <w:sz w:val="44"/>
          <w:szCs w:val="44"/>
        </w:rPr>
      </w:pPr>
    </w:p>
    <w:p w:rsidR="004B0BE3" w:rsidRPr="004B0BE3" w:rsidRDefault="004B0BE3" w:rsidP="004B0BE3">
      <w:pPr>
        <w:spacing w:before="100" w:beforeAutospacing="1" w:after="100" w:afterAutospacing="1" w:line="240" w:lineRule="auto"/>
        <w:rPr>
          <w:rFonts w:ascii="Times New Roman" w:eastAsia="Times New Roman" w:hAnsi="Times New Roman" w:cs="Times New Roman"/>
          <w:sz w:val="36"/>
          <w:szCs w:val="36"/>
        </w:rPr>
      </w:pPr>
      <w:r w:rsidRPr="004B0BE3">
        <w:rPr>
          <w:rFonts w:ascii="Times New Roman" w:eastAsia="Times New Roman" w:hAnsi="Times New Roman" w:cs="Times New Roman"/>
          <w:sz w:val="36"/>
          <w:szCs w:val="36"/>
        </w:rPr>
        <w:br/>
      </w:r>
      <w:r w:rsidRPr="004B0BE3">
        <w:rPr>
          <w:rFonts w:ascii="Times New Roman" w:eastAsia="Times New Roman" w:hAnsi="Times New Roman" w:cs="Times New Roman"/>
          <w:sz w:val="36"/>
          <w:szCs w:val="36"/>
        </w:rPr>
        <w:br/>
      </w:r>
    </w:p>
    <w:p w:rsidR="003958D1" w:rsidRPr="004B0BE3" w:rsidRDefault="003958D1" w:rsidP="004B0BE3">
      <w:pPr>
        <w:spacing w:before="100" w:beforeAutospacing="1" w:after="100" w:afterAutospacing="1" w:line="240" w:lineRule="auto"/>
        <w:ind w:left="720"/>
        <w:rPr>
          <w:rFonts w:ascii="Times New Roman" w:eastAsia="Times New Roman" w:hAnsi="Times New Roman" w:cs="Times New Roman"/>
          <w:sz w:val="36"/>
          <w:szCs w:val="36"/>
        </w:rPr>
      </w:pPr>
    </w:p>
    <w:sectPr w:rsidR="003958D1" w:rsidRPr="004B0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B4448"/>
    <w:multiLevelType w:val="hybridMultilevel"/>
    <w:tmpl w:val="88E4F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271721"/>
    <w:multiLevelType w:val="hybridMultilevel"/>
    <w:tmpl w:val="E5569D2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59E71B0"/>
    <w:multiLevelType w:val="hybridMultilevel"/>
    <w:tmpl w:val="E342E1B0"/>
    <w:lvl w:ilvl="0" w:tplc="6B5C0B2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941DF"/>
    <w:multiLevelType w:val="hybridMultilevel"/>
    <w:tmpl w:val="1C30C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07573"/>
    <w:multiLevelType w:val="hybridMultilevel"/>
    <w:tmpl w:val="422036A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5A5F42"/>
    <w:multiLevelType w:val="hybridMultilevel"/>
    <w:tmpl w:val="52329F8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0B648E"/>
    <w:multiLevelType w:val="hybridMultilevel"/>
    <w:tmpl w:val="D7347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BC4F8A"/>
    <w:multiLevelType w:val="hybridMultilevel"/>
    <w:tmpl w:val="88E4FE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FE3E50"/>
    <w:multiLevelType w:val="hybridMultilevel"/>
    <w:tmpl w:val="F0D0E71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1C64013"/>
    <w:multiLevelType w:val="hybridMultilevel"/>
    <w:tmpl w:val="8A78A46C"/>
    <w:lvl w:ilvl="0" w:tplc="5776A4F2">
      <w:start w:val="1"/>
      <w:numFmt w:val="bullet"/>
      <w:lvlText w:val="-"/>
      <w:lvlJc w:val="left"/>
      <w:pPr>
        <w:ind w:left="720" w:hanging="360"/>
      </w:pPr>
      <w:rPr>
        <w:rFonts w:ascii="Arial Black" w:eastAsiaTheme="minorHAnsi" w:hAnsi="Arial Black" w:cstheme="minorBidi" w:hint="default"/>
        <w:sz w:val="4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BF6DCB"/>
    <w:multiLevelType w:val="hybridMultilevel"/>
    <w:tmpl w:val="7DC8F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C57DFC"/>
    <w:multiLevelType w:val="hybridMultilevel"/>
    <w:tmpl w:val="36FCCEC8"/>
    <w:lvl w:ilvl="0" w:tplc="E452B8B0">
      <w:start w:val="1"/>
      <w:numFmt w:val="decimal"/>
      <w:lvlText w:val="%1."/>
      <w:lvlJc w:val="left"/>
      <w:pPr>
        <w:ind w:left="720" w:hanging="360"/>
      </w:pPr>
      <w:rPr>
        <w:b/>
      </w:rPr>
    </w:lvl>
    <w:lvl w:ilvl="1" w:tplc="61BA7314">
      <w:numFmt w:val="bullet"/>
      <w:lvlText w:val=""/>
      <w:lvlJc w:val="left"/>
      <w:pPr>
        <w:ind w:left="1440" w:hanging="360"/>
      </w:pPr>
      <w:rPr>
        <w:rFonts w:ascii="Symbol" w:eastAsia="Times New Roman" w:hAnsi="Symbol" w:cs="Times New Roman" w:hint="default"/>
        <w:sz w:val="24"/>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1C5BB9"/>
    <w:multiLevelType w:val="hybridMultilevel"/>
    <w:tmpl w:val="D4369B5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7316D5"/>
    <w:multiLevelType w:val="hybridMultilevel"/>
    <w:tmpl w:val="4522BC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472BF8"/>
    <w:multiLevelType w:val="hybridMultilevel"/>
    <w:tmpl w:val="0B62F13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3E6B57"/>
    <w:multiLevelType w:val="hybridMultilevel"/>
    <w:tmpl w:val="31201FB0"/>
    <w:lvl w:ilvl="0" w:tplc="092A030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147C09"/>
    <w:multiLevelType w:val="hybridMultilevel"/>
    <w:tmpl w:val="B686B2FA"/>
    <w:lvl w:ilvl="0" w:tplc="CEC4E91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6E37AC"/>
    <w:multiLevelType w:val="hybridMultilevel"/>
    <w:tmpl w:val="18FE4C42"/>
    <w:lvl w:ilvl="0" w:tplc="0409000F">
      <w:start w:val="1"/>
      <w:numFmt w:val="decimal"/>
      <w:lvlText w:val="%1."/>
      <w:lvlJc w:val="left"/>
      <w:pPr>
        <w:ind w:left="720" w:hanging="360"/>
      </w:pPr>
    </w:lvl>
    <w:lvl w:ilvl="1" w:tplc="FD74EF50">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5"/>
  </w:num>
  <w:num w:numId="3">
    <w:abstractNumId w:val="3"/>
  </w:num>
  <w:num w:numId="4">
    <w:abstractNumId w:val="6"/>
  </w:num>
  <w:num w:numId="5">
    <w:abstractNumId w:val="17"/>
  </w:num>
  <w:num w:numId="6">
    <w:abstractNumId w:val="13"/>
  </w:num>
  <w:num w:numId="7">
    <w:abstractNumId w:val="0"/>
  </w:num>
  <w:num w:numId="8">
    <w:abstractNumId w:val="8"/>
  </w:num>
  <w:num w:numId="9">
    <w:abstractNumId w:val="7"/>
  </w:num>
  <w:num w:numId="10">
    <w:abstractNumId w:val="11"/>
  </w:num>
  <w:num w:numId="11">
    <w:abstractNumId w:val="12"/>
  </w:num>
  <w:num w:numId="12">
    <w:abstractNumId w:val="9"/>
  </w:num>
  <w:num w:numId="13">
    <w:abstractNumId w:val="4"/>
  </w:num>
  <w:num w:numId="14">
    <w:abstractNumId w:val="14"/>
  </w:num>
  <w:num w:numId="15">
    <w:abstractNumId w:val="1"/>
  </w:num>
  <w:num w:numId="16">
    <w:abstractNumId w:val="16"/>
  </w:num>
  <w:num w:numId="17">
    <w:abstractNumId w:val="2"/>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3BD"/>
    <w:rsid w:val="00007A3E"/>
    <w:rsid w:val="000279AE"/>
    <w:rsid w:val="00034F78"/>
    <w:rsid w:val="00043F01"/>
    <w:rsid w:val="00057D93"/>
    <w:rsid w:val="00085A81"/>
    <w:rsid w:val="000C499D"/>
    <w:rsid w:val="000F245D"/>
    <w:rsid w:val="00141B33"/>
    <w:rsid w:val="00176FC2"/>
    <w:rsid w:val="0019111E"/>
    <w:rsid w:val="001957AD"/>
    <w:rsid w:val="00196E4C"/>
    <w:rsid w:val="001B494A"/>
    <w:rsid w:val="001B59E4"/>
    <w:rsid w:val="001D1518"/>
    <w:rsid w:val="001D4884"/>
    <w:rsid w:val="001E4ABE"/>
    <w:rsid w:val="002033F3"/>
    <w:rsid w:val="00220B7C"/>
    <w:rsid w:val="00221905"/>
    <w:rsid w:val="00237CB3"/>
    <w:rsid w:val="002408F0"/>
    <w:rsid w:val="0024112E"/>
    <w:rsid w:val="002800CE"/>
    <w:rsid w:val="00290D43"/>
    <w:rsid w:val="00296F6F"/>
    <w:rsid w:val="002B468B"/>
    <w:rsid w:val="002B7E15"/>
    <w:rsid w:val="002F5B98"/>
    <w:rsid w:val="0034184B"/>
    <w:rsid w:val="00350D3F"/>
    <w:rsid w:val="00353434"/>
    <w:rsid w:val="003563AC"/>
    <w:rsid w:val="00384B12"/>
    <w:rsid w:val="00386481"/>
    <w:rsid w:val="003958D1"/>
    <w:rsid w:val="003B624B"/>
    <w:rsid w:val="003F1FEE"/>
    <w:rsid w:val="0042651B"/>
    <w:rsid w:val="00434E40"/>
    <w:rsid w:val="00450573"/>
    <w:rsid w:val="004512E7"/>
    <w:rsid w:val="00456E9C"/>
    <w:rsid w:val="0047588E"/>
    <w:rsid w:val="00497B51"/>
    <w:rsid w:val="004B08AA"/>
    <w:rsid w:val="004B0BE3"/>
    <w:rsid w:val="004C0A77"/>
    <w:rsid w:val="004C11D8"/>
    <w:rsid w:val="004C37A9"/>
    <w:rsid w:val="004E2CDB"/>
    <w:rsid w:val="004E46CC"/>
    <w:rsid w:val="004F6B3C"/>
    <w:rsid w:val="00501695"/>
    <w:rsid w:val="00504A56"/>
    <w:rsid w:val="00511069"/>
    <w:rsid w:val="005146C4"/>
    <w:rsid w:val="00514ADA"/>
    <w:rsid w:val="0055457F"/>
    <w:rsid w:val="00563C47"/>
    <w:rsid w:val="0056751B"/>
    <w:rsid w:val="00582FE5"/>
    <w:rsid w:val="005E5CE0"/>
    <w:rsid w:val="005E752F"/>
    <w:rsid w:val="00601FB8"/>
    <w:rsid w:val="00607EAB"/>
    <w:rsid w:val="00626759"/>
    <w:rsid w:val="00645620"/>
    <w:rsid w:val="006A4467"/>
    <w:rsid w:val="006A49E7"/>
    <w:rsid w:val="006B6AEC"/>
    <w:rsid w:val="00705E5C"/>
    <w:rsid w:val="00721B79"/>
    <w:rsid w:val="007754C3"/>
    <w:rsid w:val="007764CD"/>
    <w:rsid w:val="00795969"/>
    <w:rsid w:val="007E5415"/>
    <w:rsid w:val="007F72F5"/>
    <w:rsid w:val="00805FBB"/>
    <w:rsid w:val="0084266C"/>
    <w:rsid w:val="00847DDE"/>
    <w:rsid w:val="008622AC"/>
    <w:rsid w:val="00867FE0"/>
    <w:rsid w:val="00915863"/>
    <w:rsid w:val="009E63BD"/>
    <w:rsid w:val="00A01F63"/>
    <w:rsid w:val="00A10D55"/>
    <w:rsid w:val="00A35EFD"/>
    <w:rsid w:val="00A460D2"/>
    <w:rsid w:val="00A74FFA"/>
    <w:rsid w:val="00AB3277"/>
    <w:rsid w:val="00AE3908"/>
    <w:rsid w:val="00AE4BBC"/>
    <w:rsid w:val="00B13C1C"/>
    <w:rsid w:val="00B13D98"/>
    <w:rsid w:val="00B16359"/>
    <w:rsid w:val="00B25F3E"/>
    <w:rsid w:val="00B30185"/>
    <w:rsid w:val="00B30B74"/>
    <w:rsid w:val="00B32F2F"/>
    <w:rsid w:val="00B332DD"/>
    <w:rsid w:val="00B6525B"/>
    <w:rsid w:val="00B66FE0"/>
    <w:rsid w:val="00B80005"/>
    <w:rsid w:val="00B862B5"/>
    <w:rsid w:val="00B90FA5"/>
    <w:rsid w:val="00BB16DD"/>
    <w:rsid w:val="00BC5DBE"/>
    <w:rsid w:val="00BC7658"/>
    <w:rsid w:val="00BE0066"/>
    <w:rsid w:val="00C07784"/>
    <w:rsid w:val="00C1408E"/>
    <w:rsid w:val="00C30201"/>
    <w:rsid w:val="00C36B95"/>
    <w:rsid w:val="00C659F8"/>
    <w:rsid w:val="00C66AA3"/>
    <w:rsid w:val="00C6725C"/>
    <w:rsid w:val="00C73B4F"/>
    <w:rsid w:val="00C86F58"/>
    <w:rsid w:val="00C94324"/>
    <w:rsid w:val="00CA538B"/>
    <w:rsid w:val="00CB24B6"/>
    <w:rsid w:val="00CD57F4"/>
    <w:rsid w:val="00CE2F64"/>
    <w:rsid w:val="00CF67C9"/>
    <w:rsid w:val="00D0265B"/>
    <w:rsid w:val="00D22EBF"/>
    <w:rsid w:val="00D37FF9"/>
    <w:rsid w:val="00D5188E"/>
    <w:rsid w:val="00D64CBC"/>
    <w:rsid w:val="00D8158B"/>
    <w:rsid w:val="00D9362A"/>
    <w:rsid w:val="00DA7BF5"/>
    <w:rsid w:val="00DB2035"/>
    <w:rsid w:val="00DB56DD"/>
    <w:rsid w:val="00DF12C8"/>
    <w:rsid w:val="00E10305"/>
    <w:rsid w:val="00E121F1"/>
    <w:rsid w:val="00E20785"/>
    <w:rsid w:val="00EB1844"/>
    <w:rsid w:val="00EB4A7C"/>
    <w:rsid w:val="00ED1681"/>
    <w:rsid w:val="00F5518C"/>
    <w:rsid w:val="00F617F2"/>
    <w:rsid w:val="00F640A8"/>
    <w:rsid w:val="00F6685B"/>
    <w:rsid w:val="00F86C07"/>
    <w:rsid w:val="00FB4FC6"/>
    <w:rsid w:val="00FE676E"/>
    <w:rsid w:val="00FE6EDF"/>
    <w:rsid w:val="00FF6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A65A3"/>
  <w15:chartTrackingRefBased/>
  <w15:docId w15:val="{57DCA0BA-05A5-46B8-8FDB-6FAD24079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58D1"/>
    <w:pPr>
      <w:ind w:left="720"/>
      <w:contextualSpacing/>
    </w:pPr>
  </w:style>
  <w:style w:type="paragraph" w:styleId="NormalWeb">
    <w:name w:val="Normal (Web)"/>
    <w:basedOn w:val="Normal"/>
    <w:uiPriority w:val="99"/>
    <w:unhideWhenUsed/>
    <w:rsid w:val="003958D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742499">
      <w:bodyDiv w:val="1"/>
      <w:marLeft w:val="0"/>
      <w:marRight w:val="0"/>
      <w:marTop w:val="0"/>
      <w:marBottom w:val="0"/>
      <w:divBdr>
        <w:top w:val="none" w:sz="0" w:space="0" w:color="auto"/>
        <w:left w:val="none" w:sz="0" w:space="0" w:color="auto"/>
        <w:bottom w:val="none" w:sz="0" w:space="0" w:color="auto"/>
        <w:right w:val="none" w:sz="0" w:space="0" w:color="auto"/>
      </w:divBdr>
    </w:div>
    <w:div w:id="402224084">
      <w:bodyDiv w:val="1"/>
      <w:marLeft w:val="0"/>
      <w:marRight w:val="0"/>
      <w:marTop w:val="0"/>
      <w:marBottom w:val="0"/>
      <w:divBdr>
        <w:top w:val="none" w:sz="0" w:space="0" w:color="auto"/>
        <w:left w:val="none" w:sz="0" w:space="0" w:color="auto"/>
        <w:bottom w:val="none" w:sz="0" w:space="0" w:color="auto"/>
        <w:right w:val="none" w:sz="0" w:space="0" w:color="auto"/>
      </w:divBdr>
    </w:div>
    <w:div w:id="424225468">
      <w:bodyDiv w:val="1"/>
      <w:marLeft w:val="0"/>
      <w:marRight w:val="0"/>
      <w:marTop w:val="0"/>
      <w:marBottom w:val="0"/>
      <w:divBdr>
        <w:top w:val="none" w:sz="0" w:space="0" w:color="auto"/>
        <w:left w:val="none" w:sz="0" w:space="0" w:color="auto"/>
        <w:bottom w:val="none" w:sz="0" w:space="0" w:color="auto"/>
        <w:right w:val="none" w:sz="0" w:space="0" w:color="auto"/>
      </w:divBdr>
    </w:div>
    <w:div w:id="835000468">
      <w:bodyDiv w:val="1"/>
      <w:marLeft w:val="0"/>
      <w:marRight w:val="0"/>
      <w:marTop w:val="0"/>
      <w:marBottom w:val="0"/>
      <w:divBdr>
        <w:top w:val="none" w:sz="0" w:space="0" w:color="auto"/>
        <w:left w:val="none" w:sz="0" w:space="0" w:color="auto"/>
        <w:bottom w:val="none" w:sz="0" w:space="0" w:color="auto"/>
        <w:right w:val="none" w:sz="0" w:space="0" w:color="auto"/>
      </w:divBdr>
    </w:div>
    <w:div w:id="1064135035">
      <w:bodyDiv w:val="1"/>
      <w:marLeft w:val="0"/>
      <w:marRight w:val="0"/>
      <w:marTop w:val="0"/>
      <w:marBottom w:val="0"/>
      <w:divBdr>
        <w:top w:val="none" w:sz="0" w:space="0" w:color="auto"/>
        <w:left w:val="none" w:sz="0" w:space="0" w:color="auto"/>
        <w:bottom w:val="none" w:sz="0" w:space="0" w:color="auto"/>
        <w:right w:val="none" w:sz="0" w:space="0" w:color="auto"/>
      </w:divBdr>
    </w:div>
    <w:div w:id="1561746268">
      <w:bodyDiv w:val="1"/>
      <w:marLeft w:val="0"/>
      <w:marRight w:val="0"/>
      <w:marTop w:val="0"/>
      <w:marBottom w:val="0"/>
      <w:divBdr>
        <w:top w:val="none" w:sz="0" w:space="0" w:color="auto"/>
        <w:left w:val="none" w:sz="0" w:space="0" w:color="auto"/>
        <w:bottom w:val="none" w:sz="0" w:space="0" w:color="auto"/>
        <w:right w:val="none" w:sz="0" w:space="0" w:color="auto"/>
      </w:divBdr>
    </w:div>
    <w:div w:id="185218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206</TotalTime>
  <Pages>18</Pages>
  <Words>2346</Words>
  <Characters>13376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Ognjen Marinković</dc:creator>
  <cp:keywords/>
  <dc:description/>
  <cp:lastModifiedBy>SV 54/2025 - Marinković Ognjen</cp:lastModifiedBy>
  <cp:revision>139</cp:revision>
  <dcterms:created xsi:type="dcterms:W3CDTF">2025-12-02T12:11:00Z</dcterms:created>
  <dcterms:modified xsi:type="dcterms:W3CDTF">2025-12-12T15:11:00Z</dcterms:modified>
</cp:coreProperties>
</file>