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64" w:rsidRDefault="00772564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:rsidR="00772564" w:rsidRDefault="00772564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4997"/>
      </w:tblGrid>
      <w:tr w:rsidR="00AF0897">
        <w:tblPrEx>
          <w:tblCellMar>
            <w:top w:w="0" w:type="dxa"/>
            <w:bottom w:w="0" w:type="dxa"/>
          </w:tblCellMar>
        </w:tblPrEx>
        <w:trPr>
          <w:gridAfter w:val="1"/>
          <w:wAfter w:w="4997" w:type="dxa"/>
          <w:cantSplit/>
        </w:trPr>
        <w:tc>
          <w:tcPr>
            <w:tcW w:w="2592" w:type="dxa"/>
          </w:tcPr>
          <w:p w:rsidR="00AF0897" w:rsidRDefault="00AF0897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:rsidR="00AF0897" w:rsidRDefault="006A54EA">
            <w:pPr>
              <w:pStyle w:val="Titolo2"/>
              <w:rPr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RAD e SDD</w:t>
            </w:r>
          </w:p>
        </w:tc>
      </w:tr>
      <w:tr w:rsidR="00AF0897">
        <w:tblPrEx>
          <w:tblCellMar>
            <w:top w:w="0" w:type="dxa"/>
            <w:bottom w:w="0" w:type="dxa"/>
          </w:tblCellMar>
        </w:tblPrEx>
        <w:trPr>
          <w:gridAfter w:val="1"/>
          <w:wAfter w:w="4997" w:type="dxa"/>
          <w:cantSplit/>
        </w:trPr>
        <w:tc>
          <w:tcPr>
            <w:tcW w:w="2592" w:type="dxa"/>
          </w:tcPr>
          <w:p w:rsidR="00AF0897" w:rsidRDefault="00AF0897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:rsidR="00AF0897" w:rsidRDefault="006A54EA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</w:t>
            </w:r>
            <w:r w:rsidR="00AF0897">
              <w:rPr>
                <w:bCs/>
                <w:lang w:val="en-GB"/>
              </w:rPr>
              <w:t>/12/</w:t>
            </w:r>
            <w:r>
              <w:rPr>
                <w:bCs/>
                <w:lang w:val="en-GB"/>
              </w:rPr>
              <w:t>20</w:t>
            </w:r>
            <w:r w:rsidR="00AF0897">
              <w:rPr>
                <w:bCs/>
                <w:lang w:val="en-GB"/>
              </w:rPr>
              <w:t>17</w:t>
            </w:r>
          </w:p>
        </w:tc>
      </w:tr>
      <w:tr w:rsidR="00AF0897">
        <w:tblPrEx>
          <w:tblCellMar>
            <w:top w:w="0" w:type="dxa"/>
            <w:bottom w:w="0" w:type="dxa"/>
          </w:tblCellMar>
        </w:tblPrEx>
        <w:trPr>
          <w:gridAfter w:val="1"/>
          <w:wAfter w:w="4997" w:type="dxa"/>
          <w:cantSplit/>
        </w:trPr>
        <w:tc>
          <w:tcPr>
            <w:tcW w:w="2592" w:type="dxa"/>
          </w:tcPr>
          <w:p w:rsidR="00AF0897" w:rsidRDefault="00AF0897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:rsidR="00AF0897" w:rsidRDefault="006A54EA">
            <w:pPr>
              <w:pStyle w:val="Titolo5"/>
            </w:pPr>
            <w:r>
              <w:t>Lab Turing</w:t>
            </w:r>
          </w:p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2"/>
          </w:tcPr>
          <w:p w:rsidR="00772564" w:rsidRDefault="00772564">
            <w:pPr>
              <w:rPr>
                <w:lang w:val="en-GB"/>
              </w:rPr>
            </w:pPr>
          </w:p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72564" w:rsidRDefault="00772564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2"/>
          </w:tcPr>
          <w:p w:rsidR="00772564" w:rsidRDefault="00AF0897">
            <w:pPr>
              <w:pStyle w:val="Titolo5"/>
            </w:pPr>
            <w:r>
              <w:t>Andrea Montefusco, Marino Iannacchero, Simona Santoro</w:t>
            </w:r>
          </w:p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</w:rPr>
            </w:pPr>
          </w:p>
        </w:tc>
        <w:tc>
          <w:tcPr>
            <w:tcW w:w="7200" w:type="dxa"/>
            <w:gridSpan w:val="2"/>
          </w:tcPr>
          <w:p w:rsidR="00772564" w:rsidRDefault="00772564"/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72564" w:rsidRDefault="00772564">
            <w:r>
              <w:rPr>
                <w:b/>
              </w:rPr>
              <w:t>Absent:</w:t>
            </w:r>
            <w:r>
              <w:tab/>
            </w:r>
          </w:p>
        </w:tc>
        <w:tc>
          <w:tcPr>
            <w:tcW w:w="7200" w:type="dxa"/>
            <w:gridSpan w:val="2"/>
          </w:tcPr>
          <w:p w:rsidR="00772564" w:rsidRDefault="00AF0897">
            <w:pPr>
              <w:pStyle w:val="Titolo5"/>
            </w:pPr>
            <w:r>
              <w:t>Nessuno</w:t>
            </w:r>
          </w:p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</w:rPr>
            </w:pPr>
          </w:p>
        </w:tc>
        <w:tc>
          <w:tcPr>
            <w:tcW w:w="7200" w:type="dxa"/>
            <w:gridSpan w:val="2"/>
          </w:tcPr>
          <w:p w:rsidR="00772564" w:rsidRDefault="00772564">
            <w:pPr>
              <w:rPr>
                <w:b/>
              </w:rPr>
            </w:pPr>
          </w:p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2"/>
          </w:tcPr>
          <w:p w:rsidR="00772564" w:rsidRDefault="00AF0897">
            <w:pPr>
              <w:rPr>
                <w:i/>
                <w:iCs/>
              </w:rPr>
            </w:pPr>
            <w:r>
              <w:rPr>
                <w:i/>
                <w:iCs/>
              </w:rPr>
              <w:t>Andrea De Lucia,</w:t>
            </w:r>
          </w:p>
          <w:p w:rsidR="00AF0897" w:rsidRDefault="00AF0897">
            <w:pPr>
              <w:rPr>
                <w:i/>
                <w:iCs/>
              </w:rPr>
            </w:pPr>
            <w:r>
              <w:rPr>
                <w:i/>
                <w:iCs/>
              </w:rPr>
              <w:t>Rita Francese</w:t>
            </w:r>
          </w:p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</w:rPr>
            </w:pPr>
          </w:p>
        </w:tc>
        <w:tc>
          <w:tcPr>
            <w:tcW w:w="7200" w:type="dxa"/>
            <w:gridSpan w:val="2"/>
          </w:tcPr>
          <w:p w:rsidR="00772564" w:rsidRDefault="00772564"/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2"/>
          </w:tcPr>
          <w:p w:rsidR="00772564" w:rsidRDefault="006A54EA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11</w:t>
            </w:r>
            <w:r w:rsidR="00AF0897">
              <w:rPr>
                <w:bCs/>
                <w:iCs w:val="0"/>
              </w:rPr>
              <w:t>/12/17</w:t>
            </w:r>
          </w:p>
        </w:tc>
      </w:tr>
    </w:tbl>
    <w:p w:rsidR="00772564" w:rsidRDefault="00772564">
      <w:pPr>
        <w:rPr>
          <w:b/>
        </w:rPr>
      </w:pPr>
    </w:p>
    <w:p w:rsidR="00772564" w:rsidRDefault="00772564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772564" w:rsidRDefault="0077256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772564" w:rsidRDefault="00772564">
      <w:pPr>
        <w:rPr>
          <w:lang w:val="en-GB"/>
        </w:rPr>
      </w:pPr>
    </w:p>
    <w:p w:rsidR="00772564" w:rsidRDefault="00772564">
      <w:pPr>
        <w:rPr>
          <w:lang w:val="en-GB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Review Previous Minutes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</w:tbl>
    <w:p w:rsidR="00772564" w:rsidRPr="00AF0897" w:rsidRDefault="00772564">
      <w:pPr>
        <w:rPr>
          <w:lang w:val="en-US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r>
              <w:rPr>
                <w:b/>
              </w:rPr>
              <w:t>1.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6A54EA">
            <w:pPr>
              <w:rPr>
                <w:b/>
              </w:rPr>
            </w:pPr>
            <w:r>
              <w:rPr>
                <w:b/>
              </w:rPr>
              <w:t>Revisione RAD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 w:rsidP="006A54EA">
            <w:pPr>
              <w:pStyle w:val="Titolo5"/>
            </w:pPr>
            <w:r>
              <w:t>Revisione</w:t>
            </w:r>
            <w:r w:rsidR="006A54EA">
              <w:t xml:space="preserve"> requisiti funzionali, scenari e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 w:rsidP="00480705">
            <w:pPr>
              <w:pStyle w:val="Titolo5"/>
            </w:pPr>
            <w:r>
              <w:t>Revision</w:t>
            </w:r>
            <w:r w:rsidR="006A54EA">
              <w:t>e use-case diagram, class diagram e sequence diagram.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AF0897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480705">
            <w:pPr>
              <w:pStyle w:val="Titolo5"/>
            </w:pPr>
            <w:r>
              <w:t>Revisione</w:t>
            </w:r>
            <w:r w:rsidR="006A54EA">
              <w:t xml:space="preserve"> activity diagram</w:t>
            </w:r>
            <w:r w:rsidR="00AF0897"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Pr="00AF0897" w:rsidRDefault="00480705">
            <w:pPr>
              <w:rPr>
                <w:u w:val="single"/>
              </w:rPr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</w:tr>
      <w:tr w:rsidR="006A54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>
            <w:pPr>
              <w:pStyle w:val="Titolo5"/>
            </w:pPr>
            <w:r>
              <w:t>Revision</w:t>
            </w:r>
            <w:r w:rsidR="006A54EA">
              <w:t>e mock-up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</w:tr>
      <w:tr w:rsidR="006A54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>
            <w:pPr>
              <w:pStyle w:val="Titolo5"/>
            </w:pPr>
            <w:r>
              <w:t>Rimozione State Chart Diagram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/>
        </w:tc>
      </w:tr>
    </w:tbl>
    <w:p w:rsidR="00772564" w:rsidRDefault="00772564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6A54EA" w:rsidTr="001527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r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6A54EA">
            <w:pPr>
              <w:rPr>
                <w:b/>
              </w:rPr>
            </w:pPr>
            <w:r>
              <w:rPr>
                <w:b/>
              </w:rPr>
              <w:t xml:space="preserve">Revisione </w:t>
            </w:r>
            <w:r>
              <w:rPr>
                <w:b/>
              </w:rPr>
              <w:t>SDD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A54EA" w:rsidRDefault="006A54EA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6A54EA" w:rsidTr="001527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pPr>
              <w:rPr>
                <w:b/>
              </w:rPr>
            </w:pPr>
            <w:r>
              <w:rPr>
                <w:b/>
              </w:rPr>
              <w:t>2</w:t>
            </w:r>
            <w:r w:rsidR="006A54EA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480705">
            <w:pPr>
              <w:pStyle w:val="Titolo5"/>
            </w:pPr>
            <w:r>
              <w:t xml:space="preserve">Revisione data management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</w:tr>
      <w:tr w:rsidR="006A54EA" w:rsidTr="001527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pPr>
              <w:rPr>
                <w:b/>
              </w:rPr>
            </w:pPr>
            <w:r>
              <w:rPr>
                <w:b/>
              </w:rPr>
              <w:t>2</w:t>
            </w:r>
            <w:r w:rsidR="006A54EA">
              <w:rPr>
                <w:b/>
              </w:rPr>
              <w:t>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pPr>
              <w:pStyle w:val="Titolo5"/>
            </w:pPr>
            <w:r>
              <w:t>Revisione component diagram e deployment diagram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</w:tr>
      <w:tr w:rsidR="006A54EA" w:rsidTr="001527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1527F7">
            <w:pPr>
              <w:rPr>
                <w:b/>
              </w:rPr>
            </w:pPr>
            <w:r>
              <w:rPr>
                <w:b/>
              </w:rPr>
              <w:t>2</w:t>
            </w:r>
            <w:r w:rsidR="006A54EA">
              <w:rPr>
                <w:b/>
              </w:rPr>
              <w:t>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480705" w:rsidP="00480705">
            <w:pPr>
              <w:pStyle w:val="Titolo5"/>
            </w:pPr>
            <w:r>
              <w:t xml:space="preserve">Revisione </w:t>
            </w:r>
            <w:r w:rsidRPr="00480705">
              <w:t>Design goals e boundary conditions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Pr="00AF0897" w:rsidRDefault="00480705" w:rsidP="001527F7">
            <w:pPr>
              <w:rPr>
                <w:u w:val="single"/>
              </w:rPr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4EA" w:rsidRDefault="006A54EA" w:rsidP="001527F7"/>
        </w:tc>
      </w:tr>
    </w:tbl>
    <w:p w:rsidR="00772564" w:rsidRDefault="00772564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p w:rsidR="00480705" w:rsidRDefault="0048070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1133"/>
        <w:gridCol w:w="992"/>
      </w:tblGrid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r>
              <w:rPr>
                <w:b/>
              </w:rPr>
              <w:lastRenderedPageBreak/>
              <w:t>3</w:t>
            </w:r>
            <w:r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Assegnamento task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80705" w:rsidRDefault="00480705" w:rsidP="001527F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>
              <w:t>R</w:t>
            </w:r>
            <w:r>
              <w:t>equisiti funzionali, scenari e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AM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>
              <w:t>Use</w:t>
            </w:r>
            <w:r>
              <w:t>-case diagram, class diagram e sequence diagram.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AM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>
              <w:t xml:space="preserve">Activity </w:t>
            </w:r>
            <w:r>
              <w:t xml:space="preserve">diagram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Pr="00AF0897" w:rsidRDefault="00480705" w:rsidP="001527F7">
            <w:pPr>
              <w:rPr>
                <w:u w:val="single"/>
              </w:rPr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MI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>
              <w:t>M</w:t>
            </w:r>
            <w:r>
              <w:t>ock-up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SS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.5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>
              <w:t>Rimozione State Chart Diagram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SS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3.6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>
              <w:t>Data Management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MI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3.7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>
              <w:t>Component Diagram e Deployment Diagram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SS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  <w:tr w:rsidR="00480705" w:rsidTr="004807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rPr>
                <w:b/>
              </w:rPr>
            </w:pPr>
            <w:r>
              <w:rPr>
                <w:b/>
              </w:rPr>
              <w:t>3.8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pPr>
              <w:pStyle w:val="Titolo5"/>
            </w:pPr>
            <w:r w:rsidRPr="00480705">
              <w:t>Design goals e boundary conditions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AM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>
            <w:r>
              <w:t>11/12/2017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705" w:rsidRDefault="00480705" w:rsidP="001527F7"/>
        </w:tc>
      </w:tr>
    </w:tbl>
    <w:p w:rsidR="006A54EA" w:rsidRDefault="006A54EA">
      <w:bookmarkStart w:id="0" w:name="_GoBack"/>
      <w:bookmarkEnd w:id="0"/>
    </w:p>
    <w:p w:rsidR="00480705" w:rsidRDefault="0048070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lang w:val="en-GB"/>
              </w:rPr>
            </w:pPr>
            <w:r>
              <w:rPr>
                <w:b/>
                <w:lang w:val="en-GB"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72564" w:rsidRDefault="0077256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2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>
            <w:pPr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Pr="00AF0897" w:rsidRDefault="006A54EA" w:rsidP="006A54EA">
            <w:pPr>
              <w:pStyle w:val="Titolo5"/>
            </w:pPr>
            <w:r>
              <w:t>11</w:t>
            </w:r>
            <w:r w:rsidR="00AF0897">
              <w:t xml:space="preserve">/12/17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564" w:rsidRDefault="00772564"/>
        </w:tc>
      </w:tr>
    </w:tbl>
    <w:p w:rsidR="00772564" w:rsidRDefault="00772564"/>
    <w:p w:rsidR="00772564" w:rsidRDefault="00772564"/>
    <w:p w:rsidR="00772564" w:rsidRDefault="00772564">
      <w:r>
        <w:br w:type="page"/>
      </w:r>
    </w:p>
    <w:p w:rsidR="00772564" w:rsidRDefault="00772564">
      <w:pPr>
        <w:pStyle w:val="Titolo2"/>
        <w:rPr>
          <w:bCs/>
        </w:rPr>
      </w:pPr>
      <w:r>
        <w:rPr>
          <w:bCs/>
        </w:rPr>
        <w:t>Allegati</w:t>
      </w:r>
    </w:p>
    <w:p w:rsidR="00772564" w:rsidRDefault="00772564"/>
    <w:p w:rsidR="00772564" w:rsidRDefault="00772564">
      <w:pPr>
        <w:rPr>
          <w:lang w:val="en-GB"/>
        </w:rPr>
      </w:pPr>
    </w:p>
    <w:sectPr w:rsidR="00772564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D20" w:rsidRDefault="000C1D20">
      <w:r>
        <w:separator/>
      </w:r>
    </w:p>
  </w:endnote>
  <w:endnote w:type="continuationSeparator" w:id="0">
    <w:p w:rsidR="000C1D20" w:rsidRDefault="000C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64" w:rsidRDefault="00772564">
    <w:pPr>
      <w:pStyle w:val="Pidipagina"/>
      <w:pBdr>
        <w:bottom w:val="single" w:sz="12" w:space="1" w:color="auto"/>
      </w:pBdr>
      <w:rPr>
        <w:i/>
        <w:sz w:val="20"/>
      </w:rPr>
    </w:pPr>
  </w:p>
  <w:p w:rsidR="00772564" w:rsidRDefault="00772564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01/12/2003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 w:rsidR="00480705">
      <w:rPr>
        <w:rStyle w:val="Numeropagina"/>
        <w:noProof/>
        <w:sz w:val="20"/>
      </w:rPr>
      <w:t>2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480705">
      <w:rPr>
        <w:rStyle w:val="Numeropagina"/>
        <w:noProof/>
        <w:sz w:val="20"/>
      </w:rPr>
      <w:t>3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D20" w:rsidRDefault="000C1D20">
      <w:r>
        <w:separator/>
      </w:r>
    </w:p>
  </w:footnote>
  <w:footnote w:type="continuationSeparator" w:id="0">
    <w:p w:rsidR="000C1D20" w:rsidRDefault="000C1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64" w:rsidRDefault="00772564">
    <w:pPr>
      <w:pStyle w:val="Intestazione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FILENAME \p \* HEX </w:instrText>
    </w:r>
    <w:r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E:\andrea\current\Didattica\IS\templates\meeting minute - template.doc</w:t>
    </w:r>
    <w:r>
      <w:rPr>
        <w:rFonts w:ascii="Times New Roman" w:hAnsi="Times New Roman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F136F1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126655E"/>
    <w:multiLevelType w:val="singleLevel"/>
    <w:tmpl w:val="F5A69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C662D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4"/>
  </w:num>
  <w:num w:numId="4">
    <w:abstractNumId w:val="6"/>
  </w:num>
  <w:num w:numId="5">
    <w:abstractNumId w:val="19"/>
  </w:num>
  <w:num w:numId="6">
    <w:abstractNumId w:val="16"/>
  </w:num>
  <w:num w:numId="7">
    <w:abstractNumId w:val="3"/>
  </w:num>
  <w:num w:numId="8">
    <w:abstractNumId w:val="9"/>
  </w:num>
  <w:num w:numId="9">
    <w:abstractNumId w:val="1"/>
  </w:num>
  <w:num w:numId="10">
    <w:abstractNumId w:val="15"/>
  </w:num>
  <w:num w:numId="11">
    <w:abstractNumId w:val="20"/>
  </w:num>
  <w:num w:numId="12">
    <w:abstractNumId w:val="13"/>
  </w:num>
  <w:num w:numId="13">
    <w:abstractNumId w:val="11"/>
  </w:num>
  <w:num w:numId="14">
    <w:abstractNumId w:val="2"/>
  </w:num>
  <w:num w:numId="15">
    <w:abstractNumId w:val="10"/>
  </w:num>
  <w:num w:numId="16">
    <w:abstractNumId w:val="4"/>
  </w:num>
  <w:num w:numId="17">
    <w:abstractNumId w:val="18"/>
  </w:num>
  <w:num w:numId="18">
    <w:abstractNumId w:val="17"/>
  </w:num>
  <w:num w:numId="19">
    <w:abstractNumId w:val="5"/>
  </w:num>
  <w:num w:numId="20">
    <w:abstractNumId w:val="8"/>
  </w:num>
  <w:num w:numId="21">
    <w:abstractNumId w:val="12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897"/>
    <w:rsid w:val="000C1D20"/>
    <w:rsid w:val="00480705"/>
    <w:rsid w:val="006A54EA"/>
    <w:rsid w:val="00772564"/>
    <w:rsid w:val="00A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168EF-E358-4F0B-A22D-EE267D1C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b/>
      <w:snapToGrid w:val="0"/>
      <w:color w:val="000000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  <w:style w:type="paragraph" w:customStyle="1" w:styleId="PlainText">
    <w:name w:val="Plain Text"/>
    <w:basedOn w:val="Normale"/>
    <w:pPr>
      <w:spacing w:after="100"/>
    </w:pPr>
    <w:rPr>
      <w:rFonts w:ascii="CG Times (WN)" w:hAnsi="CG Times (WN)"/>
      <w:color w:val="00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Marino Iannacchero</cp:lastModifiedBy>
  <cp:revision>2</cp:revision>
  <cp:lastPrinted>2000-04-27T17:36:00Z</cp:lastPrinted>
  <dcterms:created xsi:type="dcterms:W3CDTF">2017-12-10T17:18:00Z</dcterms:created>
  <dcterms:modified xsi:type="dcterms:W3CDTF">2017-12-10T17:18:00Z</dcterms:modified>
</cp:coreProperties>
</file>