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bclai9kubjd" w:id="0"/>
      <w:bookmarkEnd w:id="0"/>
      <w:r w:rsidDel="00000000" w:rsidR="00000000" w:rsidRPr="00000000">
        <w:rPr>
          <w:rtl w:val="0"/>
        </w:rPr>
        <w:t xml:space="preserve">Requisiti: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Almeno un nome o in cognome associato ad ogni contatto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0 a 3 diversi numeri di telefono per contatto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 0 a 3 diversi indirizzi e-mail per contatto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Interfaccia grafica (GUI)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creare, modificare e cancellare contatti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salvataggio dei contatti su file e caricamento di informazioni da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visualizzare i contatti in una lista ordinata alfabeticamente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Ricerca di un contatto tramite la sottostringa iniziale del nome o del cognome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dsfzxngj8h" w:id="1"/>
      <w:bookmarkEnd w:id="1"/>
      <w:r w:rsidDel="00000000" w:rsidR="00000000" w:rsidRPr="00000000">
        <w:rPr>
          <w:rtl w:val="0"/>
        </w:rPr>
        <w:t xml:space="preserve">Casi d’uso: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o0s7hy0yca9" w:id="2"/>
      <w:bookmarkEnd w:id="2"/>
      <w:r w:rsidDel="00000000" w:rsidR="00000000" w:rsidRPr="00000000">
        <w:rPr>
          <w:rtl w:val="0"/>
        </w:rPr>
        <w:t xml:space="preserve">Registrazione: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Attori: utente, database, interfaccia grafica;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Precondizioni: L’utente non è registrato;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L’interfaccia grafica chiede le credenziali all’utente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Le credenziali vengono salvate nel database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4a. L’utente risulta già registrato, accede all’applicazione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4b. Le credenziali risultano non accettabili, l’interfaccia grafica mostra un messaggio di errore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4b1. L’operazione riprende dal punto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L’utente ha completato la registrazione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Post-condizioni: l’utente è registrato;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jrkhvtettcbh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Attori: utente, database, interfaccia grafica;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Precondizioni: L’utente è già registrato;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L’interfaccia grafica chiede le credenziali all’utente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Le credenziali sono valide, l’utente accede all’applicazione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4a. Le credenziali non sono presenti nel database, l’interfaccia grafica mostra un messaggio di errore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4a1.  L’operazione riprende dal punto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Post-condizioni: L’utente accede all’applicazione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gvw1ndgwb9yg" w:id="4"/>
      <w:bookmarkEnd w:id="4"/>
      <w:r w:rsidDel="00000000" w:rsidR="00000000" w:rsidRPr="00000000">
        <w:rPr>
          <w:rtl w:val="0"/>
        </w:rPr>
        <w:t xml:space="preserve">Aggiungi un nuovo contatto: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Attori: Utente registrato, interfaccia grafica, database;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 L’utente seleziona la funzione aggiungi contatto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L’interfaccia grafica chiede all’utente di inserire le informazioni necessarie(nome, cognome e numero di telefono)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L’utente inserisce le informazioni richieste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Verifica delle informazioni inserite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aggiunto nel database della rubrica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5a. Le informazioni non risultano accettabili, l’interfaccia grafica mostra un messaggio di errore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5a1. L’operazione riprende dal punto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Post-condizioni: il contatto è stato aggiunto alla rubrica;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xyh1ghq2job" w:id="5"/>
      <w:bookmarkEnd w:id="5"/>
      <w:r w:rsidDel="00000000" w:rsidR="00000000" w:rsidRPr="00000000">
        <w:rPr>
          <w:rtl w:val="0"/>
        </w:rPr>
        <w:t xml:space="preserve">Modifica di un contatto: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Attori: Utente registrato, interfaccia grafica, database;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L’utente seleziona il contatto che intende modificare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L’utente seleziona la funzione modifica il contatto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L'interfaccia grafica chiede all’utente quale informazione desidera modificare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L’utente modifica l’informazione selezionata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modificato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5a. Le informazioni non risultano accettabili, l’interfaccia grafica mostra un messaggio di errore.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5a1. L’operazione riprende dal punto 4.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L’utente conclude l’operazione, le modifiche vengono salvate nel database.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6a. L’utente desidera modificare altre informazioni del contatto selezionato, l’operazione riprende dal punto 3.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Post-condizioni: i dati del contatto sono modificati;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k4wxd2h6cwp5" w:id="6"/>
      <w:bookmarkEnd w:id="6"/>
      <w:r w:rsidDel="00000000" w:rsidR="00000000" w:rsidRPr="00000000">
        <w:rPr>
          <w:rtl w:val="0"/>
        </w:rPr>
        <w:t xml:space="preserve">Ricerca di un contatto: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Attori: database, interfaccia grafica, utente registrato;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Precondizioni: l’utente visualizza la rubrica;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L’utente ricerca tramite l’apposita barra il contatto tra quelli presenti in rubrica.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L’interfaccia mostra i soli contatti che hanno nel nome la specifica stringa di caratteri in quel momento presenti nella barra di ricerca.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2a. Nessun contatto contiene la stringa inserita. L’interfaccia mostra il messaggio “Nessun contatto trovato”.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2a1. L’operazione riprende dal punto 1.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Post-condizioni: L’interfaccia grafica mostra il contatto;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2lbam9ogf1wy" w:id="7"/>
      <w:bookmarkEnd w:id="7"/>
      <w:r w:rsidDel="00000000" w:rsidR="00000000" w:rsidRPr="00000000">
        <w:rPr>
          <w:rtl w:val="0"/>
        </w:rPr>
        <w:t xml:space="preserve">Importa contatti: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Attori: database, interfaccia grafica,  utente registrato;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Precondizioni: L’utente effettua il login;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L’utente richiama la funzione.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L’utente seleziona i contatti da importare.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Il contatto è stato aggiunto nel database della rubrica.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3a. In caso di errore nel procedimento l’interfaccia mostra:  “Errore nell’importazione”.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3a1. L’operazione riprende dal punto 1.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Post-condizioni: i contatti da importare sono aggiunti alla rubrica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jly8drk887xw" w:id="8"/>
      <w:bookmarkEnd w:id="8"/>
      <w:r w:rsidDel="00000000" w:rsidR="00000000" w:rsidRPr="00000000">
        <w:rPr>
          <w:rtl w:val="0"/>
        </w:rPr>
        <w:t xml:space="preserve">Esportare Contatto: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Attori: database, interfaccia grafica, utente registrato;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Precondizioni: l’utente può visualizzare la rubrica, l’utente visualizza la rubrica;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L’utente richiama la funzione attraverso l’apposito pulsante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L’utente seleziona la directory in cui desidera salvare il file.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2a.   In caso di errore di esportazione l’interfaccia mostra il messaggio “Errore durante l’esportazione.”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2a1. L’operazione riprende dal punto 1.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Post-condizioni: i contatti presenti in rubrica vengono esportati in un apposito file</w:t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240" w:before="240" w:line="240" w:lineRule="auto"/>
        <w:rPr/>
      </w:pPr>
      <w:bookmarkStart w:colFirst="0" w:colLast="0" w:name="_477vmbiy0red" w:id="9"/>
      <w:bookmarkEnd w:id="9"/>
      <w:r w:rsidDel="00000000" w:rsidR="00000000" w:rsidRPr="00000000">
        <w:rPr>
          <w:rtl w:val="0"/>
        </w:rPr>
        <w:t xml:space="preserve">Cancella un contatto: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Attori: Utente registrato, interfaccia grafica, database;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 L’utente seleziona il contatto che intende cancellare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 L’utente seleziona la funzione cancella il contatto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3. L’interfaccia grafica chiede all’utente se vuole confermare o annullare l’operazione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4. L’utente conferma, il contatto viene rimosso dal database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4a. L’utente annulla l’operazione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Post-condizioni: il contatto è rimosso dal database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8">
      <w:pPr>
        <w:pStyle w:val="Heading1"/>
        <w:spacing w:after="240" w:before="240" w:line="240" w:lineRule="auto"/>
        <w:rPr/>
      </w:pPr>
      <w:bookmarkStart w:colFirst="0" w:colLast="0" w:name="_ewidq416v2ea" w:id="10"/>
      <w:bookmarkEnd w:id="10"/>
      <w:r w:rsidDel="00000000" w:rsidR="00000000" w:rsidRPr="00000000">
        <w:rPr>
          <w:rtl w:val="0"/>
        </w:rPr>
        <w:t xml:space="preserve">Tabella dei requisiti: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Tipologia: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Priorità: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Almeno un nome o in cognome associato ad ogni contatto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0 a 3 diversi numeri di telefono per contatto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0 a 3 diversi indirizzi e-mail per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(GUI)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creare contatti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modificare contatti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cancellare contatti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salvataggio dei contatti su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caricamento di informazioni da file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visualizzare i contatti in una lista ordinata alfabeticamente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Ricerca di un contatto tramite la sottostringa iniziale del nome o del 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Facile da aggiornare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Accessibile da tutti i dispositivi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720" w:hanging="2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