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6A" w:rsidRDefault="005C7EE4">
      <w:proofErr w:type="spellStart"/>
      <w:r>
        <w:t>ExcelKode</w:t>
      </w:r>
      <w:proofErr w:type="spellEnd"/>
    </w:p>
    <w:p w:rsidR="005C7EE4" w:rsidRDefault="005C7EE4">
      <w:r>
        <w:rPr>
          <w:noProof/>
          <w:lang w:eastAsia="fr-FR"/>
        </w:rPr>
        <w:drawing>
          <wp:inline distT="0" distB="0" distL="0" distR="0" wp14:anchorId="7EA94E60" wp14:editId="4030A692">
            <wp:extent cx="5760720" cy="1047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4" w:rsidRDefault="005C7EE4">
      <w:pPr>
        <w:rPr>
          <w:u w:val="words"/>
        </w:rPr>
      </w:pPr>
    </w:p>
    <w:p w:rsidR="005C7EE4" w:rsidRPr="006E6DFB" w:rsidRDefault="005C7EE4">
      <w:r w:rsidRPr="006E6DFB">
        <w:t xml:space="preserve">On </w:t>
      </w:r>
      <w:r w:rsidR="006E6DFB" w:rsidRPr="006E6DFB">
        <w:t>séle</w:t>
      </w:r>
      <w:r w:rsidR="006E6DFB">
        <w:t>ctionne le fichier Excel formaté</w:t>
      </w:r>
      <w:r w:rsidRPr="006E6DFB">
        <w:t xml:space="preserve"> : </w:t>
      </w:r>
    </w:p>
    <w:p w:rsidR="005C7EE4" w:rsidRDefault="005C7EE4">
      <w:pPr>
        <w:rPr>
          <w:u w:val="words"/>
        </w:rPr>
      </w:pPr>
      <w:r>
        <w:rPr>
          <w:noProof/>
          <w:lang w:eastAsia="fr-FR"/>
        </w:rPr>
        <w:drawing>
          <wp:inline distT="0" distB="0" distL="0" distR="0" wp14:anchorId="05E3FA16" wp14:editId="15FDD18C">
            <wp:extent cx="5760720" cy="6578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4" w:rsidRPr="006E6DFB" w:rsidRDefault="005C7EE4">
      <w:r w:rsidRPr="006E6DFB">
        <w:t>On remarque que les titres des colonnes correspondent aux titres des champs de l’application.</w:t>
      </w:r>
    </w:p>
    <w:p w:rsidR="005C7EE4" w:rsidRDefault="005C7EE4">
      <w:pPr>
        <w:rPr>
          <w:u w:val="words"/>
        </w:rPr>
      </w:pPr>
      <w:r>
        <w:rPr>
          <w:noProof/>
          <w:lang w:eastAsia="fr-FR"/>
        </w:rPr>
        <w:drawing>
          <wp:inline distT="0" distB="0" distL="0" distR="0" wp14:anchorId="0F64C11E" wp14:editId="275163D5">
            <wp:extent cx="5760720" cy="10140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4" w:rsidRPr="00D8021D" w:rsidRDefault="006E6DFB">
      <w:r w:rsidRPr="00D8021D">
        <w:t xml:space="preserve">Les boutons </w:t>
      </w:r>
      <w:proofErr w:type="spellStart"/>
      <w:r w:rsidRPr="00D8021D">
        <w:t>generate</w:t>
      </w:r>
      <w:proofErr w:type="spellEnd"/>
      <w:r w:rsidRPr="00D8021D">
        <w:t xml:space="preserve"> et imprimer </w:t>
      </w:r>
      <w:r w:rsidR="00D8021D" w:rsidRPr="00D8021D">
        <w:t>apparaissent</w:t>
      </w:r>
      <w:r w:rsidRPr="00D8021D">
        <w:t>.</w:t>
      </w:r>
    </w:p>
    <w:p w:rsidR="006E6DFB" w:rsidRPr="00D8021D" w:rsidRDefault="006E6DFB">
      <w:r w:rsidRPr="00D8021D">
        <w:t xml:space="preserve">En cliquant sur </w:t>
      </w:r>
      <w:proofErr w:type="spellStart"/>
      <w:r w:rsidRPr="00D8021D">
        <w:t>generate</w:t>
      </w:r>
      <w:proofErr w:type="spellEnd"/>
      <w:r w:rsidRPr="00D8021D">
        <w:t xml:space="preserve"> on </w:t>
      </w:r>
      <w:r w:rsidR="00D8021D" w:rsidRPr="00D8021D">
        <w:t>obtient</w:t>
      </w:r>
      <w:r w:rsidRPr="00D8021D">
        <w:t xml:space="preserve"> : </w:t>
      </w:r>
    </w:p>
    <w:p w:rsidR="006E6DFB" w:rsidRPr="006E6DFB" w:rsidRDefault="006E6DFB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621BD16" wp14:editId="7507E78D">
            <wp:extent cx="5760720" cy="23869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FB" w:rsidRDefault="006E6DFB">
      <w:pPr>
        <w:rPr>
          <w:u w:val="words"/>
        </w:rPr>
      </w:pPr>
    </w:p>
    <w:p w:rsidR="006E6DFB" w:rsidRPr="00AE2A3C" w:rsidRDefault="006E6DFB">
      <w:r w:rsidRPr="00AE2A3C">
        <w:t>On peut choisir un autre gabarit, adapter la taille de la police pour chaque champ, tester ou non les valeurs nulles afin d’exclure les étiquettes, c</w:t>
      </w:r>
      <w:r w:rsidR="00AE2A3C" w:rsidRPr="00AE2A3C">
        <w:t>hanger la taille du code barre.</w:t>
      </w:r>
    </w:p>
    <w:p w:rsidR="006E6DFB" w:rsidRPr="00AE2A3C" w:rsidRDefault="006E6DFB">
      <w:r w:rsidRPr="00AE2A3C">
        <w:t>Un filtre est possible : sous forme nombre séparé d’une virgule ou pour une plage d’un nombre séparé de deux points exemple (1,4 supprime les étiquettes 1 et 4 alors que 1 :4 supprimera étiquettes</w:t>
      </w:r>
      <w:r w:rsidRPr="00AE2A3C">
        <w:t xml:space="preserve"> 1</w:t>
      </w:r>
      <w:r w:rsidRPr="00AE2A3C">
        <w:t>, 2, 3</w:t>
      </w:r>
      <w:r w:rsidRPr="00AE2A3C">
        <w:t xml:space="preserve"> et 4</w:t>
      </w:r>
      <w:r w:rsidRPr="00AE2A3C">
        <w:t>).</w:t>
      </w:r>
    </w:p>
    <w:p w:rsidR="006E6DFB" w:rsidRPr="005C7EE4" w:rsidRDefault="006E6DFB">
      <w:pPr>
        <w:rPr>
          <w:u w:val="words"/>
        </w:rPr>
      </w:pPr>
      <w:bookmarkStart w:id="0" w:name="_GoBack"/>
      <w:bookmarkEnd w:id="0"/>
    </w:p>
    <w:sectPr w:rsidR="006E6DFB" w:rsidRPr="005C7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E4"/>
    <w:rsid w:val="00076D6A"/>
    <w:rsid w:val="005C7EE4"/>
    <w:rsid w:val="006E6DFB"/>
    <w:rsid w:val="00AE2A3C"/>
    <w:rsid w:val="00D8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102E"/>
  <w15:chartTrackingRefBased/>
  <w15:docId w15:val="{15B3B5CC-3070-4E74-8382-9CA68F6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 UMRSAS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Adam</dc:creator>
  <cp:keywords/>
  <dc:description/>
  <cp:lastModifiedBy>Mario Adam</cp:lastModifiedBy>
  <cp:revision>3</cp:revision>
  <dcterms:created xsi:type="dcterms:W3CDTF">2024-01-09T06:31:00Z</dcterms:created>
  <dcterms:modified xsi:type="dcterms:W3CDTF">2024-01-09T07:08:00Z</dcterms:modified>
</cp:coreProperties>
</file>