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outlineLvl w:val="0"/>
        <w:rPr>
          <w:color w:val="000000"/>
        </w:rPr>
      </w:pPr>
      <w:r>
        <w:rPr>
          <w:rFonts w:eastAsia="Times New Roman" w:cs="Arial" w:ascii="Arial" w:hAnsi="Arial"/>
          <w:color w:val="000000"/>
          <w:kern w:val="2"/>
          <w:sz w:val="33"/>
          <w:szCs w:val="33"/>
          <w:lang w:eastAsia="pt-BR"/>
        </w:rPr>
        <w:t>O QUE FAZER PARA AUMENTAR O VALOR PERCEBIDO PELO CLIENTE?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Arial" w:hAnsi="Arial"/>
          <w:i/>
          <w:iCs/>
          <w:color w:val="000000"/>
          <w:sz w:val="17"/>
          <w:szCs w:val="17"/>
          <w:lang w:eastAsia="pt-BR"/>
        </w:rPr>
        <w:t>Publicado por </w:t>
      </w:r>
      <w:hyperlink r:id="rId2">
        <w:r>
          <w:rPr>
            <w:rFonts w:eastAsia="Times New Roman" w:cs="Arial" w:ascii="Arial" w:hAnsi="Arial"/>
            <w:i/>
            <w:iCs/>
            <w:color w:val="000000"/>
            <w:sz w:val="17"/>
            <w:szCs w:val="17"/>
            <w:lang w:eastAsia="pt-BR"/>
          </w:rPr>
          <w:t>Ricardo Rossetto Rodrigues</w:t>
        </w:r>
      </w:hyperlink>
      <w:r>
        <w:rPr>
          <w:rFonts w:eastAsia="Times New Roman" w:cs="Arial" w:ascii="Arial" w:hAnsi="Arial"/>
          <w:i/>
          <w:iCs/>
          <w:color w:val="000000"/>
          <w:sz w:val="17"/>
          <w:szCs w:val="17"/>
          <w:lang w:eastAsia="pt-BR"/>
        </w:rPr>
        <w:t> em abril 16, 2019 | Atualizado em julho 5, 2019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pt-BR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pacing w:lineRule="auto" w:line="240"/>
        <w:rPr>
          <w:color w:val="000000"/>
        </w:rPr>
      </w:pPr>
      <w:r>
        <w:rPr>
          <w:rFonts w:eastAsia="Times New Roman" w:cs="Arial" w:ascii="Arial" w:hAnsi="Arial"/>
          <w:b/>
          <w:bCs/>
          <w:i/>
          <w:iCs/>
          <w:color w:val="000000"/>
          <w:sz w:val="21"/>
          <w:szCs w:val="21"/>
          <w:lang w:eastAsia="pt-BR"/>
        </w:rPr>
        <w:t>6 minutos para ler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Qualquer produto comercializado tem dois valores: aquele estipulado pela empresa e o valor percebido pelo cliente. Ambos influenciam, e muito, na decisão de compra. Quer um exemplo? Se uma mercadoria está com um preço acima do mercado, mas a organização oferece inúmeros benefícios e é totalmente confiável, o consumidor não terá problema algum em comprá-la.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Aliás, é bem provável que ele descarte as demais opções e prefira negociar com esse empreendimento justamente por ele ser referência na área.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Nesse sentido, é importante </w:t>
      </w:r>
      <w:r>
        <w:rPr>
          <w:rFonts w:eastAsia="Times New Roman" w:cs="Arial" w:ascii="Arial" w:hAnsi="Arial"/>
          <w:b/>
          <w:bCs/>
          <w:color w:val="000000"/>
          <w:sz w:val="21"/>
          <w:szCs w:val="21"/>
          <w:lang w:eastAsia="pt-BR"/>
        </w:rPr>
        <w:t>balancear esses dois fatores e garantir que haja a competitividade da sua marca no mercado, de forma que não seja necessário reduzir as margens e nem os lucros.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Todos os consumidores alegam que o preço é fundamental. OK, é verdade, mas as pesquisas comportamentais confirmam que a grande maioria das decisões de compra são motivadas por favores emocionais, inclusive nas trasações com comprador profissional (B2B).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É aí que surge a importância de trabalhar bem a percepção do cliente — não só sobre as mercadorias e os preços, mas da empresa como um todo.</w:t>
      </w:r>
    </w:p>
    <w:p>
      <w:pPr>
        <w:pStyle w:val="Normal"/>
        <w:shd w:val="clear" w:color="auto" w:fill="FFFFFF"/>
        <w:spacing w:lineRule="auto" w:line="240" w:before="0" w:after="300"/>
        <w:rPr/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Interessou-se pelo assunto e quer saber como deixar os clientes dispostos a pagar mais pelos seus produtos e </w:t>
      </w:r>
      <w:hyperlink r:id="rId3" w:tgtFrame="_blank">
        <w:r>
          <w:rPr>
            <w:rFonts w:eastAsia="Times New Roman" w:cs="Arial" w:ascii="Arial" w:hAnsi="Arial"/>
            <w:b/>
            <w:bCs/>
            <w:color w:val="000000"/>
            <w:sz w:val="21"/>
            <w:szCs w:val="21"/>
            <w:lang w:eastAsia="pt-BR"/>
          </w:rPr>
          <w:t>aumentar as vendas</w:t>
        </w:r>
      </w:hyperlink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? Confira o nosso conteúdo!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88" w:after="240"/>
        <w:outlineLvl w:val="1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sz w:val="42"/>
          <w:szCs w:val="42"/>
          <w:lang w:eastAsia="pt-BR"/>
        </w:rPr>
        <w:t>1. Promova uma experiência inigualável</w:t>
      </w:r>
    </w:p>
    <w:p>
      <w:pPr>
        <w:pStyle w:val="Normal"/>
        <w:shd w:val="clear" w:color="auto" w:fill="FFFFFF"/>
        <w:spacing w:lineRule="auto" w:line="240" w:before="0" w:after="300"/>
        <w:rPr/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A trajetória de compra do cliente é muito mais ampla do que apenas entrar na empresa, escolher a mercadoria e efetivar o pagamento. O </w:t>
      </w:r>
      <w:hyperlink r:id="rId4" w:tgtFrame="_blank">
        <w:r>
          <w:rPr>
            <w:rFonts w:eastAsia="Times New Roman" w:cs="Arial" w:ascii="Arial" w:hAnsi="Arial"/>
            <w:b/>
            <w:bCs/>
            <w:color w:val="000000"/>
            <w:sz w:val="21"/>
            <w:szCs w:val="21"/>
            <w:lang w:eastAsia="pt-BR"/>
          </w:rPr>
          <w:t>atendimento</w:t>
        </w:r>
      </w:hyperlink>
      <w:r>
        <w:rPr>
          <w:rFonts w:eastAsia="Times New Roman" w:cs="Arial" w:ascii="Arial" w:hAnsi="Arial"/>
          <w:b/>
          <w:bCs/>
          <w:color w:val="000000"/>
          <w:sz w:val="21"/>
          <w:szCs w:val="21"/>
          <w:lang w:eastAsia="pt-BR"/>
        </w:rPr>
        <w:t> </w:t>
      </w: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fornecido, a embalagem dos itens, as sensações sentidas são apenas alguns dos fatores que interferem no processo de negociação.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Em outras palavras, o consumidor precisa de uma experiência inigualável, que o faça se sentir único — inclusive, essa estratégia contribui com o valor agregado dos produtos. Nesse cenário, vale a pena apostar em experiências multisensoriais, ou seja, trabalhe os diversos sentidos do cliente.</w:t>
      </w:r>
    </w:p>
    <w:p>
      <w:pPr>
        <w:pStyle w:val="Normal"/>
        <w:shd w:val="clear" w:color="auto" w:fill="FFFFFF"/>
        <w:spacing w:lineRule="auto" w:line="240" w:before="0" w:after="300"/>
        <w:rPr/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Lembre-se de que ao promover uma experiência positiva é bem provável que ele divulgue a empresa para amigos e assim ajude a alavancar os resultados, uma vez que o</w:t>
      </w:r>
      <w:r>
        <w:rPr>
          <w:rFonts w:eastAsia="Times New Roman" w:cs="Arial" w:ascii="Arial" w:hAnsi="Arial"/>
          <w:b/>
          <w:bCs/>
          <w:color w:val="000000"/>
          <w:sz w:val="21"/>
          <w:szCs w:val="21"/>
          <w:lang w:eastAsia="pt-BR"/>
        </w:rPr>
        <w:t> </w:t>
      </w:r>
      <w:hyperlink r:id="rId5" w:tgtFrame="_blank">
        <w:r>
          <w:rPr>
            <w:rFonts w:eastAsia="Times New Roman" w:cs="Arial" w:ascii="Arial" w:hAnsi="Arial"/>
            <w:b/>
            <w:bCs/>
            <w:color w:val="000000"/>
            <w:sz w:val="21"/>
            <w:szCs w:val="21"/>
            <w:lang w:eastAsia="pt-BR"/>
          </w:rPr>
          <w:t>marketing</w:t>
        </w:r>
      </w:hyperlink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 boca a boca é um dos recursos mais efetivos para aumentar o alcance do estabelecimento.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88" w:after="240"/>
        <w:outlineLvl w:val="1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sz w:val="42"/>
          <w:szCs w:val="42"/>
          <w:lang w:eastAsia="pt-BR"/>
        </w:rPr>
        <w:t>2. Construa uma identidade própria e marcante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Quando se fala em produtos modernos e que são objetos de desejo mundial, a Apple é um dos primeiros nomes que vem a mente, certo? Isso não acontece por acaso.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O seu fundador, Steve Jobs, criou um império focado na venda não só de eletrônicos, mas de um estilo de vida exclusivo, que simboliza status e inovação.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Perceba, nesse contexto, a importância de construir uma identidade para sua marca. Ela tem que gerar paixão e ser admirada. A partir daí, o cliente não pensará duas vezes para pagar o que for preciso para adquirir um item que leve o nome e símbolo da sua empresa.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A Apple vende muito mais do que produtos, sua alma é voltada para agregar valor para o consumidor, um forte exemplo é a missão dos vendedores da loja Apple Store que prega o “enriquecer a vida dos consumidores” com dicas, orientações e claro, produtos.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88" w:after="240"/>
        <w:outlineLvl w:val="1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sz w:val="42"/>
          <w:szCs w:val="42"/>
          <w:lang w:eastAsia="pt-BR"/>
        </w:rPr>
        <w:t>3. Fale a língua do seu público</w:t>
      </w:r>
    </w:p>
    <w:p>
      <w:pPr>
        <w:pStyle w:val="Normal"/>
        <w:shd w:val="clear" w:color="auto" w:fill="FFFFFF"/>
        <w:spacing w:lineRule="auto" w:line="240" w:before="0" w:after="300"/>
        <w:rPr/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O seu público-alvo é mais sofisticado ou formal? Quais são as principais aspirações e anseios dele? O que busca de diferencial em uma marca? Essas são questões que devem ser analisadas para compreender o perfil ideal do seu cliente,</w:t>
      </w:r>
      <w:r>
        <w:rPr>
          <w:rFonts w:eastAsia="Times New Roman" w:cs="Arial" w:ascii="Arial" w:hAnsi="Arial"/>
          <w:b/>
          <w:bCs/>
          <w:color w:val="000000"/>
          <w:sz w:val="21"/>
          <w:szCs w:val="21"/>
          <w:lang w:eastAsia="pt-BR"/>
        </w:rPr>
        <w:t> </w:t>
      </w:r>
      <w:hyperlink r:id="rId6" w:tgtFrame="_blank">
        <w:r>
          <w:rPr>
            <w:rFonts w:eastAsia="Times New Roman" w:cs="Arial" w:ascii="Arial" w:hAnsi="Arial"/>
            <w:b/>
            <w:bCs/>
            <w:color w:val="000000"/>
            <w:sz w:val="21"/>
            <w:szCs w:val="21"/>
            <w:lang w:eastAsia="pt-BR"/>
          </w:rPr>
          <w:t>identificar o comportamento </w:t>
        </w:r>
      </w:hyperlink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dele e adotar uma comunicação que seja compatível.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Suponhamos que você trabalhe com uma empresa de calçados exclusivos e, por melhor que o produto seja, as vendas não são satisfatórias. Acredite: o erro não está na mercadoria. Possivelmente, a sua abordagem não está adequada.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Nesse sentido, é preciso falar a língua do seu cliente. Para isso, mostre a história daquele item e como ele se destaca dos demais.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Não basta apenas falar das qualidades ou da estética, é preciso criar uma atmosfera que transmita o quanto aquele sapato é especial e revelar por que comprá-lo é um excelente negócio, aumentando assim o valor percebido pelo consumidor.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88" w:after="240"/>
        <w:outlineLvl w:val="1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sz w:val="42"/>
          <w:szCs w:val="42"/>
          <w:lang w:eastAsia="pt-BR"/>
        </w:rPr>
        <w:t>4. Capriche no ponto de venda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Já ouviu falar que a primeira impressão é a que fica? Por isso, é importante caprichar no ponto de venda, começando pela própria fachada. Ao ver um exterior chamativo e bem montado, é bem mais fácil atrair a atenção do cliente, que vai quase que involuntariamente associar a marca com algo positivo e de bom gosto.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É importante também ter atenção à organização interna. Não caia no erro de deixar os produtos tumultuados ou empilhados. O ideal é separá-los por categoria. A iluminação e as cores utilizadas também merecem atenção especial.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88" w:after="240"/>
        <w:outlineLvl w:val="1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sz w:val="42"/>
          <w:szCs w:val="42"/>
          <w:lang w:eastAsia="pt-BR"/>
        </w:rPr>
        <w:t>5. Cumpra as promessas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Sabe aquelas empresas que prometem o que parece ser impossível, mas conseguem honrar perfeitamente o acordo? Elas têm um público fiel, que não se importa em pagar mais pelos serviços e produtos.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Pelo contrário, os clientes optam por essa marca, pois sabem que ela é extremamente confiável e que em hipótese nenhuma os deixará na mão, por mais improvável que o combinado seja.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Esses empreendimentos têm prazos de entrega reduzidos e oferecem negociação especial — se não podem abaixar o preço, por exemplo, oferecem um número maior de parcelas ou até concedem o frete gratuitamente. Todas essas características ajudam a maximizar o valor percebido.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88" w:after="240"/>
        <w:outlineLvl w:val="1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sz w:val="42"/>
          <w:szCs w:val="42"/>
          <w:lang w:eastAsia="pt-BR"/>
        </w:rPr>
        <w:t>6. Seja melhor que a concorrência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Por que o cliente deve pagar a mais na sua empresa se existem várias lojas com a mesma proposta, inclusive, com os mesmos produtos? Entenda a importância de apostar em estratégias que diferenciam sua empresa das demais.</w:t>
      </w:r>
    </w:p>
    <w:p>
      <w:pPr>
        <w:pStyle w:val="Normal"/>
        <w:shd w:val="clear" w:color="auto" w:fill="FFFFFF"/>
        <w:spacing w:lineRule="auto" w:line="240" w:before="0" w:after="300"/>
        <w:rPr/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Para isso, é essencial fazer uma pesquisa de mercado e entender as particularidades do seu </w:t>
      </w:r>
      <w:hyperlink r:id="rId7" w:tgtFrame="_blank">
        <w:r>
          <w:rPr>
            <w:rFonts w:eastAsia="Times New Roman" w:cs="Arial" w:ascii="Arial" w:hAnsi="Arial"/>
            <w:b/>
            <w:bCs/>
            <w:color w:val="000000"/>
            <w:sz w:val="21"/>
            <w:szCs w:val="21"/>
            <w:lang w:eastAsia="pt-BR"/>
          </w:rPr>
          <w:t>concorrente</w:t>
        </w:r>
      </w:hyperlink>
      <w:r>
        <w:rPr>
          <w:rFonts w:eastAsia="Times New Roman" w:cs="Arial" w:ascii="Arial" w:hAnsi="Arial"/>
          <w:b/>
          <w:bCs/>
          <w:color w:val="000000"/>
          <w:sz w:val="21"/>
          <w:szCs w:val="21"/>
          <w:lang w:eastAsia="pt-BR"/>
        </w:rPr>
        <w:t>.</w:t>
      </w: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 Além do mais, encontre os pontos fortes e fracos da sua organização.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A partir de então, será possível adotar estratégias que destacam a sua marca perante as outras. Adotar ações personalizadas para os clientes pode ser o diferencial competitivo da sua marca.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88" w:after="240"/>
        <w:outlineLvl w:val="1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sz w:val="42"/>
          <w:szCs w:val="42"/>
          <w:lang w:eastAsia="pt-BR"/>
        </w:rPr>
        <w:t>7. Vendas soluções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Quanto custa um colchão ortopédico com sistema de massagem para uma pessoa que tem dores descomunais na coluna e que não tem uma boa noite de sono há tempos? Não tem preço, não é mesmo?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Nesse caso, que está sendo comercializado não é apenas um produto, mas a solução de um problema que tem feito o cliente, literalmente, perder o sono. Nesse contexto, é importante que a empresa trabalhe bem o marketing e apresente muito mais do que apenas uma mercadoria.</w:t>
      </w:r>
    </w:p>
    <w:p>
      <w:pPr>
        <w:pStyle w:val="Normal"/>
        <w:shd w:val="clear" w:color="auto" w:fill="FFFFFF"/>
        <w:spacing w:lineRule="auto" w:line="240" w:before="0" w:after="300"/>
        <w:rPr/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Fato é que para aumentar o valor percebido pelo cliente, o empreendedor deve aprender a </w:t>
      </w:r>
      <w:hyperlink r:id="rId8" w:tgtFrame="_blank">
        <w:r>
          <w:rPr>
            <w:rFonts w:eastAsia="Times New Roman" w:cs="Arial" w:ascii="Arial" w:hAnsi="Arial"/>
            <w:b/>
            <w:bCs/>
            <w:color w:val="000000"/>
            <w:sz w:val="21"/>
            <w:szCs w:val="21"/>
            <w:lang w:eastAsia="pt-BR"/>
          </w:rPr>
          <w:t>posicionar a sua empresa no mercado</w:t>
        </w:r>
      </w:hyperlink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, apresentando-se como um negócio diferente e inovador.</w:t>
      </w:r>
    </w:p>
    <w:p>
      <w:pPr>
        <w:pStyle w:val="Normal"/>
        <w:shd w:val="clear" w:color="auto" w:fill="FFFFFF"/>
        <w:spacing w:lineRule="auto" w:line="240" w:before="0" w:after="300"/>
        <w:rPr>
          <w:color w:val="000000"/>
        </w:rPr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A empresa deve ser vista pelo consumidor como uma marca inusitada para se transformar em objeto de desejo do público.</w:t>
      </w:r>
    </w:p>
    <w:p>
      <w:pPr>
        <w:pStyle w:val="Normal"/>
        <w:shd w:val="clear" w:color="auto" w:fill="FFFFFF"/>
        <w:spacing w:lineRule="auto" w:line="240" w:before="0" w:after="300"/>
        <w:rPr/>
      </w:pPr>
      <w:r>
        <w:rPr>
          <w:rFonts w:eastAsia="Times New Roman" w:cs="Arial" w:ascii="Arial" w:hAnsi="Arial"/>
          <w:color w:val="000000"/>
          <w:sz w:val="21"/>
          <w:szCs w:val="21"/>
          <w:lang w:eastAsia="pt-BR"/>
        </w:rPr>
        <w:t>Quer mais dicas sobre como aprimorar o seu negócio e melhorar os resultados? Confira, então, o nosso artigo sobre a </w:t>
      </w:r>
      <w:hyperlink r:id="rId9" w:tgtFrame="_blank">
        <w:r>
          <w:rPr>
            <w:rFonts w:eastAsia="Times New Roman" w:cs="Arial" w:ascii="Arial" w:hAnsi="Arial"/>
            <w:b/>
            <w:bCs/>
            <w:color w:val="000000"/>
            <w:sz w:val="21"/>
            <w:szCs w:val="21"/>
            <w:lang w:eastAsia="pt-BR"/>
          </w:rPr>
          <w:t>importância das parcerias entre empresa</w:t>
        </w:r>
      </w:hyperlink>
      <w:r>
        <w:rPr>
          <w:rFonts w:eastAsia="Times New Roman" w:cs="Arial" w:ascii="Arial" w:hAnsi="Arial"/>
          <w:b/>
          <w:bCs/>
          <w:color w:val="000000"/>
          <w:sz w:val="21"/>
          <w:szCs w:val="21"/>
          <w:lang w:eastAsia="pt-BR"/>
        </w:rPr>
        <w:t>.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1124f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124f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124fe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124fe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Postedon" w:customStyle="1">
    <w:name w:val="posted-on"/>
    <w:basedOn w:val="DefaultParagraphFont"/>
    <w:qFormat/>
    <w:rsid w:val="001124fe"/>
    <w:rPr/>
  </w:style>
  <w:style w:type="character" w:styleId="Author" w:customStyle="1">
    <w:name w:val="author"/>
    <w:basedOn w:val="DefaultParagraphFont"/>
    <w:qFormat/>
    <w:rsid w:val="001124fe"/>
    <w:rPr/>
  </w:style>
  <w:style w:type="character" w:styleId="LinkdaInternet">
    <w:name w:val="Link da Internet"/>
    <w:basedOn w:val="DefaultParagraphFont"/>
    <w:uiPriority w:val="99"/>
    <w:semiHidden/>
    <w:unhideWhenUsed/>
    <w:rsid w:val="001124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24fe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1124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orkingbetter.com.br/author/ricardo/" TargetMode="External"/><Relationship Id="rId3" Type="http://schemas.openxmlformats.org/officeDocument/2006/relationships/hyperlink" Target="https://www.workingbetter.com.br/como-aumentar-as-vendas/" TargetMode="External"/><Relationship Id="rId4" Type="http://schemas.openxmlformats.org/officeDocument/2006/relationships/hyperlink" Target="https://www.workingbetter.com.br/como-o-atendimento-ao-cliente-te-ajuda-a-vender-mais/" TargetMode="External"/><Relationship Id="rId5" Type="http://schemas.openxmlformats.org/officeDocument/2006/relationships/hyperlink" Target="https://www.workingbetter.com.br/erros-em-marketing/" TargetMode="External"/><Relationship Id="rId6" Type="http://schemas.openxmlformats.org/officeDocument/2006/relationships/hyperlink" Target="https://www.workingbetter.com.br/fatores-que-influenciam-o-comportamento-do-consumidor/" TargetMode="External"/><Relationship Id="rId7" Type="http://schemas.openxmlformats.org/officeDocument/2006/relationships/hyperlink" Target="https://www.workingbetter.com.br/aprenda-como-identificar-seus-concorrentes-diretos-e-indiretos/" TargetMode="External"/><Relationship Id="rId8" Type="http://schemas.openxmlformats.org/officeDocument/2006/relationships/hyperlink" Target="https://www.workingbetter.com.br/posicionamento-de-empresa/" TargetMode="External"/><Relationship Id="rId9" Type="http://schemas.openxmlformats.org/officeDocument/2006/relationships/hyperlink" Target="https://www.workingbetter.com.br/por-que-as-parcerias-entre-empresas-so-to-relevantes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LibreOffice/7.0.4.2$Windows_X86_64 LibreOffice_project/dcf040e67528d9187c66b2379df5ea4407429775</Application>
  <AppVersion>15.0000</AppVersion>
  <Pages>3</Pages>
  <Words>1138</Words>
  <Characters>5733</Characters>
  <CharactersWithSpaces>6834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2021-07-01T19:24:00Z</dcterms:created>
  <dc:creator>VIGILANCIA SANITARIA</dc:creator>
  <dc:description/>
  <dc:language>pt-BR</dc:language>
  <cp:lastModifiedBy/>
  <dcterms:modified xsi:type="dcterms:W3CDTF">2021-07-01T21:41:37Z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