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lineRule="auto" w:line="240" w:before="0" w:after="80"/>
        <w:rPr/>
      </w:pPr>
      <w:r>
        <w:rPr/>
      </w:r>
      <w:bookmarkStart w:id="0" w:name="_11mi96v0td0u"/>
      <w:bookmarkStart w:id="1" w:name="_11mi96v0td0u"/>
      <w:bookmarkEnd w:id="1"/>
    </w:p>
    <w:p>
      <w:pPr>
        <w:pStyle w:val="Ttulododocumento"/>
        <w:spacing w:lineRule="auto" w:line="240" w:before="0" w:after="80"/>
        <w:rPr/>
      </w:pPr>
      <w:r>
        <w:rPr/>
      </w:r>
      <w:bookmarkStart w:id="2" w:name="_m3bsaititkv1"/>
      <w:bookmarkStart w:id="3" w:name="_m3bsaititkv1"/>
      <w:bookmarkEnd w:id="3"/>
    </w:p>
    <w:p>
      <w:pPr>
        <w:pStyle w:val="Ttulododocumento"/>
        <w:spacing w:lineRule="auto" w:line="240" w:before="0" w:after="80"/>
        <w:ind w:right="622" w:hanging="0"/>
        <w:rPr>
          <w:rFonts w:ascii="Epilogue Medium" w:hAnsi="Epilogue Medium" w:eastAsia="Epilogue Medium" w:cs="Epilogue Medium"/>
        </w:rPr>
      </w:pPr>
      <w:bookmarkStart w:id="4" w:name="_pt0903p80ns"/>
      <w:bookmarkEnd w:id="4"/>
      <w:r>
        <w:drawing>
          <wp:anchor behindDoc="0" distT="18415" distB="18415" distL="18415" distR="18415" simplePos="0" locked="0" layoutInCell="1" allowOverlap="1" relativeHeight="3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23875" cy="561975"/>
            <wp:effectExtent l="0" t="0" r="0" b="0"/>
            <wp:wrapSquare wrapText="bothSides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9782" t="10986" r="19782" b="24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Epilogue Medium" w:cs="Epilogue Medium" w:ascii="Epilogue Medium" w:hAnsi="Epilogue Medium"/>
        </w:rPr>
        <w:t>M</w:t>
      </w:r>
      <w:r>
        <w:rPr>
          <w:rFonts w:eastAsia="Epilogue Medium" w:cs="Epilogue Medium" w:ascii="Epilogue Medium" w:hAnsi="Epilogue Medium"/>
        </w:rPr>
        <w:t>eu currículo de falhas</w:t>
      </w:r>
    </w:p>
    <w:p>
      <w:pPr>
        <w:pStyle w:val="LOnormal"/>
        <w:ind w:right="622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Salve uma cópia deste documento no seu drive pessoal ou computador antes de realizar o preenchimento das seções abaixo.</w:t>
      </w:r>
    </w:p>
    <w:p>
      <w:pPr>
        <w:pStyle w:val="LOnormal"/>
        <w:ind w:right="622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ind w:right="622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 sua versão personalizada será recuperada durante a nossa última trilha de soft skills e pode ser levada por você para os seus encontros individuais com a Facilitação. </w:t>
      </w:r>
    </w:p>
    <w:p>
      <w:pPr>
        <w:pStyle w:val="LOnormal"/>
        <w:ind w:right="622" w:hanging="0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p>
      <w:pPr>
        <w:pStyle w:val="LOnormal"/>
        <w:ind w:right="622" w:hanging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Não se esqueça de preencher todos os campos.</w:t>
      </w:r>
    </w:p>
    <w:p>
      <w:pPr>
        <w:pStyle w:val="LOnormal"/>
        <w:ind w:right="622" w:hanging="0"/>
        <w:rPr/>
      </w:pPr>
      <w:r>
        <w:rPr/>
      </w:r>
    </w:p>
    <w:p>
      <w:pPr>
        <w:pStyle w:val="LOnormal"/>
        <w:ind w:right="622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ind w:right="622" w:hanging="0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Nome: Mário Júnior</w:t>
      </w:r>
    </w:p>
    <w:p>
      <w:pPr>
        <w:pStyle w:val="LOnormal"/>
        <w:ind w:right="622" w:hanging="0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Data de criação do Currículo: 16/03/2022</w:t>
      </w:r>
    </w:p>
    <w:p>
      <w:pPr>
        <w:pStyle w:val="LOnormal"/>
        <w:ind w:right="622" w:hanging="0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Turma/tribo: XP / B</w:t>
      </w:r>
    </w:p>
    <w:p>
      <w:pPr>
        <w:pStyle w:val="LOnormal"/>
        <w:ind w:right="622" w:hanging="0"/>
        <w:rPr>
          <w:b/>
          <w:b/>
          <w:color w:val="6AA84F"/>
          <w:sz w:val="20"/>
          <w:szCs w:val="20"/>
        </w:rPr>
      </w:pPr>
      <w:r>
        <w:rPr>
          <w:b/>
          <w:color w:val="6AA84F"/>
          <w:sz w:val="20"/>
          <w:szCs w:val="20"/>
        </w:rPr>
      </w:r>
    </w:p>
    <w:p>
      <w:pPr>
        <w:pStyle w:val="LOnormal"/>
        <w:ind w:right="622" w:hanging="0"/>
        <w:rPr>
          <w:b/>
          <w:b/>
          <w:color w:val="6AA84F"/>
          <w:sz w:val="20"/>
          <w:szCs w:val="20"/>
        </w:rPr>
      </w:pPr>
      <w:r>
        <w:rPr>
          <w:b/>
          <w:color w:val="6AA84F"/>
          <w:sz w:val="20"/>
          <w:szCs w:val="20"/>
        </w:rPr>
      </w:r>
    </w:p>
    <w:p>
      <w:pPr>
        <w:pStyle w:val="LOnormal"/>
        <w:ind w:right="622" w:hanging="0"/>
        <w:rPr>
          <w:b/>
          <w:b/>
          <w:color w:val="2FC18C"/>
          <w:sz w:val="20"/>
          <w:szCs w:val="20"/>
        </w:rPr>
      </w:pPr>
      <w:r>
        <w:rPr>
          <w:b/>
          <w:color w:val="2FC18C"/>
          <w:sz w:val="20"/>
          <w:szCs w:val="20"/>
          <w:shd w:fill="auto" w:val="clear"/>
        </w:rPr>
        <w:t xml:space="preserve">CURRÍCULO DE FALHAS </w:t>
      </w:r>
    </w:p>
    <w:p>
      <w:pPr>
        <w:pStyle w:val="LOnormal"/>
        <w:ind w:right="622" w:hang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shd w:fill="auto" w:val="clear"/>
        </w:rPr>
        <w:t>Preencha os espaços abaixo a partir das seguintes explicações:</w:t>
      </w:r>
    </w:p>
    <w:p>
      <w:pPr>
        <w:pStyle w:val="LOnormal"/>
        <w:numPr>
          <w:ilvl w:val="0"/>
          <w:numId w:val="1"/>
        </w:numPr>
        <w:ind w:left="720" w:right="622" w:hanging="36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shd w:fill="auto" w:val="clear"/>
        </w:rPr>
        <w:t>Qual era o meu objetivo:</w:t>
      </w:r>
      <w:r>
        <w:rPr>
          <w:color w:val="000000"/>
          <w:sz w:val="20"/>
          <w:szCs w:val="20"/>
          <w:shd w:fill="auto" w:val="clear"/>
        </w:rPr>
        <w:t xml:space="preserve"> neste espaço, você deve recuperar qual era o seu objetivo ou meta não realizado;</w:t>
      </w:r>
    </w:p>
    <w:p>
      <w:pPr>
        <w:pStyle w:val="LOnormal"/>
        <w:numPr>
          <w:ilvl w:val="0"/>
          <w:numId w:val="1"/>
        </w:numPr>
        <w:ind w:left="720" w:right="622" w:hanging="36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shd w:fill="auto" w:val="clear"/>
        </w:rPr>
        <w:t xml:space="preserve">Qual era a definição de sucesso: </w:t>
      </w:r>
      <w:r>
        <w:rPr>
          <w:color w:val="000000"/>
          <w:sz w:val="20"/>
          <w:szCs w:val="20"/>
          <w:shd w:fill="auto" w:val="clear"/>
        </w:rPr>
        <w:t>com poucas palavras, descreva como o seu objetivo ou meta poderia ser considerado atingido;</w:t>
      </w:r>
    </w:p>
    <w:p>
      <w:pPr>
        <w:pStyle w:val="LOnormal"/>
        <w:numPr>
          <w:ilvl w:val="0"/>
          <w:numId w:val="1"/>
        </w:numPr>
        <w:ind w:left="720" w:right="622" w:hanging="36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shd w:fill="auto" w:val="clear"/>
        </w:rPr>
        <w:t xml:space="preserve">O que aconteceu: </w:t>
      </w:r>
      <w:r>
        <w:rPr>
          <w:color w:val="000000"/>
          <w:sz w:val="20"/>
          <w:szCs w:val="20"/>
          <w:shd w:fill="auto" w:val="clear"/>
        </w:rPr>
        <w:t>relate porque a sua meta não foi atingida, recuperando o motivo de você ter falhado;</w:t>
      </w:r>
    </w:p>
    <w:p>
      <w:pPr>
        <w:pStyle w:val="LOnormal"/>
        <w:numPr>
          <w:ilvl w:val="0"/>
          <w:numId w:val="1"/>
        </w:numPr>
        <w:ind w:left="720" w:right="622" w:hanging="36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shd w:fill="auto" w:val="clear"/>
        </w:rPr>
        <w:t>Como eu me senti?</w:t>
      </w:r>
      <w:r>
        <w:rPr>
          <w:color w:val="000000"/>
          <w:sz w:val="20"/>
          <w:szCs w:val="20"/>
          <w:shd w:fill="auto" w:val="clear"/>
        </w:rPr>
        <w:t xml:space="preserve"> Tente recuperar os seus sentimentos. Não precisa fazer algo detalhado, como no Atlas das Emoções da trilha de Inteligência Emocional. Você pode apenas trazer as emoções principais.</w:t>
      </w:r>
    </w:p>
    <w:p>
      <w:pPr>
        <w:pStyle w:val="LOnormal"/>
        <w:numPr>
          <w:ilvl w:val="0"/>
          <w:numId w:val="1"/>
        </w:numPr>
        <w:ind w:left="720" w:right="622" w:hanging="36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shd w:fill="auto" w:val="clear"/>
        </w:rPr>
        <w:t>O que eu aprendi:</w:t>
      </w:r>
      <w:r>
        <w:rPr>
          <w:color w:val="000000"/>
          <w:sz w:val="20"/>
          <w:szCs w:val="20"/>
          <w:shd w:fill="auto" w:val="clear"/>
        </w:rPr>
        <w:t xml:space="preserve"> talvez você precise de bastante tempo para refletir neste ponto. Ele é, junto com o item abaixo, o mais importante do currículo de falhas, pois é onde tornamos o erro algo positivo para a nossa evolução.</w:t>
      </w:r>
    </w:p>
    <w:p>
      <w:pPr>
        <w:pStyle w:val="LOnormal"/>
        <w:numPr>
          <w:ilvl w:val="0"/>
          <w:numId w:val="1"/>
        </w:numPr>
        <w:ind w:left="720" w:right="622" w:hanging="36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shd w:fill="auto" w:val="clear"/>
        </w:rPr>
        <w:t>Quais soft skills podem me ajudar a superar essa falha?</w:t>
      </w:r>
      <w:r>
        <w:rPr>
          <w:color w:val="000000"/>
          <w:sz w:val="20"/>
          <w:szCs w:val="20"/>
          <w:shd w:fill="auto" w:val="clear"/>
        </w:rPr>
        <w:t xml:space="preserve"> Detalhe quais competência você precisa desenvolver e aprimorar para transformar a falha num aprendizado e abrir espaço para novas falhas, ou seja, para não repetir os mesmos erros. </w:t>
      </w:r>
    </w:p>
    <w:p>
      <w:pPr>
        <w:pStyle w:val="LOnormal"/>
        <w:ind w:right="622" w:hang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ind w:right="622" w:hang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shd w:fill="auto" w:val="clear"/>
        </w:rPr>
        <w:t xml:space="preserve">Para te ajudar, nós fizemos abaixo o preenchimento fictício do nosso modelo. Não se prenda ao exemplo: ele está aqui apenas para agilizar o seu entendimento. </w:t>
      </w:r>
    </w:p>
    <w:p>
      <w:pPr>
        <w:pStyle w:val="LOnormal"/>
        <w:ind w:right="622" w:hang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ind w:right="622" w:hanging="0"/>
        <w:jc w:val="both"/>
        <w:rPr>
          <w:color w:val="3D495C"/>
          <w:sz w:val="20"/>
          <w:szCs w:val="20"/>
          <w:highlight w:val="white"/>
        </w:rPr>
      </w:pPr>
      <w:r>
        <w:rPr>
          <w:color w:val="000000"/>
          <w:sz w:val="20"/>
          <w:szCs w:val="20"/>
          <w:shd w:fill="auto" w:val="clear"/>
        </w:rPr>
        <w:t>Coloque quantas falhas você quiser e, mesmo depois do momento assíncrono de soft skills, volte a esse exercício se ele fizer sentido para você.</w:t>
      </w:r>
    </w:p>
    <w:tbl>
      <w:tblPr>
        <w:tblStyle w:val="Table1"/>
        <w:tblW w:w="102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724"/>
        <w:gridCol w:w="1665"/>
        <w:gridCol w:w="1718"/>
        <w:gridCol w:w="1717"/>
        <w:gridCol w:w="1718"/>
        <w:gridCol w:w="1717"/>
      </w:tblGrid>
      <w:tr>
        <w:trPr>
          <w:trHeight w:val="400" w:hRule="atLeast"/>
        </w:trPr>
        <w:tc>
          <w:tcPr>
            <w:tcW w:w="1025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2FC18C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fill="auto" w:val="clear"/>
              </w:rPr>
              <w:t>CURRÍCULO DE FALHAS</w:t>
            </w:r>
          </w:p>
        </w:tc>
      </w:tr>
      <w:tr>
        <w:trPr/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  <w:shd w:fill="auto" w:val="clear"/>
              </w:rPr>
              <w:t>Qual era o meu objetivo?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Qual era a definição de sucesso?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O que aconteceu?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Como eu me senti?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O que eu aprendi?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Quais soft skills podem me ajudar a superar essa falha?</w:t>
            </w:r>
          </w:p>
        </w:tc>
      </w:tr>
      <w:tr>
        <w:trPr/>
        <w:tc>
          <w:tcPr>
            <w:tcW w:w="1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666666"/>
                <w:sz w:val="20"/>
                <w:szCs w:val="20"/>
              </w:rPr>
            </w:pPr>
            <w:r>
              <w:rPr/>
              <w:t>Ser atleta profissional de vôlei num time de relevância nacional.</w:t>
            </w:r>
          </w:p>
        </w:tc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666666"/>
                <w:sz w:val="20"/>
                <w:szCs w:val="20"/>
              </w:rPr>
            </w:pPr>
            <w:r>
              <w:rPr/>
              <w:t>Jogar num dos times da Superliga A, entre os cinco melhores do Brasil.</w:t>
            </w:r>
          </w:p>
        </w:tc>
        <w:tc>
          <w:tcPr>
            <w:tcW w:w="1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666666"/>
                <w:sz w:val="20"/>
                <w:szCs w:val="20"/>
              </w:rPr>
            </w:pPr>
            <w:r>
              <w:rPr/>
              <w:t>Quando eu passei no teste de um time de menor expressão, foi descoberto que eu não cresceria mais e eu não tive outra opção, senão desistir.</w:t>
            </w:r>
          </w:p>
        </w:tc>
        <w:tc>
          <w:tcPr>
            <w:tcW w:w="17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666666"/>
                <w:sz w:val="20"/>
                <w:szCs w:val="20"/>
              </w:rPr>
            </w:pPr>
            <w:r>
              <w:rPr/>
              <w:t>Muito triste, pois era um dos meus maiores sonhos, ser atleta profissional e até defender nosso país na seleção brasileira.</w:t>
            </w:r>
          </w:p>
        </w:tc>
        <w:tc>
          <w:tcPr>
            <w:tcW w:w="1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666666"/>
                <w:sz w:val="20"/>
                <w:szCs w:val="20"/>
              </w:rPr>
            </w:pPr>
            <w:r>
              <w:rPr/>
              <w:t>Aprendi que, na vida, sempre podemos recomeçar e encontrar novos objetivos para seguirmos vivendo e nos realizarmos.</w:t>
            </w:r>
          </w:p>
        </w:tc>
        <w:tc>
          <w:tcPr>
            <w:tcW w:w="17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666666"/>
                <w:sz w:val="20"/>
                <w:szCs w:val="20"/>
              </w:rPr>
            </w:pPr>
            <w:r>
              <w:rPr/>
              <w:t>Determinação.</w:t>
            </w:r>
          </w:p>
        </w:tc>
      </w:tr>
      <w:tr>
        <w:trPr/>
        <w:tc>
          <w:tcPr>
            <w:tcW w:w="1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666666"/>
                <w:sz w:val="20"/>
                <w:szCs w:val="20"/>
              </w:rPr>
            </w:pPr>
            <w:r>
              <w:rPr/>
              <w:t>Me tornar Diretor Comercial de uma multinacional.</w:t>
            </w:r>
          </w:p>
        </w:tc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666666"/>
                <w:sz w:val="20"/>
                <w:szCs w:val="20"/>
              </w:rPr>
            </w:pPr>
            <w:r>
              <w:rPr/>
              <w:t>Conseguir o cargo, a remuneração e os benefícios.</w:t>
            </w:r>
          </w:p>
        </w:tc>
        <w:tc>
          <w:tcPr>
            <w:tcW w:w="1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666666"/>
                <w:sz w:val="20"/>
                <w:szCs w:val="20"/>
              </w:rPr>
            </w:pPr>
            <w:r>
              <w:rPr/>
              <w:t>Durante minha carreira profissional, eu tive muito conflito entre minha vida pessoal e a carreira. Pois, a carreira exigia uma dedicação que atrapalhava muito conciliar com a vida pessoal (casa, família, esposa, filhos). Logo, eu abri mão da carreira para ter uma vida pessoal melhor.</w:t>
            </w:r>
          </w:p>
        </w:tc>
        <w:tc>
          <w:tcPr>
            <w:tcW w:w="17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666666"/>
                <w:sz w:val="20"/>
                <w:szCs w:val="20"/>
              </w:rPr>
            </w:pPr>
            <w:r>
              <w:rPr/>
              <w:t>Com medo, raiva e um pouco de revolta.</w:t>
            </w:r>
          </w:p>
        </w:tc>
        <w:tc>
          <w:tcPr>
            <w:tcW w:w="1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666666"/>
                <w:sz w:val="20"/>
                <w:szCs w:val="20"/>
              </w:rPr>
            </w:pPr>
            <w:r>
              <w:rPr/>
              <w:t>Aprendi que, desde que estejamos bem pessoalmente, é possível encontrar novas profissões e construir uma nova carreira.</w:t>
            </w:r>
          </w:p>
        </w:tc>
        <w:tc>
          <w:tcPr>
            <w:tcW w:w="17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666666"/>
                <w:sz w:val="20"/>
                <w:szCs w:val="20"/>
              </w:rPr>
            </w:pPr>
            <w:r>
              <w:rPr/>
              <w:t>Resiliência, aprender a aprender e dedicação.</w:t>
            </w:r>
          </w:p>
        </w:tc>
      </w:tr>
    </w:tbl>
    <w:p>
      <w:pPr>
        <w:pStyle w:val="LOnormal"/>
        <w:rPr>
          <w:color w:val="3D495C"/>
          <w:sz w:val="20"/>
          <w:szCs w:val="20"/>
          <w:highlight w:val="white"/>
        </w:rPr>
      </w:pPr>
      <w:r>
        <w:rPr/>
      </w:r>
    </w:p>
    <w:sectPr>
      <w:headerReference w:type="first" r:id="rId3"/>
      <w:footerReference w:type="default" r:id="rId4"/>
      <w:footerReference w:type="first" r:id="rId5"/>
      <w:type w:val="nextPage"/>
      <w:pgSz w:w="12240" w:h="15840"/>
      <w:pgMar w:left="1440" w:right="540" w:header="720" w:top="720" w:footer="454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Epilogue">
    <w:charset w:val="01"/>
    <w:family w:val="swiss"/>
    <w:pitch w:val="variable"/>
  </w:font>
  <w:font w:name="Epilogue SemiBold">
    <w:charset w:val="01"/>
    <w:family w:val="swiss"/>
    <w:pitch w:val="variable"/>
  </w:font>
  <w:font w:name="Epilogue Medium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Epilogue ExtraBold">
    <w:charset w:val="01"/>
    <w:family w:val="roman"/>
    <w:pitch w:val="variable"/>
  </w:font>
  <w:font w:name="Epilogue Light">
    <w:charset w:val="01"/>
    <w:family w:val="roman"/>
    <w:pitch w:val="variable"/>
  </w:font>
  <w:font w:name="Epilogue Medium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rPr/>
    </w:pPr>
    <w:r>
      <w:rPr/>
      <w:drawing>
        <wp:anchor behindDoc="1" distT="18415" distB="18415" distL="18415" distR="18415" simplePos="0" locked="0" layoutInCell="1" allowOverlap="1" relativeHeight="2">
          <wp:simplePos x="0" y="0"/>
          <wp:positionH relativeFrom="page">
            <wp:posOffset>6905625</wp:posOffset>
          </wp:positionH>
          <wp:positionV relativeFrom="page">
            <wp:posOffset>180975</wp:posOffset>
          </wp:positionV>
          <wp:extent cx="523875" cy="561975"/>
          <wp:effectExtent l="0" t="0" r="0" b="0"/>
          <wp:wrapSquare wrapText="bothSides"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9782" t="10986" r="19782" b="24175"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b/>
        <w:rFonts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color w:val="3C4043"/>
        <w:szCs w:val="22"/>
        <w:highlight w:val="white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Verdana" w:hAnsi="Verdana" w:eastAsia="Verdana" w:cs="Verdana"/>
      <w:color w:val="3C4043"/>
      <w:kern w:val="0"/>
      <w:sz w:val="22"/>
      <w:szCs w:val="22"/>
      <w:highlight w:val="white"/>
      <w:lang w:val="en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rFonts w:ascii="Epilogue" w:hAnsi="Epilogue" w:eastAsia="Epilogue" w:cs="Epilogue"/>
      <w:b/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rFonts w:ascii="Epilogue SemiBold" w:hAnsi="Epilogue SemiBold" w:eastAsia="Epilogue SemiBold" w:cs="Epilogue SemiBold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rFonts w:ascii="Epilogue Medium" w:hAnsi="Epilogue Medium" w:eastAsia="Epilogue Medium" w:cs="Epilogue Medium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rFonts w:ascii="Epilogue Medium" w:hAnsi="Epilogue Medium" w:eastAsia="Epilogue Medium" w:cs="Epilogue Medium"/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rFonts w:ascii="Epilogue Medium" w:hAnsi="Epilogue Medium" w:eastAsia="Epilogue Medium" w:cs="Epilogue Medium"/>
      <w:color w:val="666666"/>
      <w:sz w:val="24"/>
      <w:szCs w:val="24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Verdana" w:hAnsi="Verdana" w:eastAsia="Verdana" w:cs="Verdana"/>
      <w:color w:val="3C4043"/>
      <w:kern w:val="0"/>
      <w:sz w:val="22"/>
      <w:szCs w:val="22"/>
      <w:highlight w:val="white"/>
      <w:lang w:val="en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rFonts w:ascii="Epilogue ExtraBold" w:hAnsi="Epilogue ExtraBold" w:eastAsia="Epilogue ExtraBold" w:cs="Epilogue ExtraBold"/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Epilogue Light" w:hAnsi="Epilogue Light" w:eastAsia="Epilogue Light" w:cs="Epilogue Light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LibreOffice/6.4.7.2$Linux_X86_64 LibreOffice_project/40$Build-2</Application>
  <Pages>2</Pages>
  <Words>521</Words>
  <Characters>2625</Characters>
  <CharactersWithSpaces>3107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2024-11-16T19:14:18Z</dcterms:modified>
  <cp:revision>2</cp:revision>
  <dc:subject/>
  <dc:title/>
</cp:coreProperties>
</file>