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477" w14:textId="21871BCE" w:rsidR="00E22076" w:rsidRDefault="00E22076" w:rsidP="00D00058">
      <w:pPr>
        <w:rPr>
          <w:b/>
          <w:sz w:val="52"/>
          <w:szCs w:val="52"/>
        </w:rPr>
      </w:pPr>
      <w:r w:rsidRPr="00D00058">
        <w:rPr>
          <w:b/>
          <w:sz w:val="52"/>
          <w:szCs w:val="52"/>
        </w:rPr>
        <w:t>VECTR v</w:t>
      </w:r>
      <w:r w:rsidR="00C8584B">
        <w:rPr>
          <w:b/>
          <w:sz w:val="52"/>
          <w:szCs w:val="52"/>
        </w:rPr>
        <w:t>7</w:t>
      </w:r>
      <w:r w:rsidRPr="00D00058">
        <w:rPr>
          <w:b/>
          <w:sz w:val="52"/>
          <w:szCs w:val="52"/>
        </w:rPr>
        <w:t>.</w:t>
      </w:r>
      <w:r w:rsidR="00C8584B">
        <w:rPr>
          <w:b/>
          <w:sz w:val="52"/>
          <w:szCs w:val="52"/>
        </w:rPr>
        <w:t>0</w:t>
      </w:r>
      <w:r w:rsidR="00BB40FF">
        <w:rPr>
          <w:b/>
          <w:sz w:val="52"/>
          <w:szCs w:val="52"/>
        </w:rPr>
        <w:t>.</w:t>
      </w:r>
      <w:r w:rsidR="009E15D4">
        <w:rPr>
          <w:b/>
          <w:sz w:val="52"/>
          <w:szCs w:val="52"/>
        </w:rPr>
        <w:t>0</w:t>
      </w:r>
      <w:r w:rsidRPr="00D00058">
        <w:rPr>
          <w:b/>
          <w:sz w:val="52"/>
          <w:szCs w:val="52"/>
        </w:rPr>
        <w:t xml:space="preserve"> Feature Breakdown</w:t>
      </w:r>
    </w:p>
    <w:p w14:paraId="7A205924" w14:textId="379FF541" w:rsidR="00D00058" w:rsidRPr="00D00058" w:rsidRDefault="00D00058" w:rsidP="00D00058">
      <w:pPr>
        <w:rPr>
          <w:b/>
          <w:sz w:val="52"/>
          <w:szCs w:val="52"/>
        </w:rPr>
      </w:pPr>
    </w:p>
    <w:sdt>
      <w:sdtPr>
        <w:rPr>
          <w:rFonts w:ascii="Calibri" w:eastAsiaTheme="minorEastAsia" w:hAnsi="Calibri" w:cs="Times New Roman"/>
          <w:color w:val="auto"/>
          <w:sz w:val="24"/>
          <w:szCs w:val="24"/>
        </w:rPr>
        <w:id w:val="-1301142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8B7F5" w14:textId="77777777" w:rsidR="00E22076" w:rsidRDefault="00E22076">
          <w:pPr>
            <w:pStyle w:val="TOCHeading"/>
          </w:pPr>
          <w:r>
            <w:t>Table of Contents</w:t>
          </w:r>
        </w:p>
        <w:p w14:paraId="452731F0" w14:textId="180ED40D" w:rsidR="00830236" w:rsidRDefault="00E2207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3274" w:history="1">
            <w:r w:rsidR="00830236" w:rsidRPr="00AE09EC">
              <w:rPr>
                <w:rStyle w:val="Hyperlink"/>
                <w:rFonts w:eastAsia="Times New Roman"/>
                <w:noProof/>
              </w:rPr>
              <w:t>Support for Attribute Based Access Controls</w:t>
            </w:r>
            <w:r w:rsidR="00830236">
              <w:rPr>
                <w:noProof/>
                <w:webHidden/>
              </w:rPr>
              <w:tab/>
            </w:r>
            <w:r w:rsidR="00830236">
              <w:rPr>
                <w:noProof/>
                <w:webHidden/>
              </w:rPr>
              <w:fldChar w:fldCharType="begin"/>
            </w:r>
            <w:r w:rsidR="00830236">
              <w:rPr>
                <w:noProof/>
                <w:webHidden/>
              </w:rPr>
              <w:instrText xml:space="preserve"> PAGEREF _Toc72763274 \h </w:instrText>
            </w:r>
            <w:r w:rsidR="00830236">
              <w:rPr>
                <w:noProof/>
                <w:webHidden/>
              </w:rPr>
            </w:r>
            <w:r w:rsidR="00830236">
              <w:rPr>
                <w:noProof/>
                <w:webHidden/>
              </w:rPr>
              <w:fldChar w:fldCharType="separate"/>
            </w:r>
            <w:r w:rsidR="00830236">
              <w:rPr>
                <w:noProof/>
                <w:webHidden/>
              </w:rPr>
              <w:t>2</w:t>
            </w:r>
            <w:r w:rsidR="00830236">
              <w:rPr>
                <w:noProof/>
                <w:webHidden/>
              </w:rPr>
              <w:fldChar w:fldCharType="end"/>
            </w:r>
          </w:hyperlink>
        </w:p>
        <w:p w14:paraId="104B39C6" w14:textId="0BB39D95" w:rsidR="008C01F3" w:rsidRDefault="00E220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2432E" w14:textId="39F1E782" w:rsidR="00D00058" w:rsidRDefault="00D00058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60A2A9C4" w14:textId="26C524EB" w:rsidR="00E22076" w:rsidRDefault="009B5762" w:rsidP="00E22076">
      <w:pPr>
        <w:pStyle w:val="Heading1"/>
        <w:divId w:val="1233541561"/>
        <w:rPr>
          <w:rFonts w:eastAsia="Times New Roman"/>
        </w:rPr>
      </w:pPr>
      <w:bookmarkStart w:id="0" w:name="_Toc72763274"/>
      <w:r>
        <w:rPr>
          <w:rFonts w:eastAsia="Times New Roman"/>
        </w:rPr>
        <w:lastRenderedPageBreak/>
        <w:t>Support for Attribute Based Access Controls</w:t>
      </w:r>
      <w:bookmarkEnd w:id="0"/>
    </w:p>
    <w:p w14:paraId="5B57A9BB" w14:textId="0A235DF4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What is it?</w:t>
      </w:r>
    </w:p>
    <w:p w14:paraId="62AE1789" w14:textId="70FBE2D3" w:rsidR="001E3901" w:rsidRDefault="00B06B6C" w:rsidP="0003247A">
      <w:pPr>
        <w:divId w:val="1233541561"/>
      </w:pPr>
      <w:r>
        <w:t>VECTR now support</w:t>
      </w:r>
      <w:r w:rsidR="00997094">
        <w:t xml:space="preserve">s </w:t>
      </w:r>
      <w:r w:rsidR="009B5762">
        <w:t xml:space="preserve">Attribute Based Access Controls (ABAC) </w:t>
      </w:r>
      <w:r w:rsidR="00C8584B">
        <w:t>to granularly control access to various resources in the VECTR application.</w:t>
      </w:r>
    </w:p>
    <w:p w14:paraId="4C56003E" w14:textId="40063D5A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does it work?</w:t>
      </w:r>
    </w:p>
    <w:p w14:paraId="4A6C82FB" w14:textId="094878D2" w:rsidR="00074396" w:rsidRDefault="009B5762" w:rsidP="00074396">
      <w:pPr>
        <w:divId w:val="1233541561"/>
      </w:pPr>
      <w:r>
        <w:t>From the Administration / Access Management section, you can create and manage Users:</w:t>
      </w:r>
    </w:p>
    <w:p w14:paraId="3C4FC351" w14:textId="32FB313D" w:rsidR="009B5762" w:rsidRDefault="009B5762" w:rsidP="00074396">
      <w:pPr>
        <w:divId w:val="1233541561"/>
      </w:pPr>
      <w:r>
        <w:rPr>
          <w:noProof/>
        </w:rPr>
        <w:drawing>
          <wp:inline distT="0" distB="0" distL="0" distR="0" wp14:anchorId="6D86AAF1" wp14:editId="5355C27C">
            <wp:extent cx="59436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1A0F" w14:textId="64E6E768" w:rsidR="00074396" w:rsidRPr="00074396" w:rsidRDefault="00074396" w:rsidP="00074396">
      <w:pPr>
        <w:divId w:val="1233541561"/>
      </w:pPr>
    </w:p>
    <w:p w14:paraId="78CE662C" w14:textId="671C3410" w:rsidR="00A91126" w:rsidRDefault="00A91126" w:rsidP="0003247A">
      <w:pPr>
        <w:divId w:val="1233541561"/>
      </w:pPr>
    </w:p>
    <w:p w14:paraId="2FB6AA42" w14:textId="6B47F98E" w:rsidR="00A91126" w:rsidRDefault="009B5762" w:rsidP="0003247A">
      <w:pPr>
        <w:divId w:val="1233541561"/>
      </w:pPr>
      <w:r>
        <w:t>Groups:</w:t>
      </w:r>
    </w:p>
    <w:p w14:paraId="7482F444" w14:textId="21E634EF" w:rsidR="00074396" w:rsidRDefault="009B5762" w:rsidP="0003247A">
      <w:pPr>
        <w:divId w:val="1233541561"/>
      </w:pPr>
      <w:r>
        <w:rPr>
          <w:noProof/>
        </w:rPr>
        <w:drawing>
          <wp:inline distT="0" distB="0" distL="0" distR="0" wp14:anchorId="7E4221FB" wp14:editId="4A19D272">
            <wp:extent cx="5943600" cy="278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8D49" w14:textId="1B7D3A3F" w:rsidR="00A91126" w:rsidRDefault="00A91126" w:rsidP="0003247A">
      <w:pPr>
        <w:divId w:val="1233541561"/>
      </w:pPr>
    </w:p>
    <w:p w14:paraId="4FB681A3" w14:textId="77777777" w:rsidR="009B5762" w:rsidRDefault="009B5762" w:rsidP="0003247A">
      <w:pPr>
        <w:divId w:val="1233541561"/>
      </w:pPr>
    </w:p>
    <w:p w14:paraId="1F6328F2" w14:textId="1C24ED76" w:rsidR="00A45C90" w:rsidRDefault="009B5762" w:rsidP="0003247A">
      <w:pPr>
        <w:divId w:val="1233541561"/>
      </w:pPr>
      <w:r>
        <w:t>And Policies:</w:t>
      </w:r>
    </w:p>
    <w:p w14:paraId="7178C9BA" w14:textId="5678034A" w:rsidR="009B5762" w:rsidRDefault="009B5762" w:rsidP="0003247A">
      <w:pPr>
        <w:divId w:val="1233541561"/>
      </w:pPr>
      <w:r>
        <w:rPr>
          <w:noProof/>
        </w:rPr>
        <w:drawing>
          <wp:inline distT="0" distB="0" distL="0" distR="0" wp14:anchorId="4A679CC5" wp14:editId="4F76D061">
            <wp:extent cx="5943600" cy="415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1941" w14:textId="3CAB303D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can this feature help me?</w:t>
      </w:r>
    </w:p>
    <w:p w14:paraId="18D97AD1" w14:textId="3B71BDB8" w:rsidR="00C67F45" w:rsidRDefault="00C8584B" w:rsidP="00C441DA">
      <w:pPr>
        <w:divId w:val="1233541561"/>
      </w:pPr>
      <w:r>
        <w:t>Allows for restricting access to VECTR resources across Groups and Users.</w:t>
      </w:r>
    </w:p>
    <w:p w14:paraId="7809DC3C" w14:textId="77777777" w:rsidR="00C441DA" w:rsidRDefault="00C441DA" w:rsidP="00C441DA">
      <w:pPr>
        <w:divId w:val="1233541561"/>
      </w:pPr>
    </w:p>
    <w:p w14:paraId="1588043A" w14:textId="119F39D3" w:rsidR="00C441DA" w:rsidRPr="00EE5692" w:rsidRDefault="00C441DA" w:rsidP="00C441DA">
      <w:pPr>
        <w:divId w:val="1233541561"/>
      </w:pPr>
      <w:r>
        <w:t>Full documentation available on https://docs.vectr.io/iam</w:t>
      </w:r>
    </w:p>
    <w:sectPr w:rsidR="00C441DA" w:rsidRPr="00EE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E3342" w14:textId="77777777" w:rsidR="00F0784B" w:rsidRDefault="00F0784B" w:rsidP="00832BC4">
      <w:r>
        <w:separator/>
      </w:r>
    </w:p>
  </w:endnote>
  <w:endnote w:type="continuationSeparator" w:id="0">
    <w:p w14:paraId="7D3B6489" w14:textId="77777777" w:rsidR="00F0784B" w:rsidRDefault="00F0784B" w:rsidP="0083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4F0B" w14:textId="77777777" w:rsidR="00F0784B" w:rsidRDefault="00F0784B" w:rsidP="00832BC4">
      <w:r>
        <w:separator/>
      </w:r>
    </w:p>
  </w:footnote>
  <w:footnote w:type="continuationSeparator" w:id="0">
    <w:p w14:paraId="58B70735" w14:textId="77777777" w:rsidR="00F0784B" w:rsidRDefault="00F0784B" w:rsidP="0083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7EBF"/>
    <w:multiLevelType w:val="hybridMultilevel"/>
    <w:tmpl w:val="4E4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E"/>
    <w:rsid w:val="000108D5"/>
    <w:rsid w:val="00011019"/>
    <w:rsid w:val="000144F7"/>
    <w:rsid w:val="00015D1B"/>
    <w:rsid w:val="0003247A"/>
    <w:rsid w:val="00051BB2"/>
    <w:rsid w:val="00070E77"/>
    <w:rsid w:val="00074396"/>
    <w:rsid w:val="000A39D9"/>
    <w:rsid w:val="000A5B4B"/>
    <w:rsid w:val="000D7B10"/>
    <w:rsid w:val="00122845"/>
    <w:rsid w:val="00123228"/>
    <w:rsid w:val="00125E83"/>
    <w:rsid w:val="00125F48"/>
    <w:rsid w:val="00136656"/>
    <w:rsid w:val="001715B0"/>
    <w:rsid w:val="0017707A"/>
    <w:rsid w:val="00183535"/>
    <w:rsid w:val="001A0DA2"/>
    <w:rsid w:val="001C48A0"/>
    <w:rsid w:val="001E3901"/>
    <w:rsid w:val="00216FC1"/>
    <w:rsid w:val="00225C0D"/>
    <w:rsid w:val="00234CED"/>
    <w:rsid w:val="00247362"/>
    <w:rsid w:val="00295685"/>
    <w:rsid w:val="00307DFE"/>
    <w:rsid w:val="003223BE"/>
    <w:rsid w:val="00327818"/>
    <w:rsid w:val="003353B2"/>
    <w:rsid w:val="0034119B"/>
    <w:rsid w:val="003652A5"/>
    <w:rsid w:val="003744A9"/>
    <w:rsid w:val="003F45EA"/>
    <w:rsid w:val="0042446E"/>
    <w:rsid w:val="00427034"/>
    <w:rsid w:val="00456DD7"/>
    <w:rsid w:val="00464BD4"/>
    <w:rsid w:val="004839DF"/>
    <w:rsid w:val="0048477A"/>
    <w:rsid w:val="004A0046"/>
    <w:rsid w:val="004C78D9"/>
    <w:rsid w:val="004E49C2"/>
    <w:rsid w:val="00511EA3"/>
    <w:rsid w:val="005231D0"/>
    <w:rsid w:val="00524A27"/>
    <w:rsid w:val="005370C0"/>
    <w:rsid w:val="005507EB"/>
    <w:rsid w:val="00596835"/>
    <w:rsid w:val="005A071E"/>
    <w:rsid w:val="005C4126"/>
    <w:rsid w:val="005D164F"/>
    <w:rsid w:val="005F2BD1"/>
    <w:rsid w:val="00662B24"/>
    <w:rsid w:val="0067600B"/>
    <w:rsid w:val="00684E8B"/>
    <w:rsid w:val="006C209F"/>
    <w:rsid w:val="00763BD9"/>
    <w:rsid w:val="0076610A"/>
    <w:rsid w:val="00773084"/>
    <w:rsid w:val="00786C20"/>
    <w:rsid w:val="007A06E3"/>
    <w:rsid w:val="007D1893"/>
    <w:rsid w:val="007D47F1"/>
    <w:rsid w:val="007D56D2"/>
    <w:rsid w:val="00830236"/>
    <w:rsid w:val="00832BC4"/>
    <w:rsid w:val="00866722"/>
    <w:rsid w:val="00893578"/>
    <w:rsid w:val="008B397D"/>
    <w:rsid w:val="008C00B6"/>
    <w:rsid w:val="008C01F3"/>
    <w:rsid w:val="008D1454"/>
    <w:rsid w:val="008D6C97"/>
    <w:rsid w:val="008E088E"/>
    <w:rsid w:val="008E3EF0"/>
    <w:rsid w:val="0090065B"/>
    <w:rsid w:val="00997094"/>
    <w:rsid w:val="009B5762"/>
    <w:rsid w:val="009B7A7A"/>
    <w:rsid w:val="009E15D4"/>
    <w:rsid w:val="009E4E65"/>
    <w:rsid w:val="009F3978"/>
    <w:rsid w:val="00A169CC"/>
    <w:rsid w:val="00A412C5"/>
    <w:rsid w:val="00A45C90"/>
    <w:rsid w:val="00A631B2"/>
    <w:rsid w:val="00A7106A"/>
    <w:rsid w:val="00A91126"/>
    <w:rsid w:val="00AB07E9"/>
    <w:rsid w:val="00AF6C67"/>
    <w:rsid w:val="00B06B6C"/>
    <w:rsid w:val="00B23561"/>
    <w:rsid w:val="00B416A5"/>
    <w:rsid w:val="00B456E6"/>
    <w:rsid w:val="00BA7CDF"/>
    <w:rsid w:val="00BB40FF"/>
    <w:rsid w:val="00BB65DD"/>
    <w:rsid w:val="00BD4C8D"/>
    <w:rsid w:val="00BD6896"/>
    <w:rsid w:val="00BE69F4"/>
    <w:rsid w:val="00C132F6"/>
    <w:rsid w:val="00C1484E"/>
    <w:rsid w:val="00C441DA"/>
    <w:rsid w:val="00C66873"/>
    <w:rsid w:val="00C67F45"/>
    <w:rsid w:val="00C7563F"/>
    <w:rsid w:val="00C82603"/>
    <w:rsid w:val="00C83C02"/>
    <w:rsid w:val="00C8584B"/>
    <w:rsid w:val="00CA0F73"/>
    <w:rsid w:val="00CA49B6"/>
    <w:rsid w:val="00CC6D9B"/>
    <w:rsid w:val="00D00058"/>
    <w:rsid w:val="00D6697C"/>
    <w:rsid w:val="00D66E5F"/>
    <w:rsid w:val="00DF5866"/>
    <w:rsid w:val="00E22076"/>
    <w:rsid w:val="00E400C2"/>
    <w:rsid w:val="00E56028"/>
    <w:rsid w:val="00EA241B"/>
    <w:rsid w:val="00EC570D"/>
    <w:rsid w:val="00EC6ABD"/>
    <w:rsid w:val="00ED378D"/>
    <w:rsid w:val="00EE5692"/>
    <w:rsid w:val="00EF0AB1"/>
    <w:rsid w:val="00EF37A9"/>
    <w:rsid w:val="00F04B99"/>
    <w:rsid w:val="00F0784B"/>
    <w:rsid w:val="00F259E8"/>
    <w:rsid w:val="00F3564E"/>
    <w:rsid w:val="00F35DE5"/>
    <w:rsid w:val="00F410E1"/>
    <w:rsid w:val="00F4124B"/>
    <w:rsid w:val="00F4514C"/>
    <w:rsid w:val="00F9758E"/>
    <w:rsid w:val="00FA2B84"/>
    <w:rsid w:val="00FA63DC"/>
    <w:rsid w:val="00FC00ED"/>
    <w:rsid w:val="00FC63D7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B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8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TOCHeading">
    <w:name w:val="TOC Heading"/>
    <w:basedOn w:val="Heading1"/>
    <w:next w:val="Normal"/>
    <w:uiPriority w:val="39"/>
    <w:unhideWhenUsed/>
    <w:qFormat/>
    <w:rsid w:val="00E220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683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0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0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2076"/>
    <w:rPr>
      <w:i/>
      <w:iCs/>
    </w:rPr>
  </w:style>
  <w:style w:type="character" w:styleId="Strong">
    <w:name w:val="Strong"/>
    <w:basedOn w:val="DefaultParagraphFont"/>
    <w:uiPriority w:val="22"/>
    <w:qFormat/>
    <w:rsid w:val="00511EA3"/>
    <w:rPr>
      <w:b/>
      <w:bCs/>
    </w:rPr>
  </w:style>
  <w:style w:type="paragraph" w:customStyle="1" w:styleId="Style1">
    <w:name w:val="Style1"/>
    <w:next w:val="Normal"/>
    <w:link w:val="Style1Char"/>
    <w:autoRedefine/>
    <w:qFormat/>
    <w:rsid w:val="00511EA3"/>
    <w:pPr>
      <w:spacing w:before="120" w:after="120"/>
    </w:pPr>
    <w:rPr>
      <w:rFonts w:ascii="Calibri" w:eastAsiaTheme="minorEastAsia" w:hAnsi="Calibri"/>
      <w:b/>
      <w:bCs/>
      <w:sz w:val="32"/>
      <w:szCs w:val="36"/>
    </w:rPr>
  </w:style>
  <w:style w:type="paragraph" w:customStyle="1" w:styleId="Style2">
    <w:name w:val="Style2"/>
    <w:basedOn w:val="NormalWeb"/>
    <w:next w:val="Normal"/>
    <w:link w:val="Style2Char"/>
    <w:autoRedefine/>
    <w:qFormat/>
    <w:rsid w:val="007D1893"/>
    <w:pPr>
      <w:spacing w:before="360" w:beforeAutospacing="0" w:after="120" w:afterAutospacing="0"/>
    </w:pPr>
    <w:rPr>
      <w:b/>
      <w:sz w:val="32"/>
    </w:rPr>
  </w:style>
  <w:style w:type="character" w:customStyle="1" w:styleId="Style1Char">
    <w:name w:val="Style1 Char"/>
    <w:basedOn w:val="Heading2Char"/>
    <w:link w:val="Style1"/>
    <w:rsid w:val="00511EA3"/>
    <w:rPr>
      <w:rFonts w:ascii="Calibri" w:eastAsiaTheme="minorEastAsia" w:hAnsi="Calibri" w:cstheme="majorBidi"/>
      <w:b/>
      <w:bCs/>
      <w:color w:val="2F5496" w:themeColor="accent1" w:themeShade="BF"/>
      <w:sz w:val="32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D00058"/>
    <w:rPr>
      <w:rFonts w:eastAsiaTheme="minorEastAsia"/>
      <w:sz w:val="24"/>
      <w:szCs w:val="24"/>
    </w:rPr>
  </w:style>
  <w:style w:type="character" w:customStyle="1" w:styleId="Style2Char">
    <w:name w:val="Style2 Char"/>
    <w:basedOn w:val="NormalWebChar"/>
    <w:link w:val="Style2"/>
    <w:rsid w:val="007D1893"/>
    <w:rPr>
      <w:rFonts w:ascii="Calibri" w:eastAsiaTheme="minorEastAsia" w:hAnsi="Calibri"/>
      <w:b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4C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A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C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96835"/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BC4"/>
    <w:rPr>
      <w:rFonts w:ascii="Calibri" w:eastAsiaTheme="minorEastAsia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2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BC4"/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2021-01-13T00:04:00Z</dcterms:created>
  <dcterms:modified xsi:type="dcterms:W3CDTF">2021-05-24T19:41:00Z</dcterms:modified>
</cp:coreProperties>
</file>