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7BD" w:rsidRDefault="006127BD" w:rsidP="006127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127BD">
        <w:rPr>
          <w:rFonts w:ascii="Times New Roman" w:hAnsi="Times New Roman" w:cs="Times New Roman"/>
          <w:b/>
          <w:sz w:val="24"/>
          <w:szCs w:val="24"/>
          <w:lang w:val="ru-RU"/>
        </w:rPr>
        <w:t>Д</w:t>
      </w:r>
      <w:proofErr w:type="spellStart"/>
      <w:r w:rsidRPr="006127BD">
        <w:rPr>
          <w:rFonts w:ascii="Times New Roman" w:hAnsi="Times New Roman" w:cs="Times New Roman"/>
          <w:b/>
          <w:sz w:val="24"/>
          <w:szCs w:val="24"/>
        </w:rPr>
        <w:t>одаток</w:t>
      </w:r>
      <w:proofErr w:type="spellEnd"/>
      <w:r w:rsidRPr="006127BD">
        <w:rPr>
          <w:rFonts w:ascii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127BD" w:rsidRDefault="00F37FCD" w:rsidP="006127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 наказу №32</w:t>
      </w:r>
      <w:r w:rsidR="006127BD" w:rsidRPr="006127B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127BD" w:rsidRPr="006127BD" w:rsidRDefault="00F37FCD" w:rsidP="006127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від 22.05</w:t>
      </w:r>
      <w:r w:rsidR="006127BD" w:rsidRPr="006127BD">
        <w:rPr>
          <w:rFonts w:ascii="Times New Roman" w:hAnsi="Times New Roman" w:cs="Times New Roman"/>
          <w:b/>
          <w:sz w:val="24"/>
          <w:szCs w:val="24"/>
        </w:rPr>
        <w:t>.17р</w:t>
      </w:r>
    </w:p>
    <w:p w:rsidR="00602AC9" w:rsidRPr="00A41C5C" w:rsidRDefault="00602AC9" w:rsidP="00186F66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F0F05" w:rsidRPr="00A41C5C" w:rsidRDefault="004F0F05" w:rsidP="00186F66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A41C5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Инструкция по работе программы лояльности </w:t>
      </w:r>
    </w:p>
    <w:p w:rsidR="00205F60" w:rsidRPr="00205F60" w:rsidRDefault="00205F60" w:rsidP="00186F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944F3" w:rsidRPr="00205F60" w:rsidRDefault="00C46921" w:rsidP="00186F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05F60">
        <w:rPr>
          <w:rFonts w:ascii="Times New Roman" w:hAnsi="Times New Roman" w:cs="Times New Roman"/>
          <w:sz w:val="24"/>
          <w:szCs w:val="24"/>
          <w:lang w:val="ru-RU"/>
        </w:rPr>
        <w:t>Общие понятия</w:t>
      </w:r>
      <w:r w:rsidR="00753593"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 и описание</w:t>
      </w:r>
      <w:r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 программы.</w:t>
      </w:r>
    </w:p>
    <w:p w:rsidR="00C46921" w:rsidRPr="00205F60" w:rsidRDefault="00753593" w:rsidP="00186F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05F60">
        <w:rPr>
          <w:rFonts w:ascii="Times New Roman" w:hAnsi="Times New Roman" w:cs="Times New Roman"/>
          <w:sz w:val="24"/>
          <w:szCs w:val="24"/>
          <w:lang w:val="ru-RU"/>
        </w:rPr>
        <w:t>Сетка начисления бонусов.</w:t>
      </w:r>
    </w:p>
    <w:p w:rsidR="009A38D8" w:rsidRPr="00205F60" w:rsidRDefault="009A38D8" w:rsidP="00186F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05F60">
        <w:rPr>
          <w:rFonts w:ascii="Times New Roman" w:hAnsi="Times New Roman" w:cs="Times New Roman"/>
          <w:sz w:val="24"/>
          <w:szCs w:val="24"/>
          <w:lang w:val="ru-RU"/>
        </w:rPr>
        <w:t>Регистрация в программе</w:t>
      </w:r>
    </w:p>
    <w:p w:rsidR="009F19FD" w:rsidRPr="00205F60" w:rsidRDefault="00CC4C73" w:rsidP="00186F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Покупка товара на АЗС за бонусы</w:t>
      </w:r>
      <w:r w:rsidR="009F19FD" w:rsidRPr="00205F6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D6F18" w:rsidRPr="00205F60" w:rsidRDefault="00AD0F01" w:rsidP="00186F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05F60">
        <w:rPr>
          <w:rFonts w:ascii="Times New Roman" w:hAnsi="Times New Roman" w:cs="Times New Roman"/>
          <w:sz w:val="24"/>
          <w:szCs w:val="24"/>
          <w:lang w:val="ru-RU"/>
        </w:rPr>
        <w:t>Проверка б</w:t>
      </w:r>
      <w:r w:rsidR="00AD6F18" w:rsidRPr="00205F60">
        <w:rPr>
          <w:rFonts w:ascii="Times New Roman" w:hAnsi="Times New Roman" w:cs="Times New Roman"/>
          <w:sz w:val="24"/>
          <w:szCs w:val="24"/>
          <w:lang w:val="ru-RU"/>
        </w:rPr>
        <w:t>аланс</w:t>
      </w:r>
      <w:r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а карты. </w:t>
      </w:r>
      <w:r w:rsidR="00AD6F18"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53593" w:rsidRPr="00205F60" w:rsidRDefault="00753593" w:rsidP="00186F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05F60">
        <w:rPr>
          <w:rFonts w:ascii="Times New Roman" w:hAnsi="Times New Roman" w:cs="Times New Roman"/>
          <w:sz w:val="24"/>
          <w:szCs w:val="24"/>
          <w:lang w:val="ru-RU"/>
        </w:rPr>
        <w:t>Начисление</w:t>
      </w:r>
      <w:r w:rsidR="009A38D8"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 бонусов в</w:t>
      </w:r>
      <w:r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 системе </w:t>
      </w:r>
      <w:r w:rsidR="005E7DD2" w:rsidRPr="00205F60">
        <w:rPr>
          <w:rFonts w:ascii="Times New Roman" w:hAnsi="Times New Roman" w:cs="Times New Roman"/>
          <w:sz w:val="24"/>
          <w:szCs w:val="24"/>
          <w:lang w:val="ru-RU"/>
        </w:rPr>
        <w:t>(продажа топлива)</w:t>
      </w:r>
    </w:p>
    <w:p w:rsidR="006944F3" w:rsidRPr="00205F60" w:rsidRDefault="00753593" w:rsidP="00186F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05F60">
        <w:rPr>
          <w:rFonts w:ascii="Times New Roman" w:hAnsi="Times New Roman" w:cs="Times New Roman"/>
          <w:sz w:val="24"/>
          <w:szCs w:val="24"/>
          <w:lang w:val="ru-RU"/>
        </w:rPr>
        <w:t>Списание</w:t>
      </w:r>
      <w:r w:rsidR="009A17A6"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 (оплата) </w:t>
      </w:r>
      <w:r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бонусов </w:t>
      </w:r>
      <w:r w:rsidR="00205F60">
        <w:rPr>
          <w:rFonts w:ascii="Times New Roman" w:hAnsi="Times New Roman" w:cs="Times New Roman"/>
          <w:sz w:val="24"/>
          <w:szCs w:val="24"/>
          <w:lang w:val="ru-RU"/>
        </w:rPr>
        <w:t xml:space="preserve">в системе </w:t>
      </w:r>
      <w:r w:rsidR="005E7DD2" w:rsidRPr="00205F60">
        <w:rPr>
          <w:rFonts w:ascii="Times New Roman" w:hAnsi="Times New Roman" w:cs="Times New Roman"/>
          <w:sz w:val="24"/>
          <w:szCs w:val="24"/>
          <w:lang w:val="ru-RU"/>
        </w:rPr>
        <w:t>(продажа топлива)</w:t>
      </w:r>
    </w:p>
    <w:p w:rsidR="005E7DD2" w:rsidRPr="00205F60" w:rsidRDefault="005E7DD2" w:rsidP="00186F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Начисление бонусов в системе (продажа сопутствующих товаров) </w:t>
      </w:r>
    </w:p>
    <w:p w:rsidR="005E7DD2" w:rsidRPr="00205F60" w:rsidRDefault="005E7DD2" w:rsidP="00186F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Списание (оплата) бонусов в системе (продажа сопутствующих товаров) </w:t>
      </w:r>
    </w:p>
    <w:p w:rsidR="00F635E1" w:rsidRPr="00205F60" w:rsidRDefault="00F635E1" w:rsidP="00186F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05F60">
        <w:rPr>
          <w:rFonts w:ascii="Times New Roman" w:hAnsi="Times New Roman" w:cs="Times New Roman"/>
          <w:sz w:val="24"/>
          <w:szCs w:val="24"/>
          <w:lang w:val="ru-RU"/>
        </w:rPr>
        <w:t>Проверка информации по бонусной карте</w:t>
      </w:r>
      <w:r w:rsidR="0083663C"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3663C" w:rsidRPr="00205F6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3663C"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 помощью системы</w:t>
      </w:r>
      <w:r w:rsidR="00205F60">
        <w:rPr>
          <w:rFonts w:ascii="Times New Roman" w:hAnsi="Times New Roman" w:cs="Times New Roman"/>
          <w:sz w:val="24"/>
          <w:szCs w:val="24"/>
          <w:lang w:val="ru-RU"/>
        </w:rPr>
        <w:t xml:space="preserve"> (отображение в чеке)</w:t>
      </w:r>
      <w:r w:rsidRPr="00205F6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B6768" w:rsidRPr="00205F60" w:rsidRDefault="005B6768" w:rsidP="00186F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05F60">
        <w:rPr>
          <w:rFonts w:ascii="Times New Roman" w:hAnsi="Times New Roman" w:cs="Times New Roman"/>
          <w:sz w:val="24"/>
          <w:szCs w:val="24"/>
          <w:lang w:val="ru-RU"/>
        </w:rPr>
        <w:t>Возврат бонусов по карте</w:t>
      </w:r>
      <w:r w:rsidR="00BF7408"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 (при возврате сопутствующих товаров) </w:t>
      </w:r>
    </w:p>
    <w:p w:rsidR="00BF7408" w:rsidRPr="00205F60" w:rsidRDefault="00BF7408" w:rsidP="00186F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05F60">
        <w:rPr>
          <w:rFonts w:ascii="Times New Roman" w:hAnsi="Times New Roman" w:cs="Times New Roman"/>
          <w:sz w:val="24"/>
          <w:szCs w:val="24"/>
          <w:lang w:val="ru-RU"/>
        </w:rPr>
        <w:t>Возврат бонусов по карте (при возврате денег оплаченных за топливо)</w:t>
      </w:r>
    </w:p>
    <w:p w:rsidR="0085059A" w:rsidRPr="00205F60" w:rsidRDefault="0085059A" w:rsidP="00186F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05F60">
        <w:rPr>
          <w:rFonts w:ascii="Times New Roman" w:hAnsi="Times New Roman" w:cs="Times New Roman"/>
          <w:sz w:val="24"/>
          <w:szCs w:val="24"/>
          <w:lang w:val="ru-RU"/>
        </w:rPr>
        <w:t>Оффлайн</w:t>
      </w:r>
      <w:proofErr w:type="spellEnd"/>
      <w:r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 операции при начислении и списании бонусов</w:t>
      </w:r>
      <w:r w:rsidR="0071528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5059A" w:rsidRPr="00205F60" w:rsidRDefault="0085059A" w:rsidP="00186F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Замена бонусных карт </w:t>
      </w:r>
    </w:p>
    <w:p w:rsidR="0085059A" w:rsidRDefault="0085059A" w:rsidP="00186F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05F60">
        <w:rPr>
          <w:rFonts w:ascii="Times New Roman" w:hAnsi="Times New Roman" w:cs="Times New Roman"/>
          <w:sz w:val="24"/>
          <w:szCs w:val="24"/>
          <w:lang w:val="ru-RU"/>
        </w:rPr>
        <w:t>Учет бонусных карт.</w:t>
      </w:r>
    </w:p>
    <w:p w:rsidR="007770FA" w:rsidRPr="00205F60" w:rsidRDefault="007770FA" w:rsidP="00186F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Другие условия.</w:t>
      </w:r>
    </w:p>
    <w:p w:rsidR="00AD6F18" w:rsidRPr="00205F60" w:rsidRDefault="00AD6F18" w:rsidP="00186F66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6944F3" w:rsidRDefault="006944F3" w:rsidP="00186F6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205F60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Общие понятия и описание программы.</w:t>
      </w:r>
    </w:p>
    <w:p w:rsidR="00205F60" w:rsidRPr="00205F60" w:rsidRDefault="00205F60" w:rsidP="00EA4AAB">
      <w:pPr>
        <w:pStyle w:val="a3"/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</w:p>
    <w:p w:rsidR="00212FD7" w:rsidRDefault="006944F3" w:rsidP="00212FD7">
      <w:pPr>
        <w:spacing w:after="0"/>
        <w:ind w:right="-307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05F60">
        <w:rPr>
          <w:rFonts w:ascii="Times New Roman" w:hAnsi="Times New Roman" w:cs="Times New Roman"/>
          <w:sz w:val="24"/>
          <w:szCs w:val="24"/>
          <w:lang w:val="ru-RU"/>
        </w:rPr>
        <w:t>Программа лояльности, является нак</w:t>
      </w:r>
      <w:r w:rsidR="0085059A"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опительной бонусной программой. </w:t>
      </w:r>
      <w:r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За совершённую покупку </w:t>
      </w:r>
      <w:r w:rsidR="006635C4">
        <w:rPr>
          <w:rFonts w:ascii="Times New Roman" w:hAnsi="Times New Roman" w:cs="Times New Roman"/>
          <w:sz w:val="24"/>
          <w:szCs w:val="24"/>
          <w:lang w:val="ru-RU"/>
        </w:rPr>
        <w:t>топлива</w:t>
      </w:r>
      <w:r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 или в магазине сети </w:t>
      </w:r>
      <w:r w:rsidR="00212FD7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205F60">
        <w:rPr>
          <w:rFonts w:ascii="Times New Roman" w:hAnsi="Times New Roman" w:cs="Times New Roman"/>
          <w:sz w:val="24"/>
          <w:szCs w:val="24"/>
          <w:lang w:val="ru-RU"/>
        </w:rPr>
        <w:t>КВОРУМ</w:t>
      </w:r>
      <w:r w:rsidR="00212FD7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, клиент получает процент от потраченной суммы </w:t>
      </w:r>
      <w:r w:rsidR="00212FD7">
        <w:rPr>
          <w:rFonts w:ascii="Times New Roman" w:hAnsi="Times New Roman" w:cs="Times New Roman"/>
          <w:sz w:val="24"/>
          <w:szCs w:val="24"/>
          <w:lang w:val="ru-RU"/>
        </w:rPr>
        <w:t xml:space="preserve">денег </w:t>
      </w:r>
      <w:r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в виде бонусов, начисляемых на его счет в Программе. Эти бонусы клиент может потратить для оплаты следующей покупки или её части. </w:t>
      </w:r>
      <w:r w:rsidR="0085059A"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72FB2" w:rsidRPr="00205F60" w:rsidRDefault="006944F3" w:rsidP="00212FD7">
      <w:pPr>
        <w:spacing w:after="0"/>
        <w:ind w:right="-307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Участником программы может стать любой клиент АЗС, который совершил </w:t>
      </w:r>
      <w:r w:rsidR="00D4387B" w:rsidRPr="00205F60">
        <w:rPr>
          <w:rFonts w:ascii="Times New Roman" w:hAnsi="Times New Roman" w:cs="Times New Roman"/>
          <w:sz w:val="24"/>
          <w:szCs w:val="24"/>
          <w:lang w:val="ru-RU"/>
        </w:rPr>
        <w:t>покупку</w:t>
      </w:r>
      <w:r w:rsidR="00205F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2AC9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205F60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212FD7">
        <w:rPr>
          <w:rFonts w:ascii="Times New Roman" w:hAnsi="Times New Roman" w:cs="Times New Roman"/>
          <w:sz w:val="24"/>
          <w:szCs w:val="24"/>
          <w:lang w:val="ru-RU"/>
        </w:rPr>
        <w:t>бого вида нефтепродуктов</w:t>
      </w:r>
      <w:r w:rsidR="00C87A34">
        <w:rPr>
          <w:rFonts w:ascii="Times New Roman" w:hAnsi="Times New Roman" w:cs="Times New Roman"/>
          <w:sz w:val="24"/>
          <w:szCs w:val="24"/>
          <w:lang w:val="ru-RU"/>
        </w:rPr>
        <w:t xml:space="preserve"> в кол</w:t>
      </w:r>
      <w:r w:rsidR="00205F60">
        <w:rPr>
          <w:rFonts w:ascii="Times New Roman" w:hAnsi="Times New Roman" w:cs="Times New Roman"/>
          <w:sz w:val="24"/>
          <w:szCs w:val="24"/>
          <w:lang w:val="ru-RU"/>
        </w:rPr>
        <w:t>ичестве от 10 литров или</w:t>
      </w:r>
      <w:r w:rsidR="00212FD7">
        <w:rPr>
          <w:rFonts w:ascii="Times New Roman" w:hAnsi="Times New Roman" w:cs="Times New Roman"/>
          <w:sz w:val="24"/>
          <w:szCs w:val="24"/>
          <w:lang w:val="ru-RU"/>
        </w:rPr>
        <w:t xml:space="preserve"> любого товара</w:t>
      </w:r>
      <w:r w:rsidR="00D4387B"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 на сумму от 200 грн. </w:t>
      </w:r>
    </w:p>
    <w:p w:rsidR="00EA4AAB" w:rsidRDefault="00EA4AAB" w:rsidP="00212FD7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Карта является собственностью ООО «Кворум-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Нафта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», поэтому мы оставляем за собой возможность изменения условий программы лояльности.</w:t>
      </w:r>
    </w:p>
    <w:p w:rsidR="00EA4AAB" w:rsidRDefault="00EA4AAB" w:rsidP="00212FD7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Участником программы могут быть особы, которы</w:t>
      </w:r>
      <w:r w:rsidR="00212FD7">
        <w:rPr>
          <w:rFonts w:ascii="Times New Roman" w:hAnsi="Times New Roman" w:cs="Times New Roman"/>
          <w:sz w:val="24"/>
          <w:szCs w:val="24"/>
          <w:lang w:val="ru-RU"/>
        </w:rPr>
        <w:t>е достигли 18 летнего возраста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постоянно проживают на территории Ук</w:t>
      </w:r>
      <w:r w:rsidR="00212FD7">
        <w:rPr>
          <w:rFonts w:ascii="Times New Roman" w:hAnsi="Times New Roman" w:cs="Times New Roman"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sz w:val="24"/>
          <w:szCs w:val="24"/>
          <w:lang w:val="ru-RU"/>
        </w:rPr>
        <w:t>аины.</w:t>
      </w:r>
    </w:p>
    <w:p w:rsidR="00EA4AAB" w:rsidRDefault="00EA4AAB" w:rsidP="00EA4AA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F95CC3" w:rsidRPr="00205F60" w:rsidRDefault="00F95CC3" w:rsidP="00EA4AA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05F60">
        <w:rPr>
          <w:rFonts w:ascii="Times New Roman" w:hAnsi="Times New Roman" w:cs="Times New Roman"/>
          <w:sz w:val="24"/>
          <w:szCs w:val="24"/>
          <w:lang w:val="ru-RU"/>
        </w:rPr>
        <w:t>Действия оператора при выдаче карты.</w:t>
      </w:r>
    </w:p>
    <w:p w:rsidR="00F95CC3" w:rsidRPr="00205F60" w:rsidRDefault="00F95CC3" w:rsidP="00186F6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05F60">
        <w:rPr>
          <w:rFonts w:ascii="Times New Roman" w:hAnsi="Times New Roman" w:cs="Times New Roman"/>
          <w:sz w:val="24"/>
          <w:szCs w:val="24"/>
          <w:lang w:val="ru-RU"/>
        </w:rPr>
        <w:t>Узнать у клиента участвует ли он в программе лояльности?</w:t>
      </w:r>
      <w:r w:rsidR="005E7DD2"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95CC3" w:rsidRPr="00205F60" w:rsidRDefault="005D70E7" w:rsidP="00186F6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05F60">
        <w:rPr>
          <w:rFonts w:ascii="Times New Roman" w:hAnsi="Times New Roman" w:cs="Times New Roman"/>
          <w:sz w:val="24"/>
          <w:szCs w:val="24"/>
          <w:lang w:val="ru-RU"/>
        </w:rPr>
        <w:t>Если не участвует то, предложить купить товар на сумму</w:t>
      </w:r>
      <w:r w:rsidR="008365F0"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05F60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8365F0"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выше 200 </w:t>
      </w:r>
      <w:proofErr w:type="spellStart"/>
      <w:r w:rsidR="008365F0" w:rsidRPr="00205F60">
        <w:rPr>
          <w:rFonts w:ascii="Times New Roman" w:hAnsi="Times New Roman" w:cs="Times New Roman"/>
          <w:sz w:val="24"/>
          <w:szCs w:val="24"/>
          <w:lang w:val="ru-RU"/>
        </w:rPr>
        <w:t>грн</w:t>
      </w:r>
      <w:proofErr w:type="spellEnd"/>
      <w:r w:rsidR="00803370" w:rsidRPr="00205F6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05F60">
        <w:rPr>
          <w:rFonts w:ascii="Times New Roman" w:hAnsi="Times New Roman" w:cs="Times New Roman"/>
          <w:sz w:val="24"/>
          <w:szCs w:val="24"/>
          <w:lang w:val="ru-RU"/>
        </w:rPr>
        <w:t xml:space="preserve"> или заправиться от 10 литров </w:t>
      </w:r>
      <w:r w:rsidR="00803370"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 для получения бонусной карты</w:t>
      </w:r>
      <w:r w:rsidR="008365F0" w:rsidRPr="00205F6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B6768" w:rsidRPr="00205F60" w:rsidRDefault="00803370" w:rsidP="00186F6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05F60">
        <w:rPr>
          <w:rFonts w:ascii="Times New Roman" w:hAnsi="Times New Roman" w:cs="Times New Roman"/>
          <w:sz w:val="24"/>
          <w:szCs w:val="24"/>
          <w:lang w:val="ru-RU"/>
        </w:rPr>
        <w:t>После согласия клиента</w:t>
      </w:r>
      <w:r w:rsidR="005E08D4"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, начислить на новую карту бонусы (начисление бонусов – см. пункт 7), просканировав код, нанесенный на </w:t>
      </w:r>
      <w:r w:rsidR="00205F60">
        <w:rPr>
          <w:rFonts w:ascii="Times New Roman" w:hAnsi="Times New Roman" w:cs="Times New Roman"/>
          <w:sz w:val="24"/>
          <w:szCs w:val="24"/>
          <w:lang w:val="ru-RU"/>
        </w:rPr>
        <w:t>карте</w:t>
      </w:r>
      <w:r w:rsidR="005E08D4" w:rsidRPr="00205F6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71528E" w:rsidRDefault="005B6768" w:rsidP="00186F66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 w:rsidRPr="00205F60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Внимание!!!</w:t>
      </w:r>
    </w:p>
    <w:p w:rsidR="00205F60" w:rsidRDefault="005B6768" w:rsidP="00186F66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 w:rsidRPr="00205F60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Пр</w:t>
      </w:r>
      <w:r w:rsidR="00C87A34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ежде чем выдавать карту клиенту</w:t>
      </w:r>
      <w:r w:rsidRPr="00205F60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необходимо </w:t>
      </w:r>
      <w:r w:rsidR="0071528E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убе</w:t>
      </w:r>
      <w:r w:rsidR="00C87A34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дится</w:t>
      </w:r>
      <w:r w:rsidR="0071528E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, что он заполнил все пунк</w:t>
      </w:r>
      <w:r w:rsidR="00212FD7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ты анкеты программы лояльности.</w:t>
      </w:r>
    </w:p>
    <w:p w:rsidR="00CC4C73" w:rsidRPr="00205F60" w:rsidRDefault="00CC4C73" w:rsidP="00186F66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</w:p>
    <w:p w:rsidR="00205F60" w:rsidRPr="006E5F56" w:rsidRDefault="00205F60" w:rsidP="006E5F56">
      <w:pPr>
        <w:spacing w:after="0"/>
        <w:rPr>
          <w:i/>
          <w:sz w:val="18"/>
          <w:szCs w:val="18"/>
          <w:u w:val="single"/>
          <w:lang w:val="ru-RU"/>
        </w:rPr>
      </w:pPr>
    </w:p>
    <w:p w:rsidR="008365F0" w:rsidRPr="0071528E" w:rsidRDefault="008365F0" w:rsidP="00186F66">
      <w:pPr>
        <w:pStyle w:val="a3"/>
        <w:numPr>
          <w:ilvl w:val="0"/>
          <w:numId w:val="3"/>
        </w:numPr>
        <w:spacing w:after="0"/>
        <w:rPr>
          <w:i/>
          <w:sz w:val="18"/>
          <w:szCs w:val="18"/>
          <w:u w:val="single"/>
          <w:lang w:val="ru-RU"/>
        </w:rPr>
      </w:pPr>
      <w:r w:rsidRPr="00205F60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lastRenderedPageBreak/>
        <w:t>Сетка начисления бонусов.</w:t>
      </w:r>
    </w:p>
    <w:p w:rsidR="0071528E" w:rsidRPr="00CC4C73" w:rsidRDefault="0071528E" w:rsidP="00CC4C73">
      <w:pPr>
        <w:spacing w:after="0"/>
        <w:rPr>
          <w:i/>
          <w:sz w:val="18"/>
          <w:szCs w:val="18"/>
          <w:u w:val="single"/>
          <w:lang w:val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7"/>
        <w:gridCol w:w="3261"/>
        <w:gridCol w:w="3241"/>
      </w:tblGrid>
      <w:tr w:rsidR="00A31A12" w:rsidRPr="005B6768" w:rsidTr="00A31A12">
        <w:trPr>
          <w:trHeight w:val="250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79646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1A12" w:rsidRPr="00212FD7" w:rsidRDefault="00A31A12" w:rsidP="00186F66">
            <w:pPr>
              <w:pStyle w:val="1"/>
              <w:spacing w:after="0"/>
              <w:ind w:left="-30"/>
              <w:jc w:val="center"/>
              <w:rPr>
                <w:rFonts w:ascii="Segoe UI" w:hAnsi="Segoe UI" w:cs="Segoe UI"/>
                <w:b/>
                <w:bCs/>
                <w:color w:val="FFFFFF"/>
                <w:sz w:val="24"/>
                <w:szCs w:val="24"/>
                <w:lang w:val="ru-RU"/>
              </w:rPr>
            </w:pPr>
            <w:r w:rsidRPr="00212FD7">
              <w:rPr>
                <w:rFonts w:ascii="Segoe UI" w:hAnsi="Segoe UI" w:cs="Segoe UI"/>
                <w:b/>
                <w:bCs/>
                <w:color w:val="FFFFFF"/>
                <w:sz w:val="24"/>
                <w:szCs w:val="24"/>
                <w:lang w:val="ru-RU"/>
              </w:rPr>
              <w:t>Товарная Группа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1A12" w:rsidRPr="00212FD7" w:rsidRDefault="00A31A12" w:rsidP="00186F66">
            <w:pPr>
              <w:pStyle w:val="1"/>
              <w:spacing w:after="0"/>
              <w:ind w:left="-30"/>
              <w:jc w:val="center"/>
              <w:rPr>
                <w:rFonts w:ascii="Segoe UI" w:hAnsi="Segoe UI" w:cs="Segoe UI"/>
                <w:b/>
                <w:bCs/>
                <w:color w:val="FFFFFF"/>
                <w:sz w:val="24"/>
                <w:szCs w:val="24"/>
                <w:lang w:val="ru-RU"/>
              </w:rPr>
            </w:pPr>
            <w:r w:rsidRPr="00212FD7">
              <w:rPr>
                <w:rFonts w:ascii="Segoe UI" w:hAnsi="Segoe UI" w:cs="Segoe UI"/>
                <w:b/>
                <w:bCs/>
                <w:color w:val="FFFFFF"/>
                <w:sz w:val="24"/>
                <w:szCs w:val="24"/>
                <w:lang w:val="ru-RU"/>
              </w:rPr>
              <w:t xml:space="preserve">Процент начисляемого бонуса </w:t>
            </w:r>
            <w:r>
              <w:rPr>
                <w:rFonts w:ascii="Segoe UI" w:hAnsi="Segoe UI" w:cs="Segoe UI"/>
                <w:b/>
                <w:bCs/>
                <w:color w:val="FFFFFF"/>
                <w:sz w:val="24"/>
                <w:szCs w:val="24"/>
                <w:lang w:val="ru-RU"/>
              </w:rPr>
              <w:t>(Область)</w:t>
            </w:r>
          </w:p>
        </w:tc>
        <w:tc>
          <w:tcPr>
            <w:tcW w:w="3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31A12" w:rsidRPr="00212FD7" w:rsidRDefault="00A31A12" w:rsidP="00A31A12">
            <w:pPr>
              <w:pStyle w:val="1"/>
              <w:spacing w:after="0"/>
              <w:ind w:left="-30"/>
              <w:jc w:val="center"/>
              <w:rPr>
                <w:rFonts w:ascii="Segoe UI" w:hAnsi="Segoe UI" w:cs="Segoe UI"/>
                <w:b/>
                <w:bCs/>
                <w:color w:val="FFFFFF"/>
                <w:sz w:val="24"/>
                <w:szCs w:val="24"/>
                <w:lang w:val="ru-RU"/>
              </w:rPr>
            </w:pPr>
            <w:r w:rsidRPr="00212FD7">
              <w:rPr>
                <w:rFonts w:ascii="Segoe UI" w:hAnsi="Segoe UI" w:cs="Segoe UI"/>
                <w:b/>
                <w:bCs/>
                <w:color w:val="FFFFFF"/>
                <w:sz w:val="24"/>
                <w:szCs w:val="24"/>
                <w:lang w:val="ru-RU"/>
              </w:rPr>
              <w:t xml:space="preserve">Процент начисляемого бонуса </w:t>
            </w:r>
            <w:r>
              <w:rPr>
                <w:rFonts w:ascii="Segoe UI" w:hAnsi="Segoe UI" w:cs="Segoe UI"/>
                <w:b/>
                <w:bCs/>
                <w:color w:val="FFFFFF"/>
                <w:sz w:val="24"/>
                <w:szCs w:val="24"/>
                <w:lang w:val="ru-RU"/>
              </w:rPr>
              <w:t>(Город)</w:t>
            </w:r>
          </w:p>
        </w:tc>
      </w:tr>
      <w:tr w:rsidR="00A31A12" w:rsidRPr="005B6768" w:rsidTr="00A31A12">
        <w:trPr>
          <w:trHeight w:val="30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31A12" w:rsidRPr="00212FD7" w:rsidRDefault="00114467" w:rsidP="00205F6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Бензин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31A12" w:rsidRPr="00212FD7" w:rsidRDefault="00A31A12" w:rsidP="00186F6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12FD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0-</w:t>
            </w:r>
            <w:r w:rsidR="0011446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30</w:t>
            </w:r>
            <w:r w:rsidRPr="00212FD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литров -1 %</w:t>
            </w:r>
          </w:p>
          <w:p w:rsidR="00A31A12" w:rsidRPr="00212FD7" w:rsidRDefault="00114467" w:rsidP="00186F6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От 30</w:t>
            </w:r>
            <w:r w:rsidR="00A31A12" w:rsidRPr="00212FD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-</w:t>
            </w:r>
            <w:r w:rsidRPr="00212FD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и свыше литров 2%</w:t>
            </w:r>
          </w:p>
          <w:p w:rsidR="00A31A12" w:rsidRPr="00212FD7" w:rsidRDefault="00A31A12" w:rsidP="00186F6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31A12" w:rsidRPr="00212FD7" w:rsidRDefault="00A31A12" w:rsidP="00A31A1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12FD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0-20 литров -</w:t>
            </w:r>
            <w:r w:rsidR="0011446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,5</w:t>
            </w:r>
            <w:r w:rsidRPr="00212FD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%</w:t>
            </w:r>
          </w:p>
          <w:p w:rsidR="00A31A12" w:rsidRPr="00212FD7" w:rsidRDefault="00A31A12" w:rsidP="00A31A1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20-40 литров-</w:t>
            </w:r>
            <w:r w:rsidR="0011446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3,5</w:t>
            </w:r>
            <w:r w:rsidRPr="00212FD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%</w:t>
            </w:r>
          </w:p>
          <w:p w:rsidR="00A31A12" w:rsidRPr="00212FD7" w:rsidRDefault="00A31A12" w:rsidP="0011446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От 40 и свыше литров</w:t>
            </w:r>
            <w:r w:rsidR="0011446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5</w:t>
            </w:r>
            <w:r w:rsidRPr="00212FD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%</w:t>
            </w:r>
          </w:p>
        </w:tc>
      </w:tr>
      <w:tr w:rsidR="00A31A12" w:rsidRPr="005B6768" w:rsidTr="00B944A7">
        <w:trPr>
          <w:trHeight w:val="392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31A12" w:rsidRPr="00212FD7" w:rsidRDefault="00114467" w:rsidP="00186F6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Дизельное топливо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31A12" w:rsidRPr="00212FD7" w:rsidRDefault="00114467" w:rsidP="00186F6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1,5</w:t>
            </w:r>
            <w:r w:rsidR="00A31A12" w:rsidRPr="00212FD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%</w:t>
            </w:r>
          </w:p>
        </w:tc>
        <w:tc>
          <w:tcPr>
            <w:tcW w:w="3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A12" w:rsidRPr="00212FD7" w:rsidRDefault="00114467" w:rsidP="006E227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3</w:t>
            </w:r>
            <w:r w:rsidR="00A31A12" w:rsidRPr="00212FD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%</w:t>
            </w:r>
          </w:p>
        </w:tc>
      </w:tr>
      <w:tr w:rsidR="00A31A12" w:rsidRPr="005B6768" w:rsidTr="00114467">
        <w:trPr>
          <w:trHeight w:val="40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31A12" w:rsidRPr="00205F60" w:rsidRDefault="00114467" w:rsidP="00186F6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2FD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Кафе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31A12" w:rsidRPr="00212FD7" w:rsidRDefault="00114467" w:rsidP="00186F66">
            <w:pPr>
              <w:pStyle w:val="1"/>
              <w:spacing w:after="0"/>
              <w:ind w:left="-3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5</w:t>
            </w:r>
            <w:r w:rsidR="00A31A12" w:rsidRPr="00212FD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%</w:t>
            </w:r>
          </w:p>
        </w:tc>
        <w:tc>
          <w:tcPr>
            <w:tcW w:w="3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A12" w:rsidRPr="00212FD7" w:rsidRDefault="00114467" w:rsidP="006E2271">
            <w:pPr>
              <w:pStyle w:val="1"/>
              <w:spacing w:after="0"/>
              <w:ind w:left="-3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5</w:t>
            </w:r>
            <w:r w:rsidR="00A31A12" w:rsidRPr="00212FD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%</w:t>
            </w:r>
          </w:p>
        </w:tc>
      </w:tr>
      <w:tr w:rsidR="00114467" w:rsidRPr="005B6768" w:rsidTr="00B944A7">
        <w:trPr>
          <w:trHeight w:val="179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467" w:rsidRPr="00114467" w:rsidRDefault="00114467" w:rsidP="0011446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1446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Автомобильные товары</w:t>
            </w:r>
          </w:p>
          <w:p w:rsidR="00114467" w:rsidRPr="00212FD7" w:rsidRDefault="00114467" w:rsidP="0011446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1446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Безалкогольные напитки </w:t>
            </w:r>
            <w:r w:rsidRPr="00212FD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Непродовольственные товары</w:t>
            </w:r>
          </w:p>
          <w:p w:rsidR="00114467" w:rsidRPr="00212FD7" w:rsidRDefault="00114467" w:rsidP="00186F6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12FD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Продовольственные товары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467" w:rsidRPr="00212FD7" w:rsidRDefault="00114467" w:rsidP="00186F66">
            <w:pPr>
              <w:pStyle w:val="1"/>
              <w:spacing w:after="0"/>
              <w:ind w:left="-3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3%</w:t>
            </w:r>
          </w:p>
        </w:tc>
        <w:tc>
          <w:tcPr>
            <w:tcW w:w="3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4467" w:rsidRPr="00212FD7" w:rsidRDefault="00114467" w:rsidP="006E2271">
            <w:pPr>
              <w:pStyle w:val="1"/>
              <w:spacing w:after="0"/>
              <w:ind w:left="-3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3%</w:t>
            </w:r>
          </w:p>
        </w:tc>
      </w:tr>
      <w:tr w:rsidR="00A31A12" w:rsidRPr="005B6768" w:rsidTr="00B944A7">
        <w:trPr>
          <w:trHeight w:val="510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A12" w:rsidRPr="00212FD7" w:rsidRDefault="00A31A12" w:rsidP="00186F6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12FD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Газ 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A12" w:rsidRPr="00212FD7" w:rsidRDefault="00A31A12" w:rsidP="00186F66">
            <w:pPr>
              <w:pStyle w:val="1"/>
              <w:spacing w:after="0"/>
              <w:ind w:left="-3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12FD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Предоставляется моментальная скидка 3%</w:t>
            </w:r>
          </w:p>
        </w:tc>
        <w:tc>
          <w:tcPr>
            <w:tcW w:w="3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A12" w:rsidRPr="00212FD7" w:rsidRDefault="00A31A12" w:rsidP="006E2271">
            <w:pPr>
              <w:pStyle w:val="1"/>
              <w:spacing w:after="0"/>
              <w:ind w:left="-3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12FD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Предоставляется моментальная скидка 3%</w:t>
            </w:r>
          </w:p>
        </w:tc>
      </w:tr>
    </w:tbl>
    <w:p w:rsidR="00205F60" w:rsidRDefault="00205F60" w:rsidP="00186F66">
      <w:pPr>
        <w:spacing w:after="0"/>
        <w:rPr>
          <w:b/>
          <w:sz w:val="18"/>
          <w:szCs w:val="18"/>
          <w:lang w:val="ru-RU"/>
        </w:rPr>
      </w:pPr>
    </w:p>
    <w:p w:rsidR="00EA4AAB" w:rsidRPr="00EA4AAB" w:rsidRDefault="00212FD7" w:rsidP="00212FD7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ВНИМАНИЕ! </w:t>
      </w:r>
      <w:r w:rsidR="00EA4AAB">
        <w:rPr>
          <w:rFonts w:ascii="Times New Roman" w:hAnsi="Times New Roman" w:cs="Times New Roman"/>
          <w:b/>
          <w:sz w:val="24"/>
          <w:szCs w:val="24"/>
          <w:lang w:val="ru-RU"/>
        </w:rPr>
        <w:t>После первой транзакции по новой карте – клиенту предоставляется, на протяжении последующей неделе, начисление 3% от суммы покупки топлива.</w:t>
      </w:r>
    </w:p>
    <w:p w:rsidR="00EA4AAB" w:rsidRDefault="00EA4AAB" w:rsidP="00186F66">
      <w:pPr>
        <w:spacing w:after="0"/>
        <w:rPr>
          <w:b/>
          <w:sz w:val="18"/>
          <w:szCs w:val="18"/>
          <w:lang w:val="ru-RU"/>
        </w:rPr>
      </w:pPr>
    </w:p>
    <w:p w:rsidR="008365F0" w:rsidRPr="00F67286" w:rsidRDefault="008365F0" w:rsidP="00186F6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F67286">
        <w:rPr>
          <w:rFonts w:ascii="Times New Roman" w:hAnsi="Times New Roman" w:cs="Times New Roman"/>
          <w:b/>
          <w:sz w:val="24"/>
          <w:szCs w:val="24"/>
          <w:lang w:val="ru-RU"/>
        </w:rPr>
        <w:t>Пример</w:t>
      </w:r>
      <w:r w:rsidRPr="00F67286">
        <w:rPr>
          <w:rFonts w:ascii="Times New Roman" w:hAnsi="Times New Roman" w:cs="Times New Roman"/>
          <w:sz w:val="24"/>
          <w:szCs w:val="24"/>
          <w:lang w:val="ru-RU"/>
        </w:rPr>
        <w:t xml:space="preserve"> – клиент заправил топливо на сумму 100 </w:t>
      </w:r>
      <w:proofErr w:type="spellStart"/>
      <w:r w:rsidRPr="00F67286">
        <w:rPr>
          <w:rFonts w:ascii="Times New Roman" w:hAnsi="Times New Roman" w:cs="Times New Roman"/>
          <w:sz w:val="24"/>
          <w:szCs w:val="24"/>
          <w:lang w:val="ru-RU"/>
        </w:rPr>
        <w:t>грн</w:t>
      </w:r>
      <w:proofErr w:type="spellEnd"/>
      <w:r w:rsidRPr="00F67286">
        <w:rPr>
          <w:rFonts w:ascii="Times New Roman" w:hAnsi="Times New Roman" w:cs="Times New Roman"/>
          <w:sz w:val="24"/>
          <w:szCs w:val="24"/>
          <w:lang w:val="ru-RU"/>
        </w:rPr>
        <w:t xml:space="preserve">, и воспользовался услугами </w:t>
      </w:r>
      <w:r w:rsidR="00F67286">
        <w:rPr>
          <w:rFonts w:ascii="Times New Roman" w:hAnsi="Times New Roman" w:cs="Times New Roman"/>
          <w:sz w:val="24"/>
          <w:szCs w:val="24"/>
          <w:lang w:val="ru-RU"/>
        </w:rPr>
        <w:t xml:space="preserve">магазина </w:t>
      </w:r>
      <w:r w:rsidRPr="00F67286">
        <w:rPr>
          <w:rFonts w:ascii="Times New Roman" w:hAnsi="Times New Roman" w:cs="Times New Roman"/>
          <w:sz w:val="24"/>
          <w:szCs w:val="24"/>
          <w:lang w:val="ru-RU"/>
        </w:rPr>
        <w:t>на сумму 50 грн. И</w:t>
      </w:r>
      <w:r w:rsidR="009F19FD" w:rsidRPr="00F67286">
        <w:rPr>
          <w:rFonts w:ascii="Times New Roman" w:hAnsi="Times New Roman" w:cs="Times New Roman"/>
          <w:sz w:val="24"/>
          <w:szCs w:val="24"/>
          <w:lang w:val="ru-RU"/>
        </w:rPr>
        <w:t xml:space="preserve">того – 100 </w:t>
      </w:r>
      <w:proofErr w:type="spellStart"/>
      <w:r w:rsidR="009F19FD" w:rsidRPr="00F67286">
        <w:rPr>
          <w:rFonts w:ascii="Times New Roman" w:hAnsi="Times New Roman" w:cs="Times New Roman"/>
          <w:sz w:val="24"/>
          <w:szCs w:val="24"/>
          <w:lang w:val="ru-RU"/>
        </w:rPr>
        <w:t>грн</w:t>
      </w:r>
      <w:proofErr w:type="spellEnd"/>
      <w:r w:rsidR="009F19FD" w:rsidRPr="00F67286">
        <w:rPr>
          <w:rFonts w:ascii="Times New Roman" w:hAnsi="Times New Roman" w:cs="Times New Roman"/>
          <w:sz w:val="24"/>
          <w:szCs w:val="24"/>
          <w:lang w:val="ru-RU"/>
        </w:rPr>
        <w:t xml:space="preserve"> (топливо) – 1 бонус</w:t>
      </w:r>
      <w:r w:rsidRPr="00F67286">
        <w:rPr>
          <w:rFonts w:ascii="Times New Roman" w:hAnsi="Times New Roman" w:cs="Times New Roman"/>
          <w:sz w:val="24"/>
          <w:szCs w:val="24"/>
          <w:lang w:val="ru-RU"/>
        </w:rPr>
        <w:t xml:space="preserve">, 50 </w:t>
      </w:r>
      <w:proofErr w:type="spellStart"/>
      <w:r w:rsidRPr="00F67286">
        <w:rPr>
          <w:rFonts w:ascii="Times New Roman" w:hAnsi="Times New Roman" w:cs="Times New Roman"/>
          <w:sz w:val="24"/>
          <w:szCs w:val="24"/>
          <w:lang w:val="ru-RU"/>
        </w:rPr>
        <w:t>грн</w:t>
      </w:r>
      <w:proofErr w:type="spellEnd"/>
      <w:r w:rsidRPr="00F6728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F67286">
        <w:rPr>
          <w:rFonts w:ascii="Times New Roman" w:hAnsi="Times New Roman" w:cs="Times New Roman"/>
          <w:sz w:val="24"/>
          <w:szCs w:val="24"/>
          <w:lang w:val="ru-RU"/>
        </w:rPr>
        <w:t>магазин</w:t>
      </w:r>
      <w:r w:rsidRPr="00F6728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9876FB" w:rsidRPr="00F6728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F672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67286">
        <w:rPr>
          <w:rFonts w:ascii="Times New Roman" w:hAnsi="Times New Roman" w:cs="Times New Roman"/>
          <w:sz w:val="24"/>
          <w:szCs w:val="24"/>
          <w:lang w:val="ru-RU"/>
        </w:rPr>
        <w:t>1,</w:t>
      </w:r>
      <w:r w:rsidR="009F19FD" w:rsidRPr="00F67286">
        <w:rPr>
          <w:rFonts w:ascii="Times New Roman" w:hAnsi="Times New Roman" w:cs="Times New Roman"/>
          <w:sz w:val="24"/>
          <w:szCs w:val="24"/>
          <w:lang w:val="ru-RU"/>
        </w:rPr>
        <w:t>5 бонус</w:t>
      </w:r>
      <w:r w:rsidR="009876FB" w:rsidRPr="00F67286">
        <w:rPr>
          <w:rFonts w:ascii="Times New Roman" w:hAnsi="Times New Roman" w:cs="Times New Roman"/>
          <w:sz w:val="24"/>
          <w:szCs w:val="24"/>
          <w:lang w:val="ru-RU"/>
        </w:rPr>
        <w:t>. С</w:t>
      </w:r>
      <w:r w:rsidR="009F19FD" w:rsidRPr="00F67286">
        <w:rPr>
          <w:rFonts w:ascii="Times New Roman" w:hAnsi="Times New Roman" w:cs="Times New Roman"/>
          <w:sz w:val="24"/>
          <w:szCs w:val="24"/>
          <w:lang w:val="ru-RU"/>
        </w:rPr>
        <w:t xml:space="preserve">умма начисленных бонусов = </w:t>
      </w:r>
      <w:r w:rsidR="00F67286">
        <w:rPr>
          <w:rFonts w:ascii="Times New Roman" w:hAnsi="Times New Roman" w:cs="Times New Roman"/>
          <w:sz w:val="24"/>
          <w:szCs w:val="24"/>
          <w:lang w:val="ru-RU"/>
        </w:rPr>
        <w:t>2,5</w:t>
      </w:r>
      <w:r w:rsidR="009F19FD" w:rsidRPr="00F67286">
        <w:rPr>
          <w:rFonts w:ascii="Times New Roman" w:hAnsi="Times New Roman" w:cs="Times New Roman"/>
          <w:sz w:val="24"/>
          <w:szCs w:val="24"/>
          <w:lang w:val="ru-RU"/>
        </w:rPr>
        <w:t xml:space="preserve"> бонус</w:t>
      </w:r>
      <w:r w:rsidR="00F6728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9876FB" w:rsidRPr="00F6728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8875C4" w:rsidRPr="00F67286" w:rsidRDefault="008875C4" w:rsidP="00186F66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6944F3" w:rsidRPr="00602AC9" w:rsidRDefault="009F19FD" w:rsidP="00602AC9">
      <w:pPr>
        <w:pStyle w:val="a3"/>
        <w:numPr>
          <w:ilvl w:val="0"/>
          <w:numId w:val="3"/>
        </w:numPr>
        <w:spacing w:after="0"/>
        <w:rPr>
          <w:i/>
          <w:sz w:val="18"/>
          <w:szCs w:val="18"/>
          <w:u w:val="single"/>
        </w:rPr>
      </w:pPr>
      <w:r w:rsidRPr="00602AC9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Регистрация участника в программе.</w:t>
      </w:r>
    </w:p>
    <w:p w:rsidR="00F67286" w:rsidRDefault="00F67286" w:rsidP="00F67286">
      <w:pPr>
        <w:spacing w:after="0"/>
        <w:rPr>
          <w:i/>
          <w:sz w:val="18"/>
          <w:szCs w:val="18"/>
          <w:u w:val="single"/>
          <w:lang w:val="ru-RU"/>
        </w:rPr>
      </w:pPr>
    </w:p>
    <w:p w:rsidR="00672C6C" w:rsidRPr="00602AC9" w:rsidRDefault="009F19FD" w:rsidP="00602AC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F67286">
        <w:rPr>
          <w:rFonts w:ascii="Times New Roman" w:hAnsi="Times New Roman" w:cs="Times New Roman"/>
          <w:sz w:val="24"/>
          <w:szCs w:val="24"/>
          <w:lang w:val="ru-RU"/>
        </w:rPr>
        <w:t xml:space="preserve">Регистрация проходит </w:t>
      </w:r>
      <w:r w:rsidR="00602AC9">
        <w:rPr>
          <w:rFonts w:ascii="Times New Roman" w:hAnsi="Times New Roman" w:cs="Times New Roman"/>
          <w:sz w:val="24"/>
          <w:szCs w:val="24"/>
          <w:lang w:val="ru-RU"/>
        </w:rPr>
        <w:t>путем заполнения анкеты на АЗК.</w:t>
      </w:r>
    </w:p>
    <w:p w:rsidR="00AD6F18" w:rsidRPr="00602AC9" w:rsidRDefault="00AD6F18" w:rsidP="00186F66">
      <w:pPr>
        <w:spacing w:after="0"/>
        <w:rPr>
          <w:sz w:val="18"/>
          <w:szCs w:val="18"/>
          <w:lang w:val="ru-RU"/>
        </w:rPr>
      </w:pPr>
    </w:p>
    <w:p w:rsidR="00D21413" w:rsidRPr="00602AC9" w:rsidRDefault="00D21413" w:rsidP="00186F6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602AC9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 xml:space="preserve">Покупка товаров на АЗС за бонусы. </w:t>
      </w:r>
    </w:p>
    <w:p w:rsidR="00D21413" w:rsidRPr="00602AC9" w:rsidRDefault="00D21413" w:rsidP="00186F6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02AC9">
        <w:rPr>
          <w:rFonts w:ascii="Times New Roman" w:hAnsi="Times New Roman" w:cs="Times New Roman"/>
          <w:sz w:val="24"/>
          <w:szCs w:val="24"/>
          <w:lang w:val="ru-RU"/>
        </w:rPr>
        <w:t xml:space="preserve">Клиент может оплатить </w:t>
      </w:r>
      <w:r w:rsidRPr="00602AC9">
        <w:rPr>
          <w:rFonts w:ascii="Times New Roman" w:hAnsi="Times New Roman" w:cs="Times New Roman"/>
          <w:b/>
          <w:sz w:val="24"/>
          <w:szCs w:val="24"/>
          <w:lang w:val="ru-RU"/>
        </w:rPr>
        <w:t>любой</w:t>
      </w:r>
      <w:r w:rsidRPr="00602AC9">
        <w:rPr>
          <w:rFonts w:ascii="Times New Roman" w:hAnsi="Times New Roman" w:cs="Times New Roman"/>
          <w:sz w:val="24"/>
          <w:szCs w:val="24"/>
          <w:lang w:val="ru-RU"/>
        </w:rPr>
        <w:t xml:space="preserve">  товар (либо его часть) за бонусы.</w:t>
      </w:r>
    </w:p>
    <w:p w:rsidR="00D21413" w:rsidRDefault="00D21413" w:rsidP="00186F6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02AC9">
        <w:rPr>
          <w:rFonts w:ascii="Times New Roman" w:hAnsi="Times New Roman" w:cs="Times New Roman"/>
          <w:sz w:val="24"/>
          <w:szCs w:val="24"/>
          <w:lang w:val="ru-RU"/>
        </w:rPr>
        <w:t xml:space="preserve">1 бонус = 1 </w:t>
      </w:r>
      <w:proofErr w:type="spellStart"/>
      <w:r w:rsidRPr="00602AC9">
        <w:rPr>
          <w:rFonts w:ascii="Times New Roman" w:hAnsi="Times New Roman" w:cs="Times New Roman"/>
          <w:sz w:val="24"/>
          <w:szCs w:val="24"/>
          <w:lang w:val="ru-RU"/>
        </w:rPr>
        <w:t>грн</w:t>
      </w:r>
      <w:proofErr w:type="spellEnd"/>
      <w:r w:rsidRPr="00602A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87A34" w:rsidRPr="00602AC9" w:rsidRDefault="00C87A34" w:rsidP="00186F6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AD0F01" w:rsidRPr="00602AC9" w:rsidRDefault="00AD0F01" w:rsidP="00186F6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602AC9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Проверка баланса карты.</w:t>
      </w:r>
    </w:p>
    <w:p w:rsidR="00AD0F01" w:rsidRPr="00602AC9" w:rsidRDefault="00AD0F01" w:rsidP="00186F6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02AC9">
        <w:rPr>
          <w:rFonts w:ascii="Times New Roman" w:hAnsi="Times New Roman" w:cs="Times New Roman"/>
          <w:sz w:val="24"/>
          <w:szCs w:val="24"/>
          <w:lang w:val="ru-RU"/>
        </w:rPr>
        <w:t>Баланс карты можно проверить несколькими способами.</w:t>
      </w:r>
    </w:p>
    <w:p w:rsidR="002D66AE" w:rsidRPr="00602AC9" w:rsidRDefault="002D66AE" w:rsidP="00186F6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02AC9">
        <w:rPr>
          <w:rFonts w:ascii="Times New Roman" w:hAnsi="Times New Roman" w:cs="Times New Roman"/>
          <w:sz w:val="24"/>
          <w:szCs w:val="24"/>
          <w:lang w:val="ru-RU"/>
        </w:rPr>
        <w:t>Баланс отображается на чеке</w:t>
      </w:r>
      <w:r w:rsidR="00377F14" w:rsidRPr="00602AC9">
        <w:rPr>
          <w:rFonts w:ascii="Times New Roman" w:hAnsi="Times New Roman" w:cs="Times New Roman"/>
          <w:sz w:val="24"/>
          <w:szCs w:val="24"/>
          <w:lang w:val="ru-RU"/>
        </w:rPr>
        <w:t xml:space="preserve"> в строке “</w:t>
      </w:r>
      <w:r w:rsidR="00377F14" w:rsidRPr="00602AC9">
        <w:rPr>
          <w:rFonts w:ascii="Times New Roman" w:hAnsi="Times New Roman" w:cs="Times New Roman"/>
          <w:sz w:val="24"/>
          <w:szCs w:val="24"/>
        </w:rPr>
        <w:t>Всього/Активно</w:t>
      </w:r>
      <w:r w:rsidR="00377F14" w:rsidRPr="00602AC9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Pr="00602A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86F66" w:rsidRPr="000E2406" w:rsidRDefault="00A358C1" w:rsidP="00186F6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02AC9">
        <w:rPr>
          <w:rFonts w:ascii="Times New Roman" w:hAnsi="Times New Roman" w:cs="Times New Roman"/>
          <w:sz w:val="24"/>
          <w:szCs w:val="24"/>
          <w:lang w:val="ru-RU"/>
        </w:rPr>
        <w:t>Узнать у оператора. Оператор, в свою очередь, имеет возможность просма</w:t>
      </w:r>
      <w:r w:rsidR="00602AC9">
        <w:rPr>
          <w:rFonts w:ascii="Times New Roman" w:hAnsi="Times New Roman" w:cs="Times New Roman"/>
          <w:sz w:val="24"/>
          <w:szCs w:val="24"/>
          <w:lang w:val="ru-RU"/>
        </w:rPr>
        <w:t>тривать баланс с помощью программы.</w:t>
      </w:r>
    </w:p>
    <w:p w:rsidR="00C87A34" w:rsidRPr="00602AC9" w:rsidRDefault="00C87A34" w:rsidP="00186F66">
      <w:pPr>
        <w:spacing w:after="0"/>
        <w:rPr>
          <w:sz w:val="18"/>
          <w:szCs w:val="18"/>
          <w:lang w:val="ru-RU"/>
        </w:rPr>
      </w:pPr>
    </w:p>
    <w:p w:rsidR="00F43C56" w:rsidRPr="00602AC9" w:rsidRDefault="00F43C56" w:rsidP="00186F6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602AC9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Начисление бонусов в системе</w:t>
      </w:r>
      <w:r w:rsidR="005E7DD2" w:rsidRPr="00602AC9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 xml:space="preserve"> (продажа топлива)</w:t>
      </w:r>
      <w:r w:rsidRPr="00602AC9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.</w:t>
      </w:r>
    </w:p>
    <w:p w:rsidR="00F43C56" w:rsidRPr="00602AC9" w:rsidRDefault="00F43C56" w:rsidP="00186F6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02AC9">
        <w:rPr>
          <w:rFonts w:ascii="Times New Roman" w:hAnsi="Times New Roman" w:cs="Times New Roman"/>
          <w:sz w:val="24"/>
          <w:szCs w:val="24"/>
          <w:lang w:val="ru-RU"/>
        </w:rPr>
        <w:t>Бонусы начисляются на такие виды оплат</w:t>
      </w:r>
    </w:p>
    <w:p w:rsidR="00F43C56" w:rsidRPr="00602AC9" w:rsidRDefault="00F43C56" w:rsidP="00186F66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02AC9">
        <w:rPr>
          <w:rFonts w:ascii="Times New Roman" w:hAnsi="Times New Roman" w:cs="Times New Roman"/>
          <w:sz w:val="24"/>
          <w:szCs w:val="24"/>
          <w:lang w:val="ru-RU"/>
        </w:rPr>
        <w:t>Наличные – продажа за наличный расчет с начислением бонусов на дисконтную карту</w:t>
      </w:r>
    </w:p>
    <w:p w:rsidR="00F43C56" w:rsidRPr="00602AC9" w:rsidRDefault="00F43C56" w:rsidP="00186F66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02AC9">
        <w:rPr>
          <w:rFonts w:ascii="Times New Roman" w:hAnsi="Times New Roman" w:cs="Times New Roman"/>
          <w:sz w:val="24"/>
          <w:szCs w:val="24"/>
          <w:lang w:val="ru-RU"/>
        </w:rPr>
        <w:t xml:space="preserve">Карта </w:t>
      </w:r>
      <w:proofErr w:type="spellStart"/>
      <w:r w:rsidRPr="00602AC9">
        <w:rPr>
          <w:rFonts w:ascii="Times New Roman" w:hAnsi="Times New Roman" w:cs="Times New Roman"/>
          <w:sz w:val="24"/>
          <w:szCs w:val="24"/>
          <w:lang w:val="ru-RU"/>
        </w:rPr>
        <w:t>Visa</w:t>
      </w:r>
      <w:proofErr w:type="spellEnd"/>
      <w:r w:rsidRPr="00602AC9">
        <w:rPr>
          <w:rFonts w:ascii="Times New Roman" w:hAnsi="Times New Roman" w:cs="Times New Roman"/>
          <w:sz w:val="24"/>
          <w:szCs w:val="24"/>
          <w:lang w:val="ru-RU"/>
        </w:rPr>
        <w:t>\</w:t>
      </w:r>
      <w:proofErr w:type="spellStart"/>
      <w:r w:rsidRPr="00602AC9">
        <w:rPr>
          <w:rFonts w:ascii="Times New Roman" w:hAnsi="Times New Roman" w:cs="Times New Roman"/>
          <w:sz w:val="24"/>
          <w:szCs w:val="24"/>
          <w:lang w:val="ru-RU"/>
        </w:rPr>
        <w:t>Master</w:t>
      </w:r>
      <w:proofErr w:type="spellEnd"/>
      <w:r w:rsidRPr="00602AC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 w:rsidRPr="00602AC9">
        <w:rPr>
          <w:rFonts w:ascii="Times New Roman" w:hAnsi="Times New Roman" w:cs="Times New Roman"/>
          <w:sz w:val="24"/>
          <w:szCs w:val="24"/>
          <w:lang w:val="ru-RU"/>
        </w:rPr>
        <w:t xml:space="preserve">продажа с оплатой платежной картой </w:t>
      </w:r>
      <w:proofErr w:type="spellStart"/>
      <w:r w:rsidRPr="00602AC9">
        <w:rPr>
          <w:rFonts w:ascii="Times New Roman" w:hAnsi="Times New Roman" w:cs="Times New Roman"/>
          <w:sz w:val="24"/>
          <w:szCs w:val="24"/>
          <w:lang w:val="ru-RU"/>
        </w:rPr>
        <w:t>Visa</w:t>
      </w:r>
      <w:proofErr w:type="spellEnd"/>
      <w:r w:rsidRPr="00602AC9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602AC9">
        <w:rPr>
          <w:rFonts w:ascii="Times New Roman" w:hAnsi="Times New Roman" w:cs="Times New Roman"/>
          <w:sz w:val="24"/>
          <w:szCs w:val="24"/>
          <w:lang w:val="ru-RU"/>
        </w:rPr>
        <w:t>MasterCard</w:t>
      </w:r>
      <w:proofErr w:type="spellEnd"/>
      <w:r w:rsidRPr="00602AC9">
        <w:rPr>
          <w:rFonts w:ascii="Times New Roman" w:hAnsi="Times New Roman" w:cs="Times New Roman"/>
          <w:sz w:val="24"/>
          <w:szCs w:val="24"/>
          <w:lang w:val="ru-RU"/>
        </w:rPr>
        <w:t xml:space="preserve"> c начислением бонусов на дисконтную карту</w:t>
      </w:r>
    </w:p>
    <w:p w:rsidR="00F43C56" w:rsidRPr="00CC4C73" w:rsidRDefault="000201EF" w:rsidP="00602AC9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 w:rsidRPr="00602AC9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Внимание!!!! </w:t>
      </w:r>
      <w:r w:rsidR="00782663" w:rsidRPr="00602AC9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При оплате топлива смарт-картами либо топливными талонами </w:t>
      </w:r>
      <w:r w:rsidRPr="00602AC9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бонусы не начисляются</w:t>
      </w:r>
    </w:p>
    <w:p w:rsidR="00CC4C73" w:rsidRPr="00CC4C73" w:rsidRDefault="00590133" w:rsidP="00CC4C73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 w:rsidRPr="00602AC9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lastRenderedPageBreak/>
        <w:t>Внимание!!!! Если Вы просканировали бонусную карту, а клиент пожелал поменять вид оплаты, после смены вида оплаты, необходимо еще раз просканировать бонусную карту.</w:t>
      </w:r>
    </w:p>
    <w:p w:rsidR="009A17A6" w:rsidRDefault="009A17A6" w:rsidP="00186F6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602AC9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 xml:space="preserve">Списание (оплата) бонусов в системе </w:t>
      </w:r>
      <w:r w:rsidR="005E7DD2" w:rsidRPr="00602AC9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(продажа топлива).</w:t>
      </w:r>
    </w:p>
    <w:p w:rsidR="00602AC9" w:rsidRPr="00602AC9" w:rsidRDefault="00602AC9" w:rsidP="00602AC9">
      <w:pPr>
        <w:pStyle w:val="a3"/>
        <w:spacing w:after="0"/>
        <w:ind w:left="644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</w:p>
    <w:p w:rsidR="009A17A6" w:rsidRPr="00552C6D" w:rsidRDefault="009A17A6" w:rsidP="00186F6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>Если клиент хочет расплатиться бонусами</w:t>
      </w:r>
      <w:r w:rsidR="00CD1CC0"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1CC0" w:rsidRPr="00552C6D">
        <w:rPr>
          <w:rFonts w:ascii="Times New Roman" w:hAnsi="Times New Roman" w:cs="Times New Roman"/>
          <w:sz w:val="24"/>
          <w:szCs w:val="24"/>
          <w:u w:val="single"/>
          <w:lang w:val="ru-RU"/>
        </w:rPr>
        <w:t>за топливо</w:t>
      </w:r>
      <w:r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необходимо:</w:t>
      </w:r>
    </w:p>
    <w:p w:rsidR="009A17A6" w:rsidRPr="00552C6D" w:rsidRDefault="00B711D6" w:rsidP="00186F6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>Выберете</w:t>
      </w:r>
      <w:r w:rsidR="009A17A6"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Pr="00552C6D">
        <w:rPr>
          <w:rFonts w:ascii="Times New Roman" w:hAnsi="Times New Roman" w:cs="Times New Roman"/>
          <w:sz w:val="24"/>
          <w:szCs w:val="24"/>
          <w:lang w:val="ru-RU"/>
        </w:rPr>
        <w:t>нужной</w:t>
      </w:r>
      <w:r w:rsidR="009A17A6"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 кол</w:t>
      </w:r>
      <w:r w:rsidR="00503856"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онке вид оплаты </w:t>
      </w:r>
    </w:p>
    <w:p w:rsidR="009A17A6" w:rsidRPr="00552C6D" w:rsidRDefault="009A17A6" w:rsidP="00186F6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>Введите в окно ТР</w:t>
      </w:r>
      <w:proofErr w:type="gramStart"/>
      <w:r w:rsidRPr="00552C6D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3B232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3B232C">
        <w:rPr>
          <w:rFonts w:ascii="Times New Roman" w:hAnsi="Times New Roman" w:cs="Times New Roman"/>
          <w:sz w:val="24"/>
          <w:szCs w:val="24"/>
          <w:lang w:val="ru-RU"/>
        </w:rPr>
        <w:t>топливо раздаточная колонка)</w:t>
      </w:r>
      <w:r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 необходимую сумму или количество топлива.</w:t>
      </w:r>
    </w:p>
    <w:p w:rsidR="009A17A6" w:rsidRPr="00552C6D" w:rsidRDefault="009A17A6" w:rsidP="00186F6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>Нажмите «ПУСК» в окне ТРК</w:t>
      </w:r>
    </w:p>
    <w:p w:rsidR="009A17A6" w:rsidRPr="00552C6D" w:rsidRDefault="009A17A6" w:rsidP="00186F6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>Просканируйте карту сканером</w:t>
      </w:r>
    </w:p>
    <w:p w:rsidR="009A17A6" w:rsidRPr="00552C6D" w:rsidRDefault="009A17A6" w:rsidP="00186F6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>На экране будет</w:t>
      </w:r>
      <w:r w:rsidR="00F635E1"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 доступна информация по бонусам</w:t>
      </w:r>
      <w:r w:rsidRPr="00552C6D">
        <w:rPr>
          <w:rFonts w:ascii="Times New Roman" w:hAnsi="Times New Roman" w:cs="Times New Roman"/>
          <w:sz w:val="24"/>
          <w:szCs w:val="24"/>
          <w:lang w:val="ru-RU"/>
        </w:rPr>
        <w:t>, которые списываются</w:t>
      </w:r>
      <w:r w:rsidR="00ED4870"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. Можно выбрать количество бонусов, которые будут списываться. Если окно оставить пустым, по умолчанию будут списаны все бонусы </w:t>
      </w:r>
    </w:p>
    <w:p w:rsidR="009A17A6" w:rsidRPr="00552C6D" w:rsidRDefault="009A17A6" w:rsidP="00186F6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>Нажмите «Чек» в окне ТРК</w:t>
      </w:r>
    </w:p>
    <w:p w:rsidR="009A17A6" w:rsidRPr="00552C6D" w:rsidRDefault="005E7DD2" w:rsidP="00186F6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Распечатается чек с </w:t>
      </w:r>
      <w:r w:rsidR="00F635E1" w:rsidRPr="00552C6D">
        <w:rPr>
          <w:rFonts w:ascii="Times New Roman" w:hAnsi="Times New Roman" w:cs="Times New Roman"/>
          <w:sz w:val="24"/>
          <w:szCs w:val="24"/>
          <w:lang w:val="ru-RU"/>
        </w:rPr>
        <w:t>ЭКК</w:t>
      </w:r>
      <w:proofErr w:type="gramStart"/>
      <w:r w:rsidR="00F635E1" w:rsidRPr="00552C6D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3B232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3B232C">
        <w:rPr>
          <w:rFonts w:ascii="Times New Roman" w:hAnsi="Times New Roman" w:cs="Times New Roman"/>
          <w:sz w:val="24"/>
          <w:szCs w:val="24"/>
          <w:lang w:val="ru-RU"/>
        </w:rPr>
        <w:t>электронный контрольно кассовый регистратор)</w:t>
      </w:r>
      <w:r w:rsidR="00F635E1" w:rsidRPr="00552C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A17A6" w:rsidRPr="000E2406" w:rsidRDefault="005E7DD2" w:rsidP="00186F6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>Начнется отпуск топлива.</w:t>
      </w:r>
    </w:p>
    <w:p w:rsidR="00FA4F80" w:rsidRDefault="00FA4F80" w:rsidP="00186F66">
      <w:pPr>
        <w:spacing w:after="0"/>
        <w:jc w:val="center"/>
        <w:rPr>
          <w:sz w:val="18"/>
          <w:szCs w:val="18"/>
          <w:lang w:val="ru-RU"/>
        </w:rPr>
      </w:pPr>
    </w:p>
    <w:p w:rsidR="00F635E1" w:rsidRPr="00552C6D" w:rsidRDefault="004B2123" w:rsidP="00186F6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552C6D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Н</w:t>
      </w:r>
      <w:r w:rsidR="003B232C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ачисление бонусов в системе</w:t>
      </w:r>
      <w:r w:rsidRPr="00552C6D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 xml:space="preserve"> (продажа сопутствующих товаров)</w:t>
      </w:r>
    </w:p>
    <w:p w:rsidR="004B2123" w:rsidRPr="00552C6D" w:rsidRDefault="00A700A6" w:rsidP="00186F6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>Выберите окно – Продажа товара.</w:t>
      </w:r>
    </w:p>
    <w:p w:rsidR="00A700A6" w:rsidRPr="00552C6D" w:rsidRDefault="00A700A6" w:rsidP="00186F6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>Выберите</w:t>
      </w:r>
      <w:r w:rsidR="004B2123"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 вид оплаты «Наличные» или «Карта </w:t>
      </w:r>
      <w:proofErr w:type="spellStart"/>
      <w:r w:rsidR="004B2123" w:rsidRPr="00552C6D">
        <w:rPr>
          <w:rFonts w:ascii="Times New Roman" w:hAnsi="Times New Roman" w:cs="Times New Roman"/>
          <w:sz w:val="24"/>
          <w:szCs w:val="24"/>
          <w:lang w:val="ru-RU"/>
        </w:rPr>
        <w:t>Visa</w:t>
      </w:r>
      <w:proofErr w:type="spellEnd"/>
      <w:r w:rsidR="004B2123" w:rsidRPr="00552C6D">
        <w:rPr>
          <w:rFonts w:ascii="Times New Roman" w:hAnsi="Times New Roman" w:cs="Times New Roman"/>
          <w:sz w:val="24"/>
          <w:szCs w:val="24"/>
          <w:lang w:val="ru-RU"/>
        </w:rPr>
        <w:t>\</w:t>
      </w:r>
      <w:proofErr w:type="spellStart"/>
      <w:r w:rsidR="004B2123" w:rsidRPr="00552C6D">
        <w:rPr>
          <w:rFonts w:ascii="Times New Roman" w:hAnsi="Times New Roman" w:cs="Times New Roman"/>
          <w:sz w:val="24"/>
          <w:szCs w:val="24"/>
          <w:lang w:val="ru-RU"/>
        </w:rPr>
        <w:t>Master</w:t>
      </w:r>
      <w:proofErr w:type="spellEnd"/>
      <w:r w:rsidR="004B2123"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», </w:t>
      </w:r>
    </w:p>
    <w:p w:rsidR="00C87A34" w:rsidRPr="000E2406" w:rsidRDefault="00C87A34" w:rsidP="000E2406">
      <w:pPr>
        <w:spacing w:after="0"/>
        <w:rPr>
          <w:sz w:val="18"/>
          <w:szCs w:val="18"/>
          <w:lang w:val="ru-RU"/>
        </w:rPr>
      </w:pPr>
    </w:p>
    <w:p w:rsidR="004B2123" w:rsidRPr="00552C6D" w:rsidRDefault="004B2123" w:rsidP="00186F6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552C6D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Списание (оплата) бонусов в системе (продажа сопутствующих товаров)</w:t>
      </w:r>
    </w:p>
    <w:p w:rsidR="004B2123" w:rsidRPr="00552C6D" w:rsidRDefault="004B2123" w:rsidP="00186F6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>Необходимо указать вид оплаты</w:t>
      </w:r>
      <w:r w:rsidR="00B86148"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 Бонусы </w:t>
      </w:r>
      <w:r w:rsidRPr="00552C6D">
        <w:rPr>
          <w:rFonts w:ascii="Times New Roman" w:hAnsi="Times New Roman" w:cs="Times New Roman"/>
          <w:sz w:val="24"/>
          <w:szCs w:val="24"/>
          <w:lang w:val="ru-RU"/>
        </w:rPr>
        <w:t>нажать кнопку «Чек».</w:t>
      </w:r>
    </w:p>
    <w:p w:rsidR="00B00FFD" w:rsidRPr="00552C6D" w:rsidRDefault="004B2123" w:rsidP="00186F6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>Просканировать карту</w:t>
      </w:r>
    </w:p>
    <w:p w:rsidR="00B00FFD" w:rsidRPr="00552C6D" w:rsidRDefault="00ED4870" w:rsidP="00186F6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>Можно выбрать количество бонусов, которые будут списываться. Если окно оставить пустым, по умо</w:t>
      </w:r>
      <w:r w:rsidR="00552C6D">
        <w:rPr>
          <w:rFonts w:ascii="Times New Roman" w:hAnsi="Times New Roman" w:cs="Times New Roman"/>
          <w:sz w:val="24"/>
          <w:szCs w:val="24"/>
          <w:lang w:val="ru-RU"/>
        </w:rPr>
        <w:t>лчанию будут списаны все бонусы.</w:t>
      </w:r>
    </w:p>
    <w:p w:rsidR="00B00FFD" w:rsidRPr="00552C6D" w:rsidRDefault="00C9058A" w:rsidP="00212FD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Внимание!!!</w:t>
      </w:r>
      <w:r w:rsidR="005A15E3" w:rsidRPr="00552C6D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! Если у клиента не хватает бонусов оплатить 100% товара, то он имеет возможность оплатить часть товара б</w:t>
      </w:r>
      <w:r w:rsidR="00460630" w:rsidRPr="00552C6D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онусами, часть наличными</w:t>
      </w:r>
      <w:r w:rsidR="00552C6D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Рис.</w:t>
      </w:r>
      <w:r w:rsidR="005A15E3" w:rsidRPr="00552C6D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</w:t>
      </w:r>
      <w:r w:rsidR="00460630" w:rsidRPr="00552C6D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Доплата совершается то</w:t>
      </w:r>
      <w:r w:rsidR="00552C6D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лько по виду платежа – Наличные</w:t>
      </w:r>
    </w:p>
    <w:p w:rsidR="005B2253" w:rsidRPr="000E2406" w:rsidRDefault="004B2123" w:rsidP="000E2406">
      <w:pPr>
        <w:spacing w:after="0"/>
        <w:jc w:val="center"/>
        <w:rPr>
          <w:sz w:val="18"/>
          <w:szCs w:val="18"/>
          <w:lang w:val="ru-RU"/>
        </w:rPr>
      </w:pPr>
      <w:r w:rsidRPr="005B6768">
        <w:rPr>
          <w:sz w:val="18"/>
          <w:szCs w:val="18"/>
          <w:lang w:val="ru-RU"/>
        </w:rPr>
        <w:t xml:space="preserve">          </w:t>
      </w:r>
    </w:p>
    <w:p w:rsidR="004B2123" w:rsidRPr="00552C6D" w:rsidRDefault="004B2123" w:rsidP="00186F6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552C6D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Проверка информации по бонусной карте.</w:t>
      </w:r>
    </w:p>
    <w:p w:rsidR="004B2123" w:rsidRPr="00552C6D" w:rsidRDefault="004B2123" w:rsidP="00186F6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>Выберите пункт меню «Отчеты</w:t>
      </w:r>
      <w:proofErr w:type="gramStart"/>
      <w:r w:rsidRPr="00552C6D">
        <w:rPr>
          <w:rFonts w:ascii="Times New Roman" w:hAnsi="Times New Roman" w:cs="Times New Roman"/>
          <w:sz w:val="24"/>
          <w:szCs w:val="24"/>
          <w:lang w:val="ru-RU"/>
        </w:rPr>
        <w:t>»-</w:t>
      </w:r>
      <w:proofErr w:type="gramEnd"/>
      <w:r w:rsidR="00F518E3" w:rsidRPr="00552C6D">
        <w:rPr>
          <w:rFonts w:ascii="Times New Roman" w:hAnsi="Times New Roman" w:cs="Times New Roman"/>
          <w:sz w:val="24"/>
          <w:szCs w:val="24"/>
          <w:lang w:val="ru-RU"/>
        </w:rPr>
        <w:t>«По видам оплат»-«Бонусы</w:t>
      </w:r>
      <w:r w:rsidR="00552C6D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4B2123" w:rsidRPr="00552C6D" w:rsidRDefault="004B2123" w:rsidP="00186F6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>В появившемся окне просканируйте карту с помощью сканера. Посл</w:t>
      </w:r>
      <w:r w:rsidR="00552C6D">
        <w:rPr>
          <w:rFonts w:ascii="Times New Roman" w:hAnsi="Times New Roman" w:cs="Times New Roman"/>
          <w:sz w:val="24"/>
          <w:szCs w:val="24"/>
          <w:lang w:val="ru-RU"/>
        </w:rPr>
        <w:t>е появится информация по карте</w:t>
      </w:r>
      <w:r w:rsidRPr="00552C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B2123" w:rsidRPr="00552C6D" w:rsidRDefault="004B2123" w:rsidP="00186F6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>Для выхода из меню нажмите дважды клавишу «</w:t>
      </w:r>
      <w:proofErr w:type="spellStart"/>
      <w:r w:rsidRPr="00552C6D">
        <w:rPr>
          <w:rFonts w:ascii="Times New Roman" w:hAnsi="Times New Roman" w:cs="Times New Roman"/>
          <w:sz w:val="24"/>
          <w:szCs w:val="24"/>
          <w:lang w:val="ru-RU"/>
        </w:rPr>
        <w:t>Esc</w:t>
      </w:r>
      <w:proofErr w:type="spellEnd"/>
      <w:r w:rsidRPr="00552C6D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F518E3" w:rsidRPr="000954CE" w:rsidRDefault="000E2406" w:rsidP="000E2406">
      <w:pPr>
        <w:spacing w:after="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         </w:t>
      </w:r>
    </w:p>
    <w:p w:rsidR="005B6768" w:rsidRPr="00552C6D" w:rsidRDefault="005B6768" w:rsidP="00186F6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552C6D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Возврат бонусов по карте</w:t>
      </w:r>
      <w:r w:rsidR="00D24CE7" w:rsidRPr="00552C6D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 xml:space="preserve"> (при возврате сопутствующих товаров)</w:t>
      </w:r>
      <w:r w:rsidRPr="00552C6D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.</w:t>
      </w:r>
    </w:p>
    <w:p w:rsidR="005B6768" w:rsidRPr="00552C6D" w:rsidRDefault="005B6768" w:rsidP="00186F6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>Пример – клиент оплатил товар и ему на карту были начислены бонусы. Через некоторое время клиент решил вернуть товар. Для того, что бы провести операцию возвра</w:t>
      </w:r>
      <w:r w:rsidR="00E06D5D"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та по бонусной карте необходимо -  войти в пункт меню «Товары» - «Возврат товара». При этом на экране появится окно </w:t>
      </w:r>
      <w:r w:rsidR="00552C6D">
        <w:rPr>
          <w:rFonts w:ascii="Times New Roman" w:hAnsi="Times New Roman" w:cs="Times New Roman"/>
          <w:sz w:val="24"/>
          <w:szCs w:val="24"/>
          <w:lang w:val="ru-RU"/>
        </w:rPr>
        <w:t>для возврата товара</w:t>
      </w:r>
      <w:r w:rsidR="00E06D5D"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06D5D" w:rsidRPr="00552C6D" w:rsidRDefault="00E06D5D" w:rsidP="00186F6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>Для того чтобы выполнить возврат товара нужно:</w:t>
      </w:r>
    </w:p>
    <w:p w:rsidR="00E06D5D" w:rsidRPr="00552C6D" w:rsidRDefault="00E06D5D" w:rsidP="00186F66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Указать номер чека, по которому производится возврат товара. После чего нажать кнопку с восклицательным знаком. Программа сама заполнит поля таблицы, исходя из товара, проданного по чеку. </w:t>
      </w:r>
    </w:p>
    <w:p w:rsidR="00E06D5D" w:rsidRPr="00552C6D" w:rsidRDefault="00E06D5D" w:rsidP="00186F66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>Затем нажать кнопку «Возврат». Появ</w:t>
      </w:r>
      <w:r w:rsidR="00552C6D"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ится окно запроса номера карты </w:t>
      </w:r>
      <w:r w:rsidRPr="00552C6D">
        <w:rPr>
          <w:rFonts w:ascii="Times New Roman" w:hAnsi="Times New Roman" w:cs="Times New Roman"/>
          <w:sz w:val="24"/>
          <w:szCs w:val="24"/>
          <w:lang w:val="ru-RU"/>
        </w:rPr>
        <w:t>необходимо просканировать карту.</w:t>
      </w:r>
    </w:p>
    <w:p w:rsidR="00E06D5D" w:rsidRPr="00552C6D" w:rsidRDefault="00E06D5D" w:rsidP="00186F66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lastRenderedPageBreak/>
        <w:t>После ввести номер операции указанный на чеке продажи и нажать кнопку  «Ок».</w:t>
      </w:r>
    </w:p>
    <w:p w:rsidR="00393C22" w:rsidRPr="00F67286" w:rsidRDefault="00393C22" w:rsidP="00186F66">
      <w:pPr>
        <w:spacing w:after="0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:rsidR="00BF7408" w:rsidRPr="00552C6D" w:rsidRDefault="00BF7408" w:rsidP="00186F6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552C6D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Возврат бонусов по карте (при возврате денег оплаченных за топливо).</w:t>
      </w:r>
    </w:p>
    <w:p w:rsidR="00BF7408" w:rsidRPr="00F67286" w:rsidRDefault="00BF7408" w:rsidP="00186F6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Пример – клиент оплатил 200 </w:t>
      </w:r>
      <w:proofErr w:type="spellStart"/>
      <w:r w:rsidRPr="00552C6D">
        <w:rPr>
          <w:rFonts w:ascii="Times New Roman" w:hAnsi="Times New Roman" w:cs="Times New Roman"/>
          <w:sz w:val="24"/>
          <w:szCs w:val="24"/>
          <w:lang w:val="ru-RU"/>
        </w:rPr>
        <w:t>грн</w:t>
      </w:r>
      <w:proofErr w:type="spellEnd"/>
      <w:r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 топлива (ему уже выдали чек подтверждающий оплату и начислили бонусы), в бак автомобиля влезло топлива на 150 грн. Ему необходимо вернуть 50 грн. Для этого, производится стандартная процедура возврата (возвратный чек), после которой автоматически списываются бонусы за покупку 200 </w:t>
      </w:r>
      <w:proofErr w:type="spellStart"/>
      <w:r w:rsidRPr="00552C6D">
        <w:rPr>
          <w:rFonts w:ascii="Times New Roman" w:hAnsi="Times New Roman" w:cs="Times New Roman"/>
          <w:sz w:val="24"/>
          <w:szCs w:val="24"/>
          <w:lang w:val="ru-RU"/>
        </w:rPr>
        <w:t>грн</w:t>
      </w:r>
      <w:proofErr w:type="spellEnd"/>
      <w:r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 и начисляются бонусы за покупку на 150 </w:t>
      </w:r>
      <w:proofErr w:type="spellStart"/>
      <w:r w:rsidRPr="00552C6D">
        <w:rPr>
          <w:rFonts w:ascii="Times New Roman" w:hAnsi="Times New Roman" w:cs="Times New Roman"/>
          <w:sz w:val="24"/>
          <w:szCs w:val="24"/>
          <w:lang w:val="ru-RU"/>
        </w:rPr>
        <w:t>грн</w:t>
      </w:r>
      <w:proofErr w:type="spellEnd"/>
      <w:r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 топлива.</w:t>
      </w:r>
      <w:r w:rsidRPr="00F672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86F66" w:rsidRPr="00F67286" w:rsidRDefault="00186F66" w:rsidP="00186F66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A7B66" w:rsidRPr="00F67286" w:rsidRDefault="00F67286" w:rsidP="00186F66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F6728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AA7B66" w:rsidRPr="00F67286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r w:rsidR="006635C4">
        <w:rPr>
          <w:rFonts w:ascii="Times New Roman" w:hAnsi="Times New Roman" w:cs="Times New Roman"/>
          <w:b/>
          <w:i/>
          <w:sz w:val="24"/>
          <w:szCs w:val="24"/>
          <w:lang w:val="ru-RU"/>
        </w:rPr>
        <w:t>3</w:t>
      </w:r>
      <w:r w:rsidR="00AA7B66" w:rsidRPr="00F6728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. </w:t>
      </w:r>
      <w:proofErr w:type="spellStart"/>
      <w:r w:rsidR="00AA7B66" w:rsidRPr="00F67286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Оффлайн</w:t>
      </w:r>
      <w:proofErr w:type="spellEnd"/>
      <w:r w:rsidR="00AA7B66" w:rsidRPr="00F67286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 xml:space="preserve"> операции при начислении и списании бонусов</w:t>
      </w:r>
      <w:r w:rsidR="00AA7B66" w:rsidRPr="00F6728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</w:p>
    <w:p w:rsidR="00AA7B66" w:rsidRPr="00F67286" w:rsidRDefault="00AA7B66" w:rsidP="00186F6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F67286">
        <w:rPr>
          <w:rFonts w:ascii="Times New Roman" w:hAnsi="Times New Roman" w:cs="Times New Roman"/>
          <w:sz w:val="24"/>
          <w:szCs w:val="24"/>
          <w:lang w:val="ru-RU"/>
        </w:rPr>
        <w:t xml:space="preserve">Если на АЗС отсутствует интернет либо нет связи с сервером, то </w:t>
      </w:r>
      <w:r w:rsidR="003B232C">
        <w:rPr>
          <w:rFonts w:ascii="Times New Roman" w:hAnsi="Times New Roman" w:cs="Times New Roman"/>
          <w:sz w:val="24"/>
          <w:szCs w:val="24"/>
          <w:lang w:val="ru-RU"/>
        </w:rPr>
        <w:t>вежливо информируем клиента о возникшей проблеме и приносим извинения за доставленные неудобства.</w:t>
      </w:r>
    </w:p>
    <w:p w:rsidR="00186F66" w:rsidRPr="000E2406" w:rsidRDefault="00AA7B66" w:rsidP="000E240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F672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A45DA" w:rsidRPr="00410E1C" w:rsidRDefault="006635C4" w:rsidP="00410E1C">
      <w:pPr>
        <w:spacing w:after="0"/>
        <w:ind w:left="426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14</w:t>
      </w:r>
      <w:r w:rsidR="00410E1C" w:rsidRPr="00410E1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.  </w:t>
      </w:r>
      <w:r w:rsidR="00DA45DA" w:rsidRPr="00410E1C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Замена карт на кассе</w:t>
      </w:r>
    </w:p>
    <w:p w:rsidR="00A41C5C" w:rsidRDefault="00DA45DA" w:rsidP="00CC29C4">
      <w:pPr>
        <w:spacing w:after="0"/>
        <w:rPr>
          <w:rFonts w:ascii="Times New Roman" w:hAnsi="Times New Roman" w:cs="Times New Roman"/>
          <w:lang w:val="ru-RU"/>
        </w:rPr>
      </w:pPr>
      <w:r w:rsidRPr="003B232C">
        <w:rPr>
          <w:rFonts w:ascii="Times New Roman" w:hAnsi="Times New Roman" w:cs="Times New Roman"/>
        </w:rPr>
        <w:t xml:space="preserve">Для </w:t>
      </w:r>
      <w:proofErr w:type="spellStart"/>
      <w:r w:rsidRPr="003B232C">
        <w:rPr>
          <w:rFonts w:ascii="Times New Roman" w:hAnsi="Times New Roman" w:cs="Times New Roman"/>
        </w:rPr>
        <w:t>осуществления</w:t>
      </w:r>
      <w:proofErr w:type="spellEnd"/>
      <w:r w:rsidRPr="003B232C">
        <w:rPr>
          <w:rFonts w:ascii="Times New Roman" w:hAnsi="Times New Roman" w:cs="Times New Roman"/>
        </w:rPr>
        <w:t xml:space="preserve"> </w:t>
      </w:r>
      <w:proofErr w:type="spellStart"/>
      <w:r w:rsidRPr="003B232C">
        <w:rPr>
          <w:rFonts w:ascii="Times New Roman" w:hAnsi="Times New Roman" w:cs="Times New Roman"/>
        </w:rPr>
        <w:t>замены</w:t>
      </w:r>
      <w:proofErr w:type="spellEnd"/>
      <w:r w:rsidRPr="003B232C">
        <w:rPr>
          <w:rFonts w:ascii="Times New Roman" w:hAnsi="Times New Roman" w:cs="Times New Roman"/>
        </w:rPr>
        <w:t xml:space="preserve"> карт</w:t>
      </w:r>
      <w:r w:rsidR="003B232C">
        <w:rPr>
          <w:rFonts w:ascii="Times New Roman" w:hAnsi="Times New Roman" w:cs="Times New Roman"/>
          <w:lang w:val="ru-RU"/>
        </w:rPr>
        <w:t xml:space="preserve"> старого образца на новую </w:t>
      </w:r>
      <w:r w:rsidRPr="003B232C">
        <w:rPr>
          <w:rFonts w:ascii="Times New Roman" w:hAnsi="Times New Roman" w:cs="Times New Roman"/>
        </w:rPr>
        <w:t xml:space="preserve"> </w:t>
      </w:r>
      <w:r w:rsidR="003B232C">
        <w:rPr>
          <w:rFonts w:ascii="Times New Roman" w:hAnsi="Times New Roman" w:cs="Times New Roman"/>
        </w:rPr>
        <w:t>не обходимо</w:t>
      </w:r>
      <w:r w:rsidR="003B232C">
        <w:rPr>
          <w:rFonts w:ascii="Times New Roman" w:hAnsi="Times New Roman" w:cs="Times New Roman"/>
          <w:lang w:val="ru-RU"/>
        </w:rPr>
        <w:t xml:space="preserve">: </w:t>
      </w:r>
    </w:p>
    <w:p w:rsidR="00A41C5C" w:rsidRDefault="003B232C" w:rsidP="00CC29C4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1) Предоставить клиенту для собственно ручн</w:t>
      </w:r>
      <w:r w:rsidR="00CC29C4">
        <w:rPr>
          <w:rFonts w:ascii="Times New Roman" w:hAnsi="Times New Roman" w:cs="Times New Roman"/>
          <w:lang w:val="ru-RU"/>
        </w:rPr>
        <w:t>ого заполнения анкету участника</w:t>
      </w:r>
      <w:r w:rsidR="00B8387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программы лояльности</w:t>
      </w:r>
      <w:proofErr w:type="gramStart"/>
      <w:r w:rsidR="00DA45DA" w:rsidRPr="003B232C">
        <w:rPr>
          <w:rFonts w:ascii="Times New Roman" w:hAnsi="Times New Roman" w:cs="Times New Roman"/>
        </w:rPr>
        <w:t xml:space="preserve"> </w:t>
      </w:r>
      <w:r w:rsidR="00CC29C4">
        <w:rPr>
          <w:rFonts w:ascii="Times New Roman" w:hAnsi="Times New Roman" w:cs="Times New Roman"/>
          <w:lang w:val="ru-RU"/>
        </w:rPr>
        <w:t>;</w:t>
      </w:r>
      <w:proofErr w:type="gramEnd"/>
      <w:r w:rsidR="00CC29C4">
        <w:rPr>
          <w:rFonts w:ascii="Times New Roman" w:hAnsi="Times New Roman" w:cs="Times New Roman"/>
          <w:lang w:val="ru-RU"/>
        </w:rPr>
        <w:t xml:space="preserve"> 2)Проверить Анкету на заполнение </w:t>
      </w:r>
      <w:r w:rsidR="002230E0">
        <w:rPr>
          <w:rFonts w:ascii="Times New Roman" w:hAnsi="Times New Roman" w:cs="Times New Roman"/>
          <w:lang w:val="ru-RU"/>
        </w:rPr>
        <w:t xml:space="preserve">всех пунктов </w:t>
      </w:r>
      <w:r w:rsidR="00A41C5C">
        <w:rPr>
          <w:rFonts w:ascii="Times New Roman" w:hAnsi="Times New Roman" w:cs="Times New Roman"/>
          <w:lang w:val="ru-RU"/>
        </w:rPr>
        <w:t xml:space="preserve">; </w:t>
      </w:r>
    </w:p>
    <w:p w:rsidR="00A41C5C" w:rsidRDefault="00A41C5C" w:rsidP="00CC29C4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3) </w:t>
      </w:r>
      <w:proofErr w:type="spellStart"/>
      <w:r>
        <w:rPr>
          <w:rFonts w:ascii="Times New Roman" w:hAnsi="Times New Roman" w:cs="Times New Roman"/>
          <w:lang w:val="ru-RU"/>
        </w:rPr>
        <w:t>Изьять</w:t>
      </w:r>
      <w:proofErr w:type="spellEnd"/>
      <w:r>
        <w:rPr>
          <w:rFonts w:ascii="Times New Roman" w:hAnsi="Times New Roman" w:cs="Times New Roman"/>
          <w:lang w:val="ru-RU"/>
        </w:rPr>
        <w:t xml:space="preserve">  карту старого образца, погасив ее.  (Погашение осуществляется путем отделения/отрезания правого верхнего угла); </w:t>
      </w:r>
    </w:p>
    <w:p w:rsidR="00186F66" w:rsidRPr="00CC29C4" w:rsidRDefault="00A41C5C" w:rsidP="00CC29C4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4)Выда</w:t>
      </w:r>
      <w:r w:rsidR="00EA4AAB">
        <w:rPr>
          <w:rFonts w:ascii="Times New Roman" w:hAnsi="Times New Roman" w:cs="Times New Roman"/>
          <w:lang w:val="ru-RU"/>
        </w:rPr>
        <w:t>ть клиенту новую бонусную карту</w:t>
      </w:r>
      <w:r>
        <w:rPr>
          <w:rFonts w:ascii="Times New Roman" w:hAnsi="Times New Roman" w:cs="Times New Roman"/>
          <w:lang w:val="ru-RU"/>
        </w:rPr>
        <w:t>, объяснив условия программы лояльности.</w:t>
      </w:r>
    </w:p>
    <w:p w:rsidR="00186F66" w:rsidRPr="007F65D2" w:rsidRDefault="00186F66" w:rsidP="00186F66">
      <w:pPr>
        <w:spacing w:after="0"/>
        <w:rPr>
          <w:b/>
          <w:color w:val="FF0000"/>
          <w:lang w:val="ru-RU"/>
        </w:rPr>
      </w:pPr>
    </w:p>
    <w:p w:rsidR="0077373B" w:rsidRPr="006635C4" w:rsidRDefault="006635C4" w:rsidP="006635C4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Учет бонусных карт</w:t>
      </w:r>
    </w:p>
    <w:p w:rsidR="003D19E3" w:rsidRPr="00552C6D" w:rsidRDefault="0077373B" w:rsidP="00186F6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Ежедневно в 00-01 необходимо </w:t>
      </w:r>
      <w:r w:rsidR="00410E1C" w:rsidRPr="00552C6D">
        <w:rPr>
          <w:rFonts w:ascii="Times New Roman" w:hAnsi="Times New Roman" w:cs="Times New Roman"/>
          <w:sz w:val="24"/>
          <w:szCs w:val="24"/>
          <w:lang w:val="ru-RU"/>
        </w:rPr>
        <w:t>заполнять</w:t>
      </w:r>
      <w:r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  таблицу</w:t>
      </w:r>
      <w:r w:rsidR="004F0F05"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 учета бонусных карт (Дополнение</w:t>
      </w:r>
      <w:r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 №</w:t>
      </w:r>
      <w:r w:rsidR="00410E1C" w:rsidRPr="00552C6D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Start"/>
      <w:r w:rsidR="00410E1C"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552C6D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gramEnd"/>
      <w:r w:rsidR="003D19E3" w:rsidRPr="00552C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D19E3" w:rsidRPr="00552C6D" w:rsidRDefault="003D19E3" w:rsidP="00186F6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2C6D">
        <w:rPr>
          <w:rFonts w:ascii="Times New Roman" w:hAnsi="Times New Roman" w:cs="Times New Roman"/>
          <w:sz w:val="24"/>
          <w:szCs w:val="24"/>
          <w:lang w:val="ru-RU"/>
        </w:rPr>
        <w:t>При выдаче карты, оператор</w:t>
      </w:r>
      <w:r w:rsidR="00A41C5C">
        <w:rPr>
          <w:rFonts w:ascii="Times New Roman" w:hAnsi="Times New Roman" w:cs="Times New Roman"/>
          <w:sz w:val="24"/>
          <w:szCs w:val="24"/>
          <w:lang w:val="ru-RU"/>
        </w:rPr>
        <w:t xml:space="preserve"> заносит в таблицу номер карты</w:t>
      </w:r>
      <w:proofErr w:type="gramStart"/>
      <w:r w:rsidR="00A41C5C">
        <w:rPr>
          <w:rFonts w:ascii="Times New Roman" w:hAnsi="Times New Roman" w:cs="Times New Roman"/>
          <w:sz w:val="24"/>
          <w:szCs w:val="24"/>
          <w:lang w:val="ru-RU"/>
        </w:rPr>
        <w:t xml:space="preserve"> ,</w:t>
      </w:r>
      <w:proofErr w:type="gramEnd"/>
      <w:r w:rsidR="00A41C5C">
        <w:rPr>
          <w:rFonts w:ascii="Times New Roman" w:hAnsi="Times New Roman" w:cs="Times New Roman"/>
          <w:sz w:val="24"/>
          <w:szCs w:val="24"/>
          <w:lang w:val="ru-RU"/>
        </w:rPr>
        <w:t xml:space="preserve"> номер чека и ставит подпись.</w:t>
      </w:r>
      <w:r w:rsidRPr="00552C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1C5C">
        <w:rPr>
          <w:rFonts w:ascii="Times New Roman" w:hAnsi="Times New Roman" w:cs="Times New Roman"/>
          <w:sz w:val="24"/>
          <w:szCs w:val="24"/>
          <w:lang w:val="ru-RU"/>
        </w:rPr>
        <w:t xml:space="preserve"> Остаток и </w:t>
      </w:r>
      <w:r w:rsidR="006635C4">
        <w:rPr>
          <w:rFonts w:ascii="Times New Roman" w:hAnsi="Times New Roman" w:cs="Times New Roman"/>
          <w:sz w:val="24"/>
          <w:szCs w:val="24"/>
          <w:lang w:val="ru-RU"/>
        </w:rPr>
        <w:t>количество</w:t>
      </w:r>
      <w:r w:rsidR="00A41C5C">
        <w:rPr>
          <w:rFonts w:ascii="Times New Roman" w:hAnsi="Times New Roman" w:cs="Times New Roman"/>
          <w:sz w:val="24"/>
          <w:szCs w:val="24"/>
          <w:lang w:val="ru-RU"/>
        </w:rPr>
        <w:t xml:space="preserve"> выданных карт должно соответствовать учету.</w:t>
      </w:r>
    </w:p>
    <w:p w:rsidR="0077373B" w:rsidRDefault="0077373B" w:rsidP="00186F6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635C4" w:rsidRPr="007770FA" w:rsidRDefault="006635C4" w:rsidP="006635C4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7770FA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Другие условия</w:t>
      </w:r>
    </w:p>
    <w:p w:rsidR="006635C4" w:rsidRPr="000E2406" w:rsidRDefault="006635C4" w:rsidP="000E240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406">
        <w:rPr>
          <w:rFonts w:ascii="Times New Roman" w:hAnsi="Times New Roman" w:cs="Times New Roman"/>
          <w:sz w:val="24"/>
          <w:szCs w:val="24"/>
          <w:lang w:val="ru-RU"/>
        </w:rPr>
        <w:t>В случаи возникновения любых спорных вопросов касательно условий участия в Программ</w:t>
      </w:r>
      <w:r w:rsidR="000E2406" w:rsidRPr="000E2406">
        <w:rPr>
          <w:rFonts w:ascii="Times New Roman" w:hAnsi="Times New Roman" w:cs="Times New Roman"/>
          <w:sz w:val="24"/>
          <w:szCs w:val="24"/>
          <w:lang w:val="ru-RU"/>
        </w:rPr>
        <w:t>е или начисления бонусных баллов, Участник должен обратиться к Организатору с письменным заявлением.</w:t>
      </w:r>
    </w:p>
    <w:p w:rsidR="000E2406" w:rsidRDefault="000E2406" w:rsidP="000E240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406">
        <w:rPr>
          <w:rFonts w:ascii="Times New Roman" w:hAnsi="Times New Roman" w:cs="Times New Roman"/>
          <w:sz w:val="24"/>
          <w:szCs w:val="24"/>
          <w:lang w:val="ru-RU"/>
        </w:rPr>
        <w:t>Организатор обязуется дать полный и обширный ответ на обращение Участника на протяжении 25 календарных дней.</w:t>
      </w:r>
    </w:p>
    <w:p w:rsidR="00CC4C73" w:rsidRPr="000E2406" w:rsidRDefault="00CC4C73" w:rsidP="000E240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1C5C" w:rsidRDefault="00717B91" w:rsidP="00186F66">
      <w:pPr>
        <w:spacing w:after="0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 w:rsidRPr="00A41C5C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ВНИМАНИЕ!!!!!!! </w:t>
      </w:r>
    </w:p>
    <w:p w:rsidR="00882036" w:rsidRPr="00A41C5C" w:rsidRDefault="00717B91" w:rsidP="00186F66">
      <w:pPr>
        <w:spacing w:after="0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 w:rsidRPr="00A41C5C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Перед выдачей чека с бонусами, оператор-кассир должен про</w:t>
      </w:r>
      <w:r w:rsidR="00552C6D" w:rsidRPr="00A41C5C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верить отображение начисления бонусов</w:t>
      </w:r>
      <w:r w:rsidR="00A41C5C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в </w:t>
      </w:r>
      <w:r w:rsidR="00A41C5C" w:rsidRPr="00A41C5C">
        <w:t xml:space="preserve"> </w:t>
      </w:r>
      <w:r w:rsidR="00A41C5C" w:rsidRPr="00A41C5C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чеке</w:t>
      </w:r>
      <w:r w:rsidR="00552C6D" w:rsidRPr="00A41C5C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.</w:t>
      </w:r>
      <w:r w:rsidRPr="00A41C5C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</w:t>
      </w:r>
    </w:p>
    <w:p w:rsidR="008875C4" w:rsidRPr="001614A2" w:rsidRDefault="008875C4" w:rsidP="008875C4">
      <w:pPr>
        <w:spacing w:after="0"/>
        <w:jc w:val="both"/>
        <w:rPr>
          <w:sz w:val="18"/>
          <w:szCs w:val="18"/>
          <w:lang w:val="ru-RU"/>
        </w:rPr>
      </w:pPr>
    </w:p>
    <w:p w:rsidR="008875C4" w:rsidRPr="001614A2" w:rsidRDefault="008875C4" w:rsidP="008875C4">
      <w:pPr>
        <w:spacing w:after="0"/>
        <w:jc w:val="both"/>
        <w:rPr>
          <w:sz w:val="18"/>
          <w:szCs w:val="18"/>
          <w:lang w:val="ru-RU"/>
        </w:rPr>
      </w:pPr>
    </w:p>
    <w:p w:rsidR="008875C4" w:rsidRPr="001614A2" w:rsidRDefault="008875C4" w:rsidP="008875C4">
      <w:pPr>
        <w:spacing w:after="0"/>
        <w:jc w:val="both"/>
        <w:rPr>
          <w:sz w:val="18"/>
          <w:szCs w:val="18"/>
          <w:lang w:val="ru-RU"/>
        </w:rPr>
      </w:pPr>
    </w:p>
    <w:p w:rsidR="004F0F05" w:rsidRPr="00212FD7" w:rsidRDefault="004F0F05" w:rsidP="00186F6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4B2BD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СОГЛАСОВАНО</w:t>
      </w:r>
      <w:r w:rsidRPr="004B2BD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4F0F05" w:rsidRPr="004B2BDE" w:rsidRDefault="004F0F05" w:rsidP="00186F66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4B2BD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_______________</w:t>
      </w:r>
    </w:p>
    <w:p w:rsidR="004F0F05" w:rsidRDefault="004F0F05" w:rsidP="00186F6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4B2BD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_______________</w:t>
      </w:r>
    </w:p>
    <w:p w:rsidR="00B65F04" w:rsidRDefault="00B65F04" w:rsidP="00186F6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</w:p>
    <w:p w:rsidR="00B65F04" w:rsidRPr="00F67286" w:rsidRDefault="00B65F04" w:rsidP="00186F6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>______________</w:t>
      </w:r>
    </w:p>
    <w:p w:rsidR="00B65F04" w:rsidRPr="00B65F04" w:rsidRDefault="00B65F04" w:rsidP="00186F66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ru-RU"/>
        </w:rPr>
        <w:t>______________</w:t>
      </w:r>
    </w:p>
    <w:p w:rsidR="00017C24" w:rsidRPr="00410E1C" w:rsidRDefault="004F0F05" w:rsidP="00186F6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4B2BD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УТВЕРЖДАЮ</w:t>
      </w:r>
    </w:p>
    <w:sectPr w:rsidR="00017C24" w:rsidRPr="00410E1C" w:rsidSect="00186F66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51D" w:rsidRDefault="006A451D" w:rsidP="00F060D8">
      <w:pPr>
        <w:spacing w:after="0" w:line="240" w:lineRule="auto"/>
      </w:pPr>
      <w:r>
        <w:separator/>
      </w:r>
    </w:p>
  </w:endnote>
  <w:endnote w:type="continuationSeparator" w:id="0">
    <w:p w:rsidR="006A451D" w:rsidRDefault="006A451D" w:rsidP="00F06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ru-RU"/>
      </w:rPr>
      <w:id w:val="2072614900"/>
      <w:docPartObj>
        <w:docPartGallery w:val="Page Numbers (Bottom of Page)"/>
        <w:docPartUnique/>
      </w:docPartObj>
    </w:sdtPr>
    <w:sdtEndPr>
      <w:rPr>
        <w:lang w:val="uk-UA"/>
      </w:rPr>
    </w:sdtEndPr>
    <w:sdtContent>
      <w:p w:rsidR="00F060D8" w:rsidRDefault="00F060D8">
        <w:pPr>
          <w:pStyle w:val="a9"/>
        </w:pPr>
        <w:r>
          <w:rPr>
            <w:lang w:val="ru-RU"/>
          </w:rPr>
          <w:t xml:space="preserve">Страница | </w:t>
        </w:r>
        <w:r w:rsidR="00753335">
          <w:fldChar w:fldCharType="begin"/>
        </w:r>
        <w:r>
          <w:instrText>PAGE   \* MERGEFORMAT</w:instrText>
        </w:r>
        <w:r w:rsidR="00753335">
          <w:fldChar w:fldCharType="separate"/>
        </w:r>
        <w:r w:rsidR="00EA4D64" w:rsidRPr="00EA4D64">
          <w:rPr>
            <w:noProof/>
            <w:lang w:val="ru-RU"/>
          </w:rPr>
          <w:t>2</w:t>
        </w:r>
        <w:r w:rsidR="00753335">
          <w:fldChar w:fldCharType="end"/>
        </w:r>
      </w:p>
    </w:sdtContent>
  </w:sdt>
  <w:p w:rsidR="00F060D8" w:rsidRDefault="00F060D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51D" w:rsidRDefault="006A451D" w:rsidP="00F060D8">
      <w:pPr>
        <w:spacing w:after="0" w:line="240" w:lineRule="auto"/>
      </w:pPr>
      <w:r>
        <w:separator/>
      </w:r>
    </w:p>
  </w:footnote>
  <w:footnote w:type="continuationSeparator" w:id="0">
    <w:p w:rsidR="006A451D" w:rsidRDefault="006A451D" w:rsidP="00F06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F74"/>
    <w:multiLevelType w:val="hybridMultilevel"/>
    <w:tmpl w:val="65364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15546"/>
    <w:multiLevelType w:val="hybridMultilevel"/>
    <w:tmpl w:val="3DF2C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5450D"/>
    <w:multiLevelType w:val="hybridMultilevel"/>
    <w:tmpl w:val="9EC09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E44FA"/>
    <w:multiLevelType w:val="hybridMultilevel"/>
    <w:tmpl w:val="1D021F82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06ED6"/>
    <w:multiLevelType w:val="multilevel"/>
    <w:tmpl w:val="9F003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A7B41C9"/>
    <w:multiLevelType w:val="hybridMultilevel"/>
    <w:tmpl w:val="206AD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707E4"/>
    <w:multiLevelType w:val="hybridMultilevel"/>
    <w:tmpl w:val="EFBA5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A05BB3"/>
    <w:multiLevelType w:val="multilevel"/>
    <w:tmpl w:val="126E7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>
    <w:nsid w:val="1FFF4232"/>
    <w:multiLevelType w:val="hybridMultilevel"/>
    <w:tmpl w:val="70A85D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B7327C"/>
    <w:multiLevelType w:val="hybridMultilevel"/>
    <w:tmpl w:val="A7169C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C4142"/>
    <w:multiLevelType w:val="hybridMultilevel"/>
    <w:tmpl w:val="9C9EC0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27F9D"/>
    <w:multiLevelType w:val="multilevel"/>
    <w:tmpl w:val="9A68069E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2DCF1887"/>
    <w:multiLevelType w:val="hybridMultilevel"/>
    <w:tmpl w:val="F71ED7C6"/>
    <w:lvl w:ilvl="0" w:tplc="69C408A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EA0C27"/>
    <w:multiLevelType w:val="hybridMultilevel"/>
    <w:tmpl w:val="B81463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6906B4"/>
    <w:multiLevelType w:val="hybridMultilevel"/>
    <w:tmpl w:val="9C9EC0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0D58EA"/>
    <w:multiLevelType w:val="multilevel"/>
    <w:tmpl w:val="85EC12E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47F83F35"/>
    <w:multiLevelType w:val="hybridMultilevel"/>
    <w:tmpl w:val="416E86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112890"/>
    <w:multiLevelType w:val="multilevel"/>
    <w:tmpl w:val="4B56A028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4F133F3F"/>
    <w:multiLevelType w:val="multilevel"/>
    <w:tmpl w:val="1068D590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57C611F8"/>
    <w:multiLevelType w:val="hybridMultilevel"/>
    <w:tmpl w:val="1204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EB2F11"/>
    <w:multiLevelType w:val="hybridMultilevel"/>
    <w:tmpl w:val="D91458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7C7800"/>
    <w:multiLevelType w:val="hybridMultilevel"/>
    <w:tmpl w:val="D6BA2E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B64A7"/>
    <w:multiLevelType w:val="hybridMultilevel"/>
    <w:tmpl w:val="7122A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F40EA0"/>
    <w:multiLevelType w:val="hybridMultilevel"/>
    <w:tmpl w:val="9C9EC0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E519C0"/>
    <w:multiLevelType w:val="hybridMultilevel"/>
    <w:tmpl w:val="D826B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D620F5"/>
    <w:multiLevelType w:val="hybridMultilevel"/>
    <w:tmpl w:val="65747D44"/>
    <w:lvl w:ilvl="0" w:tplc="CB30AC4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15"/>
  </w:num>
  <w:num w:numId="4">
    <w:abstractNumId w:val="4"/>
  </w:num>
  <w:num w:numId="5">
    <w:abstractNumId w:val="8"/>
  </w:num>
  <w:num w:numId="6">
    <w:abstractNumId w:val="3"/>
  </w:num>
  <w:num w:numId="7">
    <w:abstractNumId w:val="13"/>
  </w:num>
  <w:num w:numId="8">
    <w:abstractNumId w:val="16"/>
  </w:num>
  <w:num w:numId="9">
    <w:abstractNumId w:val="12"/>
  </w:num>
  <w:num w:numId="10">
    <w:abstractNumId w:val="21"/>
  </w:num>
  <w:num w:numId="11">
    <w:abstractNumId w:val="0"/>
  </w:num>
  <w:num w:numId="12">
    <w:abstractNumId w:val="9"/>
  </w:num>
  <w:num w:numId="13">
    <w:abstractNumId w:val="7"/>
  </w:num>
  <w:num w:numId="14">
    <w:abstractNumId w:val="20"/>
  </w:num>
  <w:num w:numId="15">
    <w:abstractNumId w:val="10"/>
  </w:num>
  <w:num w:numId="16">
    <w:abstractNumId w:val="17"/>
  </w:num>
  <w:num w:numId="17">
    <w:abstractNumId w:val="18"/>
  </w:num>
  <w:num w:numId="18">
    <w:abstractNumId w:val="11"/>
  </w:num>
  <w:num w:numId="19">
    <w:abstractNumId w:val="24"/>
  </w:num>
  <w:num w:numId="20">
    <w:abstractNumId w:val="5"/>
  </w:num>
  <w:num w:numId="21">
    <w:abstractNumId w:val="22"/>
  </w:num>
  <w:num w:numId="22">
    <w:abstractNumId w:val="19"/>
  </w:num>
  <w:num w:numId="23">
    <w:abstractNumId w:val="2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D30"/>
    <w:rsid w:val="00000BD4"/>
    <w:rsid w:val="00017C24"/>
    <w:rsid w:val="000201EF"/>
    <w:rsid w:val="000954CE"/>
    <w:rsid w:val="000A40CB"/>
    <w:rsid w:val="000E2406"/>
    <w:rsid w:val="00112D30"/>
    <w:rsid w:val="00114467"/>
    <w:rsid w:val="00114B1A"/>
    <w:rsid w:val="001614A2"/>
    <w:rsid w:val="00161CB8"/>
    <w:rsid w:val="00171640"/>
    <w:rsid w:val="00186F66"/>
    <w:rsid w:val="00191F0A"/>
    <w:rsid w:val="001A1518"/>
    <w:rsid w:val="001F3AF0"/>
    <w:rsid w:val="00205F60"/>
    <w:rsid w:val="00210DD8"/>
    <w:rsid w:val="00212FD7"/>
    <w:rsid w:val="002230E0"/>
    <w:rsid w:val="00272FB2"/>
    <w:rsid w:val="002C0008"/>
    <w:rsid w:val="002D4656"/>
    <w:rsid w:val="002D560C"/>
    <w:rsid w:val="002D66AE"/>
    <w:rsid w:val="002F1D8C"/>
    <w:rsid w:val="002F3F75"/>
    <w:rsid w:val="0035229D"/>
    <w:rsid w:val="003625CB"/>
    <w:rsid w:val="00367BB0"/>
    <w:rsid w:val="00373941"/>
    <w:rsid w:val="00377F14"/>
    <w:rsid w:val="00393C22"/>
    <w:rsid w:val="003B232C"/>
    <w:rsid w:val="003D19E3"/>
    <w:rsid w:val="003D629C"/>
    <w:rsid w:val="003F33A7"/>
    <w:rsid w:val="00410E1C"/>
    <w:rsid w:val="0042362E"/>
    <w:rsid w:val="00444FE3"/>
    <w:rsid w:val="00460630"/>
    <w:rsid w:val="004612CD"/>
    <w:rsid w:val="004A5AE1"/>
    <w:rsid w:val="004B2123"/>
    <w:rsid w:val="004F0F05"/>
    <w:rsid w:val="00503856"/>
    <w:rsid w:val="00514C99"/>
    <w:rsid w:val="00552C6D"/>
    <w:rsid w:val="00590133"/>
    <w:rsid w:val="005A15E3"/>
    <w:rsid w:val="005A1771"/>
    <w:rsid w:val="005B132A"/>
    <w:rsid w:val="005B2253"/>
    <w:rsid w:val="005B6768"/>
    <w:rsid w:val="005C49AA"/>
    <w:rsid w:val="005D70E7"/>
    <w:rsid w:val="005E08D4"/>
    <w:rsid w:val="005E6489"/>
    <w:rsid w:val="005E7DD2"/>
    <w:rsid w:val="00602AC9"/>
    <w:rsid w:val="006127BD"/>
    <w:rsid w:val="0062196C"/>
    <w:rsid w:val="006446A3"/>
    <w:rsid w:val="006520F5"/>
    <w:rsid w:val="00652140"/>
    <w:rsid w:val="006606F9"/>
    <w:rsid w:val="006635C4"/>
    <w:rsid w:val="00672C6C"/>
    <w:rsid w:val="00673CEE"/>
    <w:rsid w:val="006944F3"/>
    <w:rsid w:val="006A451D"/>
    <w:rsid w:val="006C0549"/>
    <w:rsid w:val="006D3D8C"/>
    <w:rsid w:val="006E5F56"/>
    <w:rsid w:val="00706609"/>
    <w:rsid w:val="0071528E"/>
    <w:rsid w:val="00717B91"/>
    <w:rsid w:val="00732F9B"/>
    <w:rsid w:val="00753335"/>
    <w:rsid w:val="00753593"/>
    <w:rsid w:val="00762FEA"/>
    <w:rsid w:val="0077373B"/>
    <w:rsid w:val="007770FA"/>
    <w:rsid w:val="00782663"/>
    <w:rsid w:val="007E6860"/>
    <w:rsid w:val="007F65D2"/>
    <w:rsid w:val="00803370"/>
    <w:rsid w:val="00813D57"/>
    <w:rsid w:val="00814932"/>
    <w:rsid w:val="00817BF5"/>
    <w:rsid w:val="0082181F"/>
    <w:rsid w:val="008365F0"/>
    <w:rsid w:val="0083663C"/>
    <w:rsid w:val="0085059A"/>
    <w:rsid w:val="00882036"/>
    <w:rsid w:val="008875C3"/>
    <w:rsid w:val="008875C4"/>
    <w:rsid w:val="00887B0E"/>
    <w:rsid w:val="008908AD"/>
    <w:rsid w:val="008B5C32"/>
    <w:rsid w:val="009362B5"/>
    <w:rsid w:val="009845D8"/>
    <w:rsid w:val="009876FB"/>
    <w:rsid w:val="009A17A6"/>
    <w:rsid w:val="009A38D8"/>
    <w:rsid w:val="009B15FC"/>
    <w:rsid w:val="009C5371"/>
    <w:rsid w:val="009F19FD"/>
    <w:rsid w:val="00A31A12"/>
    <w:rsid w:val="00A358C1"/>
    <w:rsid w:val="00A41C5C"/>
    <w:rsid w:val="00A700A6"/>
    <w:rsid w:val="00A710F6"/>
    <w:rsid w:val="00A739D4"/>
    <w:rsid w:val="00A82A91"/>
    <w:rsid w:val="00AA7B66"/>
    <w:rsid w:val="00AD0F01"/>
    <w:rsid w:val="00AD6F18"/>
    <w:rsid w:val="00AD70DE"/>
    <w:rsid w:val="00AF2E0C"/>
    <w:rsid w:val="00B00FFD"/>
    <w:rsid w:val="00B10BA1"/>
    <w:rsid w:val="00B65F04"/>
    <w:rsid w:val="00B711D6"/>
    <w:rsid w:val="00B778C9"/>
    <w:rsid w:val="00B8387E"/>
    <w:rsid w:val="00B851CD"/>
    <w:rsid w:val="00B86148"/>
    <w:rsid w:val="00B87F4C"/>
    <w:rsid w:val="00BF1875"/>
    <w:rsid w:val="00BF7408"/>
    <w:rsid w:val="00C10E82"/>
    <w:rsid w:val="00C46921"/>
    <w:rsid w:val="00C66EBB"/>
    <w:rsid w:val="00C70BBC"/>
    <w:rsid w:val="00C75A93"/>
    <w:rsid w:val="00C87A34"/>
    <w:rsid w:val="00C9058A"/>
    <w:rsid w:val="00CB3E1B"/>
    <w:rsid w:val="00CB73B4"/>
    <w:rsid w:val="00CC29C4"/>
    <w:rsid w:val="00CC4C73"/>
    <w:rsid w:val="00CD1CC0"/>
    <w:rsid w:val="00D134CE"/>
    <w:rsid w:val="00D212E9"/>
    <w:rsid w:val="00D21413"/>
    <w:rsid w:val="00D2381C"/>
    <w:rsid w:val="00D24CE7"/>
    <w:rsid w:val="00D4387B"/>
    <w:rsid w:val="00D62EED"/>
    <w:rsid w:val="00D64CAE"/>
    <w:rsid w:val="00DA45DA"/>
    <w:rsid w:val="00DC4CF9"/>
    <w:rsid w:val="00DF3CDB"/>
    <w:rsid w:val="00E06D5D"/>
    <w:rsid w:val="00EA4AAB"/>
    <w:rsid w:val="00EA4D64"/>
    <w:rsid w:val="00EC24EE"/>
    <w:rsid w:val="00ED4870"/>
    <w:rsid w:val="00ED4A59"/>
    <w:rsid w:val="00EE4422"/>
    <w:rsid w:val="00F060D8"/>
    <w:rsid w:val="00F37FCD"/>
    <w:rsid w:val="00F43C56"/>
    <w:rsid w:val="00F518E3"/>
    <w:rsid w:val="00F5281A"/>
    <w:rsid w:val="00F635E1"/>
    <w:rsid w:val="00F65858"/>
    <w:rsid w:val="00F66F3C"/>
    <w:rsid w:val="00F67286"/>
    <w:rsid w:val="00F95CC3"/>
    <w:rsid w:val="00FA2AEF"/>
    <w:rsid w:val="00FA4F80"/>
    <w:rsid w:val="00FD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4B212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921"/>
    <w:pPr>
      <w:ind w:left="720"/>
      <w:contextualSpacing/>
    </w:pPr>
  </w:style>
  <w:style w:type="paragraph" w:customStyle="1" w:styleId="1">
    <w:name w:val="Абзац списка1"/>
    <w:basedOn w:val="a"/>
    <w:rsid w:val="008365F0"/>
    <w:pPr>
      <w:ind w:left="720"/>
      <w:contextualSpacing/>
    </w:pPr>
    <w:rPr>
      <w:rFonts w:ascii="Calibri" w:hAnsi="Calibri" w:cs="Calibri"/>
    </w:rPr>
  </w:style>
  <w:style w:type="character" w:styleId="a4">
    <w:name w:val="Hyperlink"/>
    <w:basedOn w:val="a0"/>
    <w:uiPriority w:val="99"/>
    <w:unhideWhenUsed/>
    <w:rsid w:val="009F19F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2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2C6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4B2123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F060D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060D8"/>
  </w:style>
  <w:style w:type="paragraph" w:styleId="a9">
    <w:name w:val="footer"/>
    <w:basedOn w:val="a"/>
    <w:link w:val="aa"/>
    <w:uiPriority w:val="99"/>
    <w:unhideWhenUsed/>
    <w:rsid w:val="00F060D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060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4B212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921"/>
    <w:pPr>
      <w:ind w:left="720"/>
      <w:contextualSpacing/>
    </w:pPr>
  </w:style>
  <w:style w:type="paragraph" w:customStyle="1" w:styleId="1">
    <w:name w:val="Абзац списка1"/>
    <w:basedOn w:val="a"/>
    <w:rsid w:val="008365F0"/>
    <w:pPr>
      <w:ind w:left="720"/>
      <w:contextualSpacing/>
    </w:pPr>
    <w:rPr>
      <w:rFonts w:ascii="Calibri" w:hAnsi="Calibri" w:cs="Calibri"/>
    </w:rPr>
  </w:style>
  <w:style w:type="character" w:styleId="a4">
    <w:name w:val="Hyperlink"/>
    <w:basedOn w:val="a0"/>
    <w:uiPriority w:val="99"/>
    <w:unhideWhenUsed/>
    <w:rsid w:val="009F19F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2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2C6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4B2123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F060D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060D8"/>
  </w:style>
  <w:style w:type="paragraph" w:styleId="a9">
    <w:name w:val="footer"/>
    <w:basedOn w:val="a"/>
    <w:link w:val="aa"/>
    <w:uiPriority w:val="99"/>
    <w:unhideWhenUsed/>
    <w:rsid w:val="00F060D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06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0016F-0097-48B3-9107-EF0F89F89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Мусидрай Янина Юрьевна</dc:creator>
  <cp:lastModifiedBy>user</cp:lastModifiedBy>
  <cp:revision>2</cp:revision>
  <cp:lastPrinted>2017-07-21T10:49:00Z</cp:lastPrinted>
  <dcterms:created xsi:type="dcterms:W3CDTF">2018-03-27T12:33:00Z</dcterms:created>
  <dcterms:modified xsi:type="dcterms:W3CDTF">2018-03-27T12:33:00Z</dcterms:modified>
</cp:coreProperties>
</file>