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25451" w14:textId="77020F1D" w:rsidR="005F242E" w:rsidRPr="009F16BD" w:rsidRDefault="005F242E" w:rsidP="005F242E">
      <w:pPr>
        <w:ind w:firstLine="720"/>
        <w:rPr>
          <w:b/>
          <w:bCs/>
          <w:sz w:val="24"/>
          <w:szCs w:val="24"/>
        </w:rPr>
      </w:pPr>
      <w:r w:rsidRPr="009F16BD">
        <w:rPr>
          <w:b/>
          <w:bCs/>
          <w:sz w:val="24"/>
          <w:szCs w:val="24"/>
        </w:rPr>
        <w:t>Βασική Ροή «Ραντεβού με Ιατρούς ΕΟΠ</w:t>
      </w:r>
      <w:r>
        <w:rPr>
          <w:b/>
          <w:bCs/>
          <w:sz w:val="24"/>
          <w:szCs w:val="24"/>
        </w:rPr>
        <w:t>Υ</w:t>
      </w:r>
      <w:r w:rsidRPr="009F16BD">
        <w:rPr>
          <w:b/>
          <w:bCs/>
          <w:sz w:val="24"/>
          <w:szCs w:val="24"/>
        </w:rPr>
        <w:t>Υ»</w:t>
      </w:r>
      <w:r w:rsidR="00F9503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F9503D">
        <w:rPr>
          <w:b/>
          <w:bCs/>
          <w:sz w:val="24"/>
          <w:szCs w:val="24"/>
        </w:rPr>
        <w:t>Αλεξανδρόπουλος</w:t>
      </w:r>
      <w:r w:rsidR="00F9503D" w:rsidRPr="00F9503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Μάριος)</w:t>
      </w:r>
    </w:p>
    <w:p w14:paraId="210977C0" w14:textId="77777777" w:rsidR="005F242E" w:rsidRDefault="005F242E" w:rsidP="005F242E">
      <w:pPr>
        <w:pStyle w:val="a3"/>
        <w:numPr>
          <w:ilvl w:val="0"/>
          <w:numId w:val="1"/>
        </w:numPr>
      </w:pPr>
      <w:r>
        <w:t>Ο χρήστης επιλέγει να επικοινωνήσει με Ιατρό του ΕΟΠΥΥ.</w:t>
      </w:r>
    </w:p>
    <w:p w14:paraId="0343CFCE" w14:textId="339C85E0" w:rsidR="005F242E" w:rsidRDefault="005F242E" w:rsidP="005F242E">
      <w:pPr>
        <w:pStyle w:val="a3"/>
        <w:numPr>
          <w:ilvl w:val="0"/>
          <w:numId w:val="1"/>
        </w:numPr>
      </w:pPr>
      <w:r>
        <w:t xml:space="preserve">Το </w:t>
      </w:r>
      <w:r w:rsidR="003C090F" w:rsidRPr="003C090F">
        <w:rPr>
          <w:color w:val="5B9BD5" w:themeColor="accent5"/>
        </w:rPr>
        <w:t xml:space="preserve">λογισμικό </w:t>
      </w:r>
      <w:r w:rsidRPr="003C090F">
        <w:rPr>
          <w:color w:val="5B9BD5" w:themeColor="accent5"/>
        </w:rPr>
        <w:t xml:space="preserve">σύστημα </w:t>
      </w:r>
      <w:r w:rsidR="00ED3656">
        <w:rPr>
          <w:color w:val="5B9BD5" w:themeColor="accent5"/>
        </w:rPr>
        <w:t>επιλέγει</w:t>
      </w:r>
      <w:r w:rsidRPr="005F242E">
        <w:t xml:space="preserve"> </w:t>
      </w:r>
      <w:r w:rsidRPr="005F242E">
        <w:rPr>
          <w:color w:val="5B9BD5" w:themeColor="accent5"/>
        </w:rPr>
        <w:t>και</w:t>
      </w:r>
      <w:r>
        <w:t xml:space="preserve"> εμφανίζει προεπιλεγμένα νοσοκομεία και τηλέφωνα, με βάση την τοποθεσία του χρήστη.</w:t>
      </w:r>
    </w:p>
    <w:p w14:paraId="5B87B726" w14:textId="77777777" w:rsidR="005F242E" w:rsidRDefault="005F242E" w:rsidP="005F242E">
      <w:pPr>
        <w:pStyle w:val="a3"/>
        <w:numPr>
          <w:ilvl w:val="0"/>
          <w:numId w:val="1"/>
        </w:numPr>
      </w:pPr>
      <w:r>
        <w:t>Ο χρήστης επιλέγει να κλείσει ραντεβού με ιατρό.</w:t>
      </w:r>
    </w:p>
    <w:p w14:paraId="008A182F" w14:textId="77777777" w:rsidR="005F242E" w:rsidRDefault="005F242E" w:rsidP="005F242E">
      <w:pPr>
        <w:pStyle w:val="a3"/>
        <w:numPr>
          <w:ilvl w:val="0"/>
          <w:numId w:val="1"/>
        </w:numPr>
      </w:pPr>
      <w:r>
        <w:t>Ο χρήστης μπορεί να υποβάλει εκ των προτέρων βοηθητικά σχόλια για το γιατρό ή ιστορικό υγείας, αν το επιθυμεί.</w:t>
      </w:r>
    </w:p>
    <w:p w14:paraId="4CCE725B" w14:textId="15DDB26D" w:rsidR="005F242E" w:rsidRDefault="005F242E" w:rsidP="005F242E">
      <w:pPr>
        <w:pStyle w:val="a3"/>
        <w:numPr>
          <w:ilvl w:val="0"/>
          <w:numId w:val="1"/>
        </w:numPr>
      </w:pPr>
      <w:r>
        <w:t>Το σύστημα ελέγχει και ειδοποιεί το χρήστη, για διαθεσιμότητα Ιατρού και μέρα εξυπηρέτησης.</w:t>
      </w:r>
    </w:p>
    <w:p w14:paraId="2705D824" w14:textId="11445E73" w:rsidR="005F242E" w:rsidRPr="003B21A1" w:rsidRDefault="005F242E" w:rsidP="005F242E">
      <w:pPr>
        <w:pStyle w:val="a3"/>
        <w:numPr>
          <w:ilvl w:val="0"/>
          <w:numId w:val="1"/>
        </w:numPr>
      </w:pPr>
      <w:r>
        <w:t xml:space="preserve">Ο χρήστης επιλέγει </w:t>
      </w:r>
      <w:r w:rsidRPr="003C129D">
        <w:rPr>
          <w:color w:val="5B9BD5" w:themeColor="accent5"/>
        </w:rPr>
        <w:t>τ</w:t>
      </w:r>
      <w:r w:rsidR="003C129D" w:rsidRPr="003C129D">
        <w:rPr>
          <w:color w:val="5B9BD5" w:themeColor="accent5"/>
        </w:rPr>
        <w:t>ο</w:t>
      </w:r>
      <w:r w:rsidRPr="003C129D">
        <w:rPr>
          <w:color w:val="5B9BD5" w:themeColor="accent5"/>
        </w:rPr>
        <w:t xml:space="preserve"> επιθυμητ</w:t>
      </w:r>
      <w:r w:rsidR="003C129D" w:rsidRPr="003C129D">
        <w:rPr>
          <w:color w:val="5B9BD5" w:themeColor="accent5"/>
        </w:rPr>
        <w:t>ό</w:t>
      </w:r>
      <w:r w:rsidRPr="003C129D">
        <w:rPr>
          <w:color w:val="5B9BD5" w:themeColor="accent5"/>
        </w:rPr>
        <w:t xml:space="preserve"> </w:t>
      </w:r>
      <w:r w:rsidR="003C129D" w:rsidRPr="003C129D">
        <w:rPr>
          <w:color w:val="5B9BD5" w:themeColor="accent5"/>
        </w:rPr>
        <w:t>ραντεβού</w:t>
      </w:r>
      <w:r>
        <w:t>.</w:t>
      </w:r>
    </w:p>
    <w:p w14:paraId="26419C2B" w14:textId="77777777" w:rsidR="005F242E" w:rsidRDefault="005F242E" w:rsidP="005F242E"/>
    <w:p w14:paraId="3E10F536" w14:textId="77777777" w:rsidR="005F242E" w:rsidRDefault="005F242E" w:rsidP="005F242E">
      <w:pPr>
        <w:ind w:left="720"/>
      </w:pPr>
      <w:r>
        <w:t>Εναλλακτική Ροή 1</w:t>
      </w:r>
      <w:r w:rsidRPr="003B21A1">
        <w:t>:</w:t>
      </w:r>
      <w:r>
        <w:br/>
        <w:t>5.1) Δεν υπάρχει διαθέσιμη ημερομηνία στο εγγύς μέλλον.</w:t>
      </w:r>
      <w:r>
        <w:br/>
        <w:t>5.2) Ο χρήστης επικοινωνεί τηλεφωνικά για πιο μακροπρόθεσμη εξυπηρέτηση.</w:t>
      </w:r>
    </w:p>
    <w:p w14:paraId="2B9BFF6C" w14:textId="77777777" w:rsidR="005F242E" w:rsidRDefault="005F242E" w:rsidP="005F242E"/>
    <w:p w14:paraId="1AA28DCE" w14:textId="125067D7" w:rsidR="005F242E" w:rsidRPr="00FC0A39" w:rsidRDefault="005F242E" w:rsidP="005F242E">
      <w:pPr>
        <w:ind w:left="720"/>
      </w:pPr>
      <w:r>
        <w:t>Εναλλακτική Ροή 2</w:t>
      </w:r>
      <w:r w:rsidRPr="003B21A1">
        <w:t>:</w:t>
      </w:r>
      <w:r>
        <w:br/>
        <w:t>3.1.1) Ο χρήστης επιλέγει ψυχολογική υποστήριξη, μέσω τηλεφωνικής γραμμής εικοσιτετράωρου εξυπηρέτησης.</w:t>
      </w:r>
      <w:r>
        <w:br/>
      </w:r>
      <w:r w:rsidRPr="007D00A1">
        <w:rPr>
          <w:color w:val="5B9BD5" w:themeColor="accent5"/>
        </w:rPr>
        <w:t>3.1.</w:t>
      </w:r>
      <w:r w:rsidR="0089023E" w:rsidRPr="007D00A1">
        <w:rPr>
          <w:color w:val="5B9BD5" w:themeColor="accent5"/>
        </w:rPr>
        <w:t>2</w:t>
      </w:r>
      <w:r w:rsidRPr="007D00A1">
        <w:rPr>
          <w:color w:val="5B9BD5" w:themeColor="accent5"/>
        </w:rPr>
        <w:t xml:space="preserve">) </w:t>
      </w:r>
      <w:r w:rsidR="0089023E" w:rsidRPr="007D00A1">
        <w:rPr>
          <w:color w:val="5B9BD5" w:themeColor="accent5"/>
        </w:rPr>
        <w:t>Το σύστημα ελέγχει τη διαθεσιμότητα Ψυχολόγων.</w:t>
      </w:r>
    </w:p>
    <w:p w14:paraId="516AD1E7" w14:textId="70E29EF5" w:rsidR="0089023E" w:rsidRDefault="0089023E" w:rsidP="005F242E">
      <w:pPr>
        <w:ind w:left="720"/>
      </w:pPr>
      <w:r>
        <w:t>3.1.3)</w:t>
      </w:r>
      <w:r w:rsidRPr="0089023E">
        <w:t xml:space="preserve"> Το σύστημα συνδέει το χρήστη με διαθέσιμο Ψυχολόγο.</w:t>
      </w:r>
    </w:p>
    <w:p w14:paraId="6926DAD2" w14:textId="77777777" w:rsidR="005F242E" w:rsidRDefault="005F242E" w:rsidP="005F242E">
      <w:pPr>
        <w:ind w:left="360"/>
      </w:pPr>
    </w:p>
    <w:p w14:paraId="12A592F8" w14:textId="205BB72E" w:rsidR="005F242E" w:rsidRDefault="005F242E" w:rsidP="005F242E">
      <w:pPr>
        <w:ind w:left="720"/>
      </w:pPr>
      <w:r>
        <w:t>Εναλλακτική Ροή 3</w:t>
      </w:r>
      <w:r w:rsidRPr="00C21E74">
        <w:t>:</w:t>
      </w:r>
      <w:r>
        <w:br/>
      </w:r>
      <w:r w:rsidRPr="007D00A1">
        <w:rPr>
          <w:color w:val="5B9BD5" w:themeColor="accent5"/>
        </w:rPr>
        <w:t>3.1.</w:t>
      </w:r>
      <w:r w:rsidR="00D93989" w:rsidRPr="007D00A1">
        <w:rPr>
          <w:color w:val="5B9BD5" w:themeColor="accent5"/>
        </w:rPr>
        <w:t>2</w:t>
      </w:r>
      <w:r w:rsidRPr="007D00A1">
        <w:rPr>
          <w:color w:val="5B9BD5" w:themeColor="accent5"/>
        </w:rPr>
        <w:t xml:space="preserve">.1) </w:t>
      </w:r>
      <w:r>
        <w:t>Όλες οι γραμμές είναι κατειλημμένες.</w:t>
      </w:r>
      <w:r>
        <w:br/>
      </w:r>
      <w:r w:rsidRPr="007D00A1">
        <w:rPr>
          <w:color w:val="5B9BD5" w:themeColor="accent5"/>
        </w:rPr>
        <w:t>3.1.</w:t>
      </w:r>
      <w:r w:rsidR="00D93989" w:rsidRPr="007D00A1">
        <w:rPr>
          <w:color w:val="5B9BD5" w:themeColor="accent5"/>
        </w:rPr>
        <w:t>2</w:t>
      </w:r>
      <w:r w:rsidRPr="007D00A1">
        <w:rPr>
          <w:color w:val="5B9BD5" w:themeColor="accent5"/>
        </w:rPr>
        <w:t xml:space="preserve">.2) </w:t>
      </w:r>
      <w:r>
        <w:t>Το σύστημα κρατά το χρήστης σε αναμονή μέχρι να εξυπηρετηθεί.</w:t>
      </w:r>
    </w:p>
    <w:p w14:paraId="7503DE0D" w14:textId="77777777" w:rsidR="005F242E" w:rsidRDefault="005F242E" w:rsidP="005F242E"/>
    <w:p w14:paraId="306A8E23" w14:textId="77777777" w:rsidR="005F242E" w:rsidRDefault="005F242E" w:rsidP="005F242E">
      <w:pPr>
        <w:ind w:left="720"/>
      </w:pPr>
    </w:p>
    <w:p w14:paraId="02DBA079" w14:textId="7C72713A" w:rsidR="005F242E" w:rsidRPr="00075512" w:rsidRDefault="005F242E" w:rsidP="005F242E">
      <w:pPr>
        <w:ind w:left="720"/>
      </w:pPr>
      <w:r>
        <w:t>Εναλλακτική Ροή 4</w:t>
      </w:r>
      <w:r w:rsidRPr="000C1890">
        <w:t>:</w:t>
      </w:r>
      <w:r>
        <w:br/>
        <w:t>3.2.1) Ο χρήστης επιλέγει να κλείσει ραντεβού εμβολιασμού.</w:t>
      </w:r>
      <w:r>
        <w:br/>
        <w:t>3.2.2) Το σύστημα εμφανίζει στον χρήστη, την ενσωματωμένη πλατφόρμα της κυβέρνησης για ραντεβού εμβολιασμού.</w:t>
      </w:r>
      <w:r>
        <w:br/>
        <w:t>3.2.3) Ο χρήστης συμπληρώνει όλα τα υποχρεωτικά πεδία της.</w:t>
      </w:r>
      <w:r>
        <w:br/>
        <w:t>3.2.4) Ο χρήστης, όταν ολοκληρώσει τα πεδία της πλατφόρμας εμβολιασμού, τα υποβά</w:t>
      </w:r>
      <w:r w:rsidR="0054089B">
        <w:t>λ</w:t>
      </w:r>
      <w:r>
        <w:t>λει στο σύστημα.</w:t>
      </w:r>
      <w:r>
        <w:br/>
        <w:t>3.2.5) Το σύστημα ενημερώνει τον χρήστη, για την επιτυχή καταχώριση των στοιχείων που υπέβαλε.</w:t>
      </w:r>
    </w:p>
    <w:p w14:paraId="3EA7E792" w14:textId="77777777" w:rsidR="005F242E" w:rsidRDefault="005F242E" w:rsidP="005F242E"/>
    <w:p w14:paraId="4A6BACEC" w14:textId="77777777" w:rsidR="005F242E" w:rsidRDefault="005F242E" w:rsidP="005F242E">
      <w:pPr>
        <w:ind w:left="720"/>
      </w:pPr>
      <w:r>
        <w:t>Εναλλακτική Ροή 5:</w:t>
      </w:r>
      <w:r>
        <w:br/>
        <w:t>3.2.3.1) Ο χρήστης δεν συμπλήρωσε όλα τα υποχρεωτικά πεδία.</w:t>
      </w:r>
      <w:r>
        <w:br/>
      </w:r>
      <w:r>
        <w:lastRenderedPageBreak/>
        <w:t>3.2.3.2) Η εφαρμογή προειδοποιεί το χρήστη πως δεν συμπλήρωσε τα υποχρεωτικά πεδία.</w:t>
      </w:r>
      <w:r>
        <w:br/>
        <w:t>3.2.3.3) Το σύστημα μεταβαίνει στο βήμα 3.2.2.</w:t>
      </w:r>
    </w:p>
    <w:p w14:paraId="750F2A68" w14:textId="77777777" w:rsidR="00E336B4" w:rsidRDefault="00E336B4"/>
    <w:sectPr w:rsidR="00E3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C4648"/>
    <w:multiLevelType w:val="hybridMultilevel"/>
    <w:tmpl w:val="FEB868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60"/>
    <w:rsid w:val="003C090F"/>
    <w:rsid w:val="003C129D"/>
    <w:rsid w:val="00523B6E"/>
    <w:rsid w:val="0054089B"/>
    <w:rsid w:val="005F242E"/>
    <w:rsid w:val="007A3611"/>
    <w:rsid w:val="007D00A1"/>
    <w:rsid w:val="0089023E"/>
    <w:rsid w:val="00D93989"/>
    <w:rsid w:val="00DA2360"/>
    <w:rsid w:val="00E336B4"/>
    <w:rsid w:val="00ED3656"/>
    <w:rsid w:val="00F9503D"/>
    <w:rsid w:val="00FC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24ED"/>
  <w15:chartTrackingRefBased/>
  <w15:docId w15:val="{E0575FEC-227D-45CB-B3B1-ADF2309A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42E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12</cp:revision>
  <dcterms:created xsi:type="dcterms:W3CDTF">2021-04-22T17:15:00Z</dcterms:created>
  <dcterms:modified xsi:type="dcterms:W3CDTF">2021-04-23T14:14:00Z</dcterms:modified>
</cp:coreProperties>
</file>