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7" w:after="0"/>
        <w:ind w:left="1322" w:right="1468" w:hanging="0"/>
        <w:jc w:val="center"/>
        <w:rPr/>
      </w:pPr>
      <w:r>
        <w:rPr/>
        <w:t>МИНОБРНАУКИ РОССИИ</w:t>
      </w:r>
    </w:p>
    <w:p>
      <w:pPr>
        <w:pStyle w:val="Normal"/>
        <w:spacing w:lineRule="auto" w:line="360" w:before="162" w:after="0"/>
        <w:ind w:left="1322" w:right="1469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322" w:right="1467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0" w:after="0"/>
        <w:ind w:left="1322" w:right="1466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322" w:right="1438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62" w:after="0"/>
        <w:ind w:left="2952" w:right="0" w:hanging="0"/>
        <w:jc w:val="left"/>
        <w:rPr>
          <w:b/>
          <w:b/>
          <w:sz w:val="28"/>
        </w:rPr>
      </w:pPr>
      <w:r>
        <w:rPr>
          <w:b/>
          <w:sz w:val="28"/>
        </w:rPr>
        <w:t>по лабораторной работе №4</w:t>
      </w:r>
    </w:p>
    <w:p>
      <w:pPr>
        <w:pStyle w:val="Normal"/>
        <w:spacing w:lineRule="auto" w:line="360" w:before="160" w:after="0"/>
        <w:ind w:left="1916" w:right="2126" w:firstLine="422"/>
        <w:jc w:val="left"/>
        <w:rPr>
          <w:b/>
          <w:b/>
          <w:sz w:val="28"/>
        </w:rPr>
      </w:pPr>
      <w:r>
        <w:rPr>
          <w:b/>
          <w:sz w:val="28"/>
        </w:rPr>
        <w:t>по дисциплине «Программирование» Тема: «Динамические структуры данных»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5" w:after="1"/>
        <w:rPr>
          <w:b/>
          <w:b/>
          <w:sz w:val="18"/>
        </w:rPr>
      </w:pPr>
      <w:r>
        <w:rPr>
          <w:b/>
          <w:sz w:val="18"/>
        </w:rPr>
      </w:r>
    </w:p>
    <w:tbl>
      <w:tblPr>
        <w:tblW w:w="8882" w:type="dxa"/>
        <w:jc w:val="left"/>
        <w:tblInd w:w="20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7"/>
        <w:gridCol w:w="3892"/>
        <w:gridCol w:w="2183"/>
      </w:tblGrid>
      <w:tr>
        <w:trPr>
          <w:trHeight w:val="462" w:hRule="atLeast"/>
        </w:trPr>
        <w:tc>
          <w:tcPr>
            <w:tcW w:w="2807" w:type="dxa"/>
            <w:tcBorders/>
          </w:tcPr>
          <w:p>
            <w:pPr>
              <w:pStyle w:val="TableParagraph"/>
              <w:spacing w:lineRule="exact" w:line="310"/>
              <w:ind w:left="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гр. 9303</w:t>
            </w:r>
          </w:p>
        </w:tc>
        <w:tc>
          <w:tcPr>
            <w:tcW w:w="3892" w:type="dxa"/>
            <w:tcBorders/>
          </w:tcPr>
          <w:p>
            <w:pPr>
              <w:pStyle w:val="TableParagraph"/>
              <w:tabs>
                <w:tab w:val="clear" w:pos="720"/>
                <w:tab w:val="left" w:pos="2672" w:leader="none"/>
              </w:tabs>
              <w:spacing w:lineRule="exact" w:line="310"/>
              <w:ind w:left="0" w:right="448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2183" w:type="dxa"/>
            <w:tcBorders/>
          </w:tcPr>
          <w:p>
            <w:pPr>
              <w:pStyle w:val="TableParagraph"/>
              <w:spacing w:lineRule="exact" w:line="310"/>
              <w:ind w:left="420" w:right="1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Жорже М.</w:t>
            </w:r>
            <w:r>
              <w:rPr>
                <w:rFonts w:ascii="Times New Roman" w:hAnsi="Times New Roman"/>
                <w:sz w:val="28"/>
              </w:rPr>
              <w:t>А.</w:t>
            </w:r>
          </w:p>
        </w:tc>
      </w:tr>
      <w:tr>
        <w:trPr>
          <w:trHeight w:val="462" w:hRule="atLeast"/>
        </w:trPr>
        <w:tc>
          <w:tcPr>
            <w:tcW w:w="2807" w:type="dxa"/>
            <w:tcBorders/>
          </w:tcPr>
          <w:p>
            <w:pPr>
              <w:pStyle w:val="TableParagraph"/>
              <w:spacing w:lineRule="exact" w:line="302" w:before="140" w:after="0"/>
              <w:ind w:left="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3892" w:type="dxa"/>
            <w:tcBorders/>
          </w:tcPr>
          <w:p>
            <w:pPr>
              <w:pStyle w:val="TableParagraph"/>
              <w:tabs>
                <w:tab w:val="clear" w:pos="720"/>
                <w:tab w:val="left" w:pos="2672" w:leader="none"/>
              </w:tabs>
              <w:spacing w:lineRule="exact" w:line="302" w:before="140" w:after="0"/>
              <w:ind w:left="0" w:right="448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2183" w:type="dxa"/>
            <w:tcBorders/>
          </w:tcPr>
          <w:p>
            <w:pPr>
              <w:pStyle w:val="TableParagraph"/>
              <w:spacing w:lineRule="exact" w:line="302" w:before="140" w:after="0"/>
              <w:ind w:left="419" w:right="1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Чайка К. В.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lineRule="auto" w:line="360" w:before="88" w:after="0"/>
        <w:ind w:left="3433" w:right="3577" w:hanging="0"/>
        <w:jc w:val="center"/>
        <w:rPr>
          <w:sz w:val="28"/>
        </w:rPr>
      </w:pPr>
      <w:r>
        <w:rPr>
          <w:sz w:val="28"/>
        </w:rPr>
        <w:t>Санкт-Петербург 2020</w:t>
      </w:r>
    </w:p>
    <w:p>
      <w:pPr>
        <w:sectPr>
          <w:type w:val="nextPage"/>
          <w:pgSz w:w="11906" w:h="16838"/>
          <w:pgMar w:left="1600" w:right="74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77" w:after="0"/>
        <w:ind w:left="811" w:right="0" w:hanging="0"/>
        <w:jc w:val="left"/>
        <w:rPr>
          <w:b/>
          <w:b/>
          <w:sz w:val="28"/>
        </w:rPr>
      </w:pPr>
      <w:bookmarkStart w:id="0" w:name="Цель_работы."/>
      <w:bookmarkEnd w:id="0"/>
      <w:r>
        <w:rPr>
          <w:b/>
          <w:sz w:val="28"/>
        </w:rPr>
        <w:t>Цель работы.</w:t>
      </w:r>
    </w:p>
    <w:p>
      <w:pPr>
        <w:pStyle w:val="Normal"/>
        <w:spacing w:lineRule="auto" w:line="360" w:before="162" w:after="0"/>
        <w:ind w:left="104" w:right="0" w:firstLine="708"/>
        <w:jc w:val="left"/>
        <w:rPr>
          <w:sz w:val="28"/>
        </w:rPr>
      </w:pPr>
      <w:bookmarkStart w:id="1" w:name="Изучать_принципы_работы_структуры_данных"/>
      <w:bookmarkEnd w:id="1"/>
      <w:r>
        <w:rPr>
          <w:sz w:val="28"/>
        </w:rPr>
        <w:t>Изучать принципы работы структуры данных стек, реализовать его при помощи инструментария языка С++.</w:t>
      </w:r>
    </w:p>
    <w:p>
      <w:pPr>
        <w:pStyle w:val="Normal"/>
        <w:spacing w:lineRule="auto" w:line="240" w:before="10" w:after="0"/>
        <w:rPr>
          <w:sz w:val="41"/>
        </w:rPr>
      </w:pPr>
      <w:r>
        <w:rPr>
          <w:sz w:val="41"/>
        </w:rPr>
      </w:r>
    </w:p>
    <w:p>
      <w:pPr>
        <w:pStyle w:val="Normal"/>
        <w:spacing w:before="0" w:after="0"/>
        <w:ind w:left="811" w:right="0" w:hanging="0"/>
        <w:jc w:val="left"/>
        <w:rPr>
          <w:b/>
          <w:b/>
          <w:sz w:val="28"/>
        </w:rPr>
      </w:pPr>
      <w:bookmarkStart w:id="2" w:name="Задание."/>
      <w:bookmarkEnd w:id="2"/>
      <w:r>
        <w:rPr>
          <w:b/>
          <w:sz w:val="28"/>
        </w:rPr>
        <w:t>Задание.</w:t>
      </w:r>
    </w:p>
    <w:p>
      <w:pPr>
        <w:pStyle w:val="Normal"/>
        <w:spacing w:lineRule="auto" w:line="360" w:before="162" w:after="0"/>
        <w:ind w:left="104" w:right="7286" w:firstLine="708"/>
        <w:jc w:val="left"/>
        <w:rPr>
          <w:b/>
          <w:b/>
          <w:sz w:val="24"/>
        </w:rPr>
      </w:pPr>
      <w:bookmarkStart w:id="3" w:name="Вариант_1"/>
      <w:bookmarkEnd w:id="3"/>
      <w:r>
        <w:rPr>
          <w:b/>
          <w:color w:val="212121"/>
          <w:sz w:val="24"/>
        </w:rPr>
        <w:t>Вариант 1 Стековая машина.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360" w:before="1" w:after="0"/>
        <w:ind w:left="104" w:right="168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color w:val="212121"/>
          <w:spacing w:val="-3"/>
        </w:rPr>
        <w:t xml:space="preserve">Требуется </w:t>
      </w:r>
      <w:r>
        <w:rPr>
          <w:rFonts w:ascii="Times New Roman" w:hAnsi="Times New Roman"/>
          <w:color w:val="212121"/>
        </w:rPr>
        <w:t xml:space="preserve">написать </w:t>
      </w:r>
      <w:r>
        <w:rPr>
          <w:rFonts w:ascii="Times New Roman" w:hAnsi="Times New Roman"/>
          <w:color w:val="212121"/>
          <w:spacing w:val="-3"/>
        </w:rPr>
        <w:t xml:space="preserve">программу, </w:t>
      </w:r>
      <w:r>
        <w:rPr>
          <w:rFonts w:ascii="Times New Roman" w:hAnsi="Times New Roman"/>
          <w:color w:val="212121"/>
          <w:spacing w:val="-4"/>
        </w:rPr>
        <w:t xml:space="preserve">которая </w:t>
      </w:r>
      <w:r>
        <w:rPr>
          <w:rFonts w:ascii="Times New Roman" w:hAnsi="Times New Roman"/>
          <w:color w:val="212121"/>
        </w:rPr>
        <w:t xml:space="preserve">последовательно выполняет подаваемые ей на </w:t>
      </w:r>
      <w:r>
        <w:rPr>
          <w:rFonts w:ascii="Times New Roman" w:hAnsi="Times New Roman"/>
          <w:color w:val="212121"/>
          <w:spacing w:val="-5"/>
        </w:rPr>
        <w:t xml:space="preserve">вход </w:t>
      </w:r>
      <w:r>
        <w:rPr>
          <w:rFonts w:ascii="Times New Roman" w:hAnsi="Times New Roman"/>
          <w:color w:val="212121"/>
        </w:rPr>
        <w:t>арифметические операции над числами с помощью стека на базе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b/>
          <w:color w:val="212121"/>
        </w:rPr>
        <w:t>массива.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4" w:leader="none"/>
        </w:tabs>
        <w:spacing w:lineRule="auto" w:line="364" w:before="0" w:after="0"/>
        <w:ind w:left="104" w:right="107" w:firstLine="70"/>
        <w:jc w:val="left"/>
        <w:rPr>
          <w:b/>
          <w:b/>
          <w:i/>
          <w:i/>
          <w:sz w:val="24"/>
        </w:rPr>
      </w:pPr>
      <w:r>
        <w:rPr>
          <w:color w:val="212121"/>
          <w:sz w:val="24"/>
        </w:rPr>
        <w:t>Реализовать</w:t>
      </w:r>
      <w:r>
        <w:rPr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класс</w:t>
      </w:r>
      <w:r>
        <w:rPr>
          <w:b/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CustomStack,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3"/>
          <w:sz w:val="24"/>
        </w:rPr>
        <w:t>который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pacing w:val="-6"/>
          <w:sz w:val="24"/>
        </w:rPr>
        <w:t>будет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содержать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перечисленные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ниже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методы. Стек должен иметь возможность хранить и работать с типом данных</w:t>
      </w:r>
      <w:r>
        <w:rPr>
          <w:color w:val="212121"/>
          <w:spacing w:val="-10"/>
          <w:sz w:val="24"/>
        </w:rPr>
        <w:t xml:space="preserve"> </w:t>
      </w:r>
      <w:r>
        <w:rPr>
          <w:b/>
          <w:i/>
          <w:color w:val="212121"/>
          <w:sz w:val="24"/>
        </w:rPr>
        <w:t>int</w:t>
      </w:r>
    </w:p>
    <w:p>
      <w:pPr>
        <w:pStyle w:val="Normal"/>
        <w:spacing w:lineRule="auto" w:line="240" w:before="9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ind w:left="104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Объявление класса стека: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100" w:after="0"/>
        <w:ind w:left="104" w:right="0" w:hanging="0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 xml:space="preserve">class </w:t>
      </w:r>
      <w:r>
        <w:rPr>
          <w:rFonts w:ascii="Courier New" w:hAnsi="Courier New"/>
          <w:color w:val="660066"/>
          <w:shd w:fill="F2F3F5" w:val="clear"/>
        </w:rPr>
        <w:t xml:space="preserve">CustomStack </w:t>
      </w:r>
      <w:r>
        <w:rPr>
          <w:rFonts w:ascii="Courier New" w:hAnsi="Courier New"/>
          <w:shd w:fill="F2F3F5" w:val="clear"/>
        </w:rPr>
        <w:t>{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>public</w:t>
      </w:r>
      <w:r>
        <w:rPr>
          <w:rFonts w:ascii="Courier New" w:hAnsi="Courier New"/>
          <w:shd w:fill="F2F3F5" w:val="clear"/>
        </w:rPr>
        <w:t>: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spacing w:before="1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tabs>
          <w:tab w:val="clear" w:pos="720"/>
          <w:tab w:val="left" w:pos="1369" w:leader="none"/>
          <w:tab w:val="left" w:pos="2502" w:leader="none"/>
          <w:tab w:val="left" w:pos="3492" w:leader="none"/>
          <w:tab w:val="left" w:pos="4337" w:leader="none"/>
          <w:tab w:val="left" w:pos="5327" w:leader="none"/>
          <w:tab w:val="left" w:pos="6461" w:leader="none"/>
          <w:tab w:val="left" w:pos="7162" w:leader="none"/>
          <w:tab w:val="left" w:pos="7576" w:leader="none"/>
        </w:tabs>
        <w:spacing w:lineRule="auto" w:line="360"/>
        <w:ind w:left="104" w:right="115" w:firstLine="708"/>
        <w:rPr>
          <w:rFonts w:ascii="Courier New" w:hAnsi="Courier New"/>
        </w:rPr>
      </w:pPr>
      <w:r>
        <w:rPr>
          <w:rFonts w:ascii="Courier New" w:hAnsi="Courier New"/>
          <w:color w:val="870000"/>
          <w:shd w:fill="F2F3F5" w:val="clear"/>
        </w:rPr>
        <w:t>//</w:t>
        <w:tab/>
        <w:t>методы</w:t>
        <w:tab/>
        <w:t>push,</w:t>
        <w:tab/>
        <w:t>pop,</w:t>
        <w:tab/>
        <w:t>size,</w:t>
        <w:tab/>
        <w:t>empty,</w:t>
        <w:tab/>
        <w:t>top</w:t>
        <w:tab/>
        <w:t>+</w:t>
        <w:tab/>
        <w:t>конструкторы,</w:t>
      </w:r>
      <w:r>
        <w:rPr>
          <w:rFonts w:ascii="Courier New" w:hAnsi="Courier New"/>
          <w:color w:val="870000"/>
        </w:rPr>
        <w:t xml:space="preserve"> </w:t>
      </w:r>
      <w:r>
        <w:rPr>
          <w:rFonts w:ascii="Courier New" w:hAnsi="Courier New"/>
          <w:color w:val="870000"/>
          <w:shd w:fill="F2F3F5" w:val="clear"/>
        </w:rPr>
        <w:t>деструктор</w:t>
      </w:r>
    </w:p>
    <w:p>
      <w:pPr>
        <w:pStyle w:val="TextBody"/>
        <w:spacing w:before="2" w:after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</w:r>
    </w:p>
    <w:p>
      <w:pPr>
        <w:pStyle w:val="TextBody"/>
        <w:spacing w:before="100" w:after="0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>private</w:t>
      </w:r>
      <w:r>
        <w:rPr>
          <w:rFonts w:ascii="Courier New" w:hAnsi="Courier New"/>
          <w:shd w:fill="F2F3F5" w:val="clear"/>
        </w:rPr>
        <w:t>: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spacing w:before="1" w:after="0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color w:val="870000"/>
          <w:shd w:fill="F2F3F5" w:val="clear"/>
        </w:rPr>
        <w:t>// поля класса, к которым не должно быть доступа извне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tabs>
          <w:tab w:val="clear" w:pos="720"/>
          <w:tab w:val="left" w:pos="2569" w:leader="none"/>
        </w:tabs>
        <w:spacing w:lineRule="auto" w:line="360"/>
        <w:ind w:left="104" w:right="168" w:firstLine="708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>protected</w:t>
      </w:r>
      <w:r>
        <w:rPr>
          <w:rFonts w:ascii="Courier New" w:hAnsi="Courier New"/>
          <w:shd w:fill="F2F3F5" w:val="clear"/>
        </w:rPr>
        <w:t>:</w:t>
        <w:tab/>
      </w:r>
      <w:r>
        <w:rPr>
          <w:rFonts w:ascii="Courier New" w:hAnsi="Courier New"/>
          <w:color w:val="870000"/>
          <w:shd w:fill="F2F3F5" w:val="clear"/>
        </w:rPr>
        <w:t>// в этом блоке должен быть указатель на массив</w:t>
      </w:r>
      <w:r>
        <w:rPr>
          <w:rFonts w:ascii="Courier New" w:hAnsi="Courier New"/>
          <w:color w:val="870000"/>
        </w:rPr>
        <w:t xml:space="preserve"> </w:t>
      </w:r>
      <w:r>
        <w:rPr>
          <w:rFonts w:ascii="Courier New" w:hAnsi="Courier New"/>
          <w:color w:val="870000"/>
          <w:shd w:fill="F2F3F5" w:val="clear"/>
        </w:rPr>
        <w:t>данных</w:t>
      </w:r>
    </w:p>
    <w:p>
      <w:pPr>
        <w:pStyle w:val="TextBody"/>
        <w:spacing w:before="11" w:after="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</w:r>
    </w:p>
    <w:p>
      <w:pPr>
        <w:pStyle w:val="TextBody"/>
        <w:tabs>
          <w:tab w:val="clear" w:pos="720"/>
          <w:tab w:val="left" w:pos="1291" w:leader="none"/>
        </w:tabs>
        <w:spacing w:before="114" w:after="0"/>
        <w:ind w:left="810" w:right="0" w:hanging="0"/>
        <w:rPr>
          <w:rFonts w:ascii="Courier New" w:hAnsi="Courier New"/>
        </w:rPr>
      </w:pPr>
      <w:r>
        <w:rPr>
          <w:rFonts w:ascii="Times New Roman" w:hAnsi="Times New Roman"/>
          <w:color w:val="000087"/>
          <w:shd w:fill="F2F3F5" w:val="clear"/>
        </w:rPr>
        <w:t xml:space="preserve"> </w:t>
      </w:r>
      <w:r>
        <w:rPr>
          <w:rFonts w:ascii="Times New Roman" w:hAnsi="Times New Roman"/>
          <w:color w:val="000087"/>
          <w:shd w:fill="F2F3F5" w:val="clear"/>
        </w:rPr>
        <w:tab/>
      </w:r>
      <w:r>
        <w:rPr>
          <w:rFonts w:ascii="Courier New" w:hAnsi="Courier New"/>
          <w:color w:val="000087"/>
          <w:shd w:fill="F2F3F5" w:val="clear"/>
        </w:rPr>
        <w:t>int</w:t>
      </w:r>
      <w:r>
        <w:rPr>
          <w:rFonts w:ascii="Courier New" w:hAnsi="Courier New"/>
          <w:shd w:fill="F2F3F5" w:val="clear"/>
        </w:rPr>
        <w:t>*</w:t>
      </w:r>
      <w:r>
        <w:rPr>
          <w:rFonts w:ascii="Courier New" w:hAnsi="Courier New"/>
          <w:spacing w:val="-2"/>
          <w:shd w:fill="F2F3F5" w:val="clear"/>
        </w:rPr>
        <w:t xml:space="preserve"> </w:t>
      </w:r>
      <w:r>
        <w:rPr>
          <w:rFonts w:ascii="Courier New" w:hAnsi="Courier New"/>
          <w:shd w:fill="F2F3F5" w:val="clear"/>
        </w:rPr>
        <w:t>mData;</w:t>
      </w:r>
    </w:p>
    <w:p>
      <w:pPr>
        <w:pStyle w:val="TextBody"/>
        <w:spacing w:before="136" w:after="0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shd w:fill="F2F3F5" w:val="clear"/>
        </w:rPr>
        <w:t>};</w:t>
      </w:r>
    </w:p>
    <w:p>
      <w:pPr>
        <w:pStyle w:val="TextBody"/>
        <w:spacing w:before="10" w:after="0"/>
        <w:rPr>
          <w:rFonts w:ascii="Courier New" w:hAnsi="Courier New"/>
          <w:sz w:val="36"/>
        </w:rPr>
      </w:pPr>
      <w:r>
        <w:rPr>
          <w:rFonts w:ascii="Courier New" w:hAnsi="Courier New"/>
          <w:sz w:val="36"/>
        </w:rPr>
      </w:r>
    </w:p>
    <w:p>
      <w:pPr>
        <w:pStyle w:val="TextBody"/>
        <w:ind w:left="104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Перечень методов класса стека, которые должны быть реализованы:</w:t>
      </w:r>
    </w:p>
    <w:p>
      <w:pPr>
        <w:pStyle w:val="Normal"/>
        <w:spacing w:lineRule="auto" w:line="240" w:before="5" w:after="0"/>
        <w:rPr>
          <w:sz w:val="34"/>
        </w:rPr>
      </w:pPr>
      <w:r>
        <w:rPr>
          <w:sz w:val="34"/>
        </w:rPr>
      </w:r>
    </w:p>
    <w:p>
      <w:pPr>
        <w:sectPr>
          <w:footerReference w:type="default" r:id="rId2"/>
          <w:type w:val="nextPage"/>
          <w:pgSz w:w="11906" w:h="16838"/>
          <w:pgMar w:left="1600" w:right="740" w:header="0" w:top="1040" w:footer="1243" w:bottom="144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0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void push(int val) </w:t>
      </w:r>
      <w:r>
        <w:rPr>
          <w:color w:val="212121"/>
          <w:sz w:val="24"/>
        </w:rPr>
        <w:t>- добавляет новый элемент в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стек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29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void pop() </w:t>
      </w:r>
      <w:r>
        <w:rPr>
          <w:color w:val="212121"/>
          <w:sz w:val="24"/>
        </w:rPr>
        <w:t xml:space="preserve">- </w:t>
      </w:r>
      <w:r>
        <w:rPr>
          <w:color w:val="212121"/>
          <w:spacing w:val="-3"/>
          <w:sz w:val="24"/>
        </w:rPr>
        <w:t xml:space="preserve">удаляет </w:t>
      </w:r>
      <w:r>
        <w:rPr>
          <w:color w:val="212121"/>
          <w:sz w:val="24"/>
        </w:rPr>
        <w:t>из стека последний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элемент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4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int top() </w:t>
      </w:r>
      <w:r>
        <w:rPr>
          <w:color w:val="212121"/>
          <w:sz w:val="24"/>
        </w:rPr>
        <w:t>- доступ к верхнему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элементу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2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>size_t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size()</w:t>
      </w:r>
      <w:r>
        <w:rPr>
          <w:b/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возвращает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количество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элементов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стеке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4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bool empty() </w:t>
      </w:r>
      <w:r>
        <w:rPr>
          <w:color w:val="212121"/>
          <w:sz w:val="24"/>
        </w:rPr>
        <w:t>- проверяет отсутствие элементов в</w:t>
      </w:r>
      <w:r>
        <w:rPr>
          <w:color w:val="212121"/>
          <w:spacing w:val="-34"/>
          <w:sz w:val="24"/>
        </w:rPr>
        <w:t xml:space="preserve"> </w:t>
      </w:r>
      <w:r>
        <w:rPr>
          <w:color w:val="212121"/>
          <w:sz w:val="24"/>
        </w:rPr>
        <w:t>стеке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2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extend(int n) </w:t>
      </w:r>
      <w:r>
        <w:rPr>
          <w:color w:val="212121"/>
          <w:sz w:val="24"/>
        </w:rPr>
        <w:t xml:space="preserve">- расширяет </w:t>
      </w:r>
      <w:r>
        <w:rPr>
          <w:color w:val="212121"/>
          <w:spacing w:val="-3"/>
          <w:sz w:val="24"/>
        </w:rPr>
        <w:t xml:space="preserve">исходный </w:t>
      </w:r>
      <w:r>
        <w:rPr>
          <w:color w:val="212121"/>
          <w:sz w:val="24"/>
        </w:rPr>
        <w:t>массив на n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ячеек</w:t>
      </w:r>
    </w:p>
    <w:p>
      <w:pPr>
        <w:pStyle w:val="Normal"/>
        <w:spacing w:lineRule="auto" w:line="240" w:before="3" w:after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4" w:leader="none"/>
        </w:tabs>
        <w:spacing w:lineRule="auto" w:line="360" w:before="0" w:after="0"/>
        <w:ind w:left="104" w:right="107" w:hanging="0"/>
        <w:jc w:val="both"/>
        <w:rPr>
          <w:sz w:val="24"/>
        </w:rPr>
      </w:pPr>
      <w:r>
        <w:rPr>
          <w:color w:val="212121"/>
          <w:sz w:val="24"/>
        </w:rPr>
        <w:t xml:space="preserve">Обеспечить в программе считывание из потока </w:t>
      </w:r>
      <w:r>
        <w:rPr>
          <w:b/>
          <w:i/>
          <w:color w:val="212121"/>
          <w:sz w:val="24"/>
        </w:rPr>
        <w:t xml:space="preserve">stdin </w:t>
      </w:r>
      <w:r>
        <w:rPr>
          <w:color w:val="212121"/>
          <w:sz w:val="24"/>
        </w:rPr>
        <w:t xml:space="preserve">последовательности (не более 100 элементов) из чисел и арифметических операций (+, -, *, / (деление нацело)) разделенных пробелом, </w:t>
      </w:r>
      <w:r>
        <w:rPr>
          <w:color w:val="212121"/>
          <w:spacing w:val="-3"/>
          <w:sz w:val="24"/>
        </w:rPr>
        <w:t xml:space="preserve">которые </w:t>
      </w:r>
      <w:r>
        <w:rPr>
          <w:color w:val="212121"/>
          <w:sz w:val="24"/>
        </w:rPr>
        <w:t>программа должна интерпретировать и выполнить по следующим правилам:</w:t>
      </w:r>
    </w:p>
    <w:p>
      <w:pPr>
        <w:pStyle w:val="Normal"/>
        <w:spacing w:lineRule="auto" w:line="240"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auto" w:line="379" w:before="0" w:after="0"/>
        <w:ind w:left="824" w:right="121" w:hanging="360"/>
        <w:jc w:val="both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Если очередной элемент </w:t>
      </w:r>
      <w:r>
        <w:rPr>
          <w:color w:val="212121"/>
          <w:spacing w:val="-3"/>
          <w:sz w:val="24"/>
        </w:rPr>
        <w:t xml:space="preserve">входной </w:t>
      </w:r>
      <w:r>
        <w:rPr>
          <w:color w:val="212121"/>
          <w:sz w:val="24"/>
        </w:rPr>
        <w:t xml:space="preserve">последовательности - число, </w:t>
      </w:r>
      <w:r>
        <w:rPr>
          <w:color w:val="212121"/>
          <w:spacing w:val="-3"/>
          <w:sz w:val="24"/>
        </w:rPr>
        <w:t xml:space="preserve">то </w:t>
      </w:r>
      <w:r>
        <w:rPr>
          <w:color w:val="212121"/>
          <w:sz w:val="24"/>
        </w:rPr>
        <w:t xml:space="preserve">положить </w:t>
      </w:r>
      <w:r>
        <w:rPr>
          <w:color w:val="212121"/>
          <w:spacing w:val="-3"/>
          <w:sz w:val="24"/>
        </w:rPr>
        <w:t xml:space="preserve">его </w:t>
      </w:r>
      <w:r>
        <w:rPr>
          <w:color w:val="212121"/>
          <w:sz w:val="24"/>
        </w:rPr>
        <w:t>в стек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auto" w:line="384" w:before="3" w:after="0"/>
        <w:ind w:left="824" w:right="115" w:hanging="360"/>
        <w:jc w:val="both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Если очередной элемент - знак операции, то применить эту операцию над </w:t>
      </w:r>
      <w:r>
        <w:rPr>
          <w:color w:val="212121"/>
          <w:spacing w:val="-4"/>
          <w:sz w:val="24"/>
        </w:rPr>
        <w:t xml:space="preserve">двумя </w:t>
      </w:r>
      <w:r>
        <w:rPr>
          <w:color w:val="212121"/>
          <w:sz w:val="24"/>
        </w:rPr>
        <w:t xml:space="preserve">верхними элементами стека, а </w:t>
      </w:r>
      <w:r>
        <w:rPr>
          <w:color w:val="212121"/>
          <w:spacing w:val="-4"/>
          <w:sz w:val="24"/>
        </w:rPr>
        <w:t xml:space="preserve">результат </w:t>
      </w:r>
      <w:r>
        <w:rPr>
          <w:color w:val="212121"/>
          <w:sz w:val="24"/>
        </w:rPr>
        <w:t xml:space="preserve">положить обратно в стек (следует считать, что левый операнд выражения лежит в стеке </w:t>
      </w:r>
      <w:r>
        <w:rPr>
          <w:color w:val="212121"/>
          <w:spacing w:val="-5"/>
          <w:sz w:val="24"/>
        </w:rPr>
        <w:t>глубже)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exact" w:line="273" w:before="0" w:after="0"/>
        <w:ind w:left="824" w:right="0" w:hanging="360"/>
        <w:jc w:val="both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Если </w:t>
      </w:r>
      <w:r>
        <w:rPr>
          <w:color w:val="212121"/>
          <w:spacing w:val="-3"/>
          <w:sz w:val="24"/>
        </w:rPr>
        <w:t xml:space="preserve">входная </w:t>
      </w:r>
      <w:r>
        <w:rPr>
          <w:color w:val="212121"/>
          <w:sz w:val="24"/>
        </w:rPr>
        <w:t xml:space="preserve">последовательность закончилась, то вывести </w:t>
      </w:r>
      <w:r>
        <w:rPr>
          <w:color w:val="212121"/>
          <w:spacing w:val="-4"/>
          <w:sz w:val="24"/>
        </w:rPr>
        <w:t xml:space="preserve">результат </w:t>
      </w:r>
      <w:r>
        <w:rPr>
          <w:color w:val="212121"/>
          <w:sz w:val="24"/>
        </w:rPr>
        <w:t>(число в</w:t>
      </w:r>
      <w:r>
        <w:rPr>
          <w:color w:val="212121"/>
          <w:spacing w:val="-23"/>
          <w:sz w:val="24"/>
        </w:rPr>
        <w:t xml:space="preserve"> </w:t>
      </w:r>
      <w:r>
        <w:rPr>
          <w:color w:val="212121"/>
          <w:sz w:val="24"/>
        </w:rPr>
        <w:t>стеке)</w:t>
      </w:r>
    </w:p>
    <w:p>
      <w:pPr>
        <w:pStyle w:val="Normal"/>
        <w:spacing w:lineRule="auto" w:line="240" w:before="10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0" w:after="0"/>
        <w:ind w:left="824" w:right="0" w:hanging="360"/>
        <w:jc w:val="left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>Если в процессе вычисления возникает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ошибка:</w:t>
      </w:r>
    </w:p>
    <w:p>
      <w:pPr>
        <w:pStyle w:val="Normal"/>
        <w:spacing w:lineRule="auto" w:line="240" w:before="5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auto" w:line="362" w:before="0" w:after="0"/>
        <w:ind w:left="824" w:right="109" w:hanging="360"/>
        <w:jc w:val="both"/>
        <w:rPr>
          <w:rFonts w:ascii="Arial" w:hAnsi="Arial"/>
          <w:sz w:val="28"/>
        </w:rPr>
      </w:pPr>
      <w:r>
        <w:rPr>
          <w:color w:val="212121"/>
          <w:sz w:val="24"/>
        </w:rPr>
        <w:t xml:space="preserve">например вызов </w:t>
      </w:r>
      <w:r>
        <w:rPr>
          <w:color w:val="212121"/>
          <w:spacing w:val="-2"/>
          <w:sz w:val="24"/>
        </w:rPr>
        <w:t xml:space="preserve">метода </w:t>
      </w:r>
      <w:r>
        <w:rPr>
          <w:b/>
          <w:color w:val="212121"/>
          <w:sz w:val="24"/>
        </w:rPr>
        <w:t xml:space="preserve">pop </w:t>
      </w:r>
      <w:r>
        <w:rPr>
          <w:color w:val="212121"/>
          <w:sz w:val="24"/>
        </w:rPr>
        <w:t xml:space="preserve">или </w:t>
      </w:r>
      <w:r>
        <w:rPr>
          <w:b/>
          <w:color w:val="212121"/>
          <w:sz w:val="24"/>
        </w:rPr>
        <w:t xml:space="preserve">top </w:t>
      </w:r>
      <w:r>
        <w:rPr>
          <w:color w:val="212121"/>
          <w:sz w:val="24"/>
        </w:rPr>
        <w:t>при пустом стеке (для операции в стеке не хватает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аргументов)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9" w:after="0"/>
        <w:ind w:left="824" w:right="0" w:hanging="360"/>
        <w:jc w:val="left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по завершении работы программы в стеке более </w:t>
      </w:r>
      <w:r>
        <w:rPr>
          <w:color w:val="212121"/>
          <w:spacing w:val="-3"/>
          <w:sz w:val="24"/>
        </w:rPr>
        <w:t>одного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элемента</w:t>
      </w:r>
    </w:p>
    <w:p>
      <w:pPr>
        <w:pStyle w:val="Normal"/>
        <w:spacing w:lineRule="auto" w:line="240" w:before="7" w:after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3"/>
          <w:type w:val="nextPage"/>
          <w:pgSz w:w="11906" w:h="16838"/>
          <w:pgMar w:left="1600" w:right="740" w:header="0" w:top="1060" w:footer="1243" w:bottom="14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0" w:after="0"/>
        <w:ind w:left="824" w:right="0" w:hanging="360"/>
        <w:jc w:val="left"/>
        <w:rPr>
          <w:rFonts w:ascii="Arial" w:hAnsi="Arial"/>
          <w:sz w:val="28"/>
        </w:rPr>
      </w:pPr>
      <w:r>
        <w:rPr>
          <w:color w:val="212121"/>
          <w:sz w:val="24"/>
        </w:rPr>
        <w:t>программа должна вывести "</w:t>
      </w:r>
      <w:r>
        <w:rPr>
          <w:b/>
          <w:color w:val="212121"/>
          <w:sz w:val="24"/>
        </w:rPr>
        <w:t>error</w:t>
      </w:r>
      <w:r>
        <w:rPr>
          <w:color w:val="212121"/>
          <w:sz w:val="24"/>
        </w:rPr>
        <w:t>" 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завершиться.</w:t>
      </w:r>
    </w:p>
    <w:p>
      <w:pPr>
        <w:pStyle w:val="Normal"/>
        <w:spacing w:lineRule="auto" w:line="360" w:before="77" w:after="0"/>
        <w:ind w:left="0" w:right="2126" w:hanging="0"/>
        <w:jc w:val="center"/>
        <w:rPr>
          <w:b/>
          <w:b/>
          <w:sz w:val="28"/>
        </w:rPr>
      </w:pPr>
      <w:bookmarkStart w:id="4" w:name="Приложение_А_Исходный_код_программы"/>
      <w:bookmarkEnd w:id="4"/>
      <w:r>
        <w:rPr>
          <w:b/>
          <w:sz w:val="28"/>
        </w:rPr>
        <w:t xml:space="preserve">ПРИЛОЖЕНИЕ </w:t>
      </w:r>
    </w:p>
    <w:p>
      <w:pPr>
        <w:pStyle w:val="Normal"/>
        <w:spacing w:lineRule="auto" w:line="360" w:before="77" w:after="0"/>
        <w:ind w:left="0" w:right="212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А </w:t>
      </w:r>
      <w:r>
        <w:rPr>
          <w:b/>
          <w:spacing w:val="-5"/>
          <w:sz w:val="28"/>
        </w:rPr>
        <w:t xml:space="preserve">ИСХОДНЫЙ </w:t>
      </w:r>
      <w:r>
        <w:rPr>
          <w:b/>
          <w:spacing w:val="-8"/>
          <w:sz w:val="28"/>
        </w:rPr>
        <w:t xml:space="preserve">КОД </w:t>
      </w:r>
      <w:r>
        <w:rPr>
          <w:b/>
          <w:spacing w:val="-5"/>
          <w:sz w:val="28"/>
        </w:rPr>
        <w:t>ПРОГРАММЫ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#include&lt;iostream&gt;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#include&lt;string.h&gt;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#include&lt;stdio.h&gt;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#define LEN 50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using namespace std;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class CostumStack 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protected: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int* mDate;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private: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sizes;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sizestack;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sizestr;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char s[LEN][LEN];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checkSymb(char* st){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if(strcmp(st, "*") == 0 || strcmp(st, "-") == 0 || strcmp(st, "/") == 0 || strcmp(st, "+") == 0)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double Operate(char symb, int x, int y){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switch(symb){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case '+':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return x + y;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case '-':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return x - y;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case '*':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return x * y;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x / y;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public: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CostumStack(){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sizes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sizestr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sizestack = 100;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mDate = new int[sizestack];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~CostumStack(){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delete [] mDate;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size_t size(){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sizes;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bool empty(){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if(sizes != 1)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void push(int val){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mDate[sizes] = val;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sizes++;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void pop(int k){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for(int i = k; i &lt;= sizes; i++)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mDate[i] = mDate[i+1];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sizes--;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top(){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if(this-&gt;empty()){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this-&gt;~CostumStack();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cout &lt;&lt; "error"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exit(0);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mDate[sizes-1];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void Initial(char *str){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int k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for(int i = 0; i &lt;= strlen(str); i++){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if(str[i] == ' ' || str[i] == '\0'){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s[sizestr++][k] = '\0';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k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}else 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s[sizestr][k++] = str[i];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 xml:space="preserve">k = 0; 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for (int i = 0; i &lt; sizestr; i++){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if(strlen(s[i]) &gt; 1)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push(atoi(s[i]));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 xml:space="preserve">else 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if(checkSymb(s[i]) &lt; 0)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push(atoi(s[i]));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void Main(){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int dn = 0, k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for(int i = 0; i &lt;= sizestr; i++){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if(checkSymb(s[i]) &gt; 0){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if(dn &gt;= 2){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//cout &lt;&lt; mDate[k-2] &lt;&lt; s[i][0] &lt;&lt; mDate[k-1] &lt;&lt; " = ";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mDate[k-1] = Operate(s[i][0], mDate[k-2], mDate[k-1]);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//cout &lt;&lt; mDate[k-1]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pop(k-2); dn--;k--;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}else{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this-&gt;~CostumStack();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cout &lt;&lt; "error"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    </w:t>
      </w:r>
      <w:r>
        <w:rPr/>
        <w:t>exit(0);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}else{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    </w:t>
      </w:r>
      <w:r>
        <w:rPr/>
        <w:t>dn++; k++;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};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int main(){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CostumStack Stack;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char symb;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char *str = new char[LEN];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i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while((symb = getchar()) != EOF &amp;&amp; symb != '\n'){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str[i++] = symb;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Stack.Initial(str);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Stack.Main();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cout &lt;&lt; Stack.top()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//cout &lt;&lt; "size = " &lt;&lt; Stack.size()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}</w:t>
      </w:r>
    </w:p>
    <w:sectPr>
      <w:footerReference w:type="default" r:id="rId4"/>
      <w:type w:val="nextPage"/>
      <w:pgSz w:w="11906" w:h="16838"/>
      <w:pgMar w:left="1600" w:right="740" w:header="0" w:top="1540" w:footer="1243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6819900</wp:posOffset>
              </wp:positionH>
              <wp:positionV relativeFrom="page">
                <wp:posOffset>9763125</wp:posOffset>
              </wp:positionV>
              <wp:extent cx="22860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pt;height:17.55pt;mso-wrap-distance-left:9pt;mso-wrap-distance-right:9pt;mso-wrap-distance-top:0pt;mso-wrap-distance-bottom:0pt;margin-top:768.75pt;mso-position-vertical-relative:page;margin-left:537pt;mso-position-horizontal-relative:page">
              <v:textbox inset="0in,0in,0in,0in"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6819900</wp:posOffset>
              </wp:positionH>
              <wp:positionV relativeFrom="page">
                <wp:posOffset>9763125</wp:posOffset>
              </wp:positionV>
              <wp:extent cx="228600" cy="22288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pt;height:17.55pt;mso-wrap-distance-left:9pt;mso-wrap-distance-right:9pt;mso-wrap-distance-top:0pt;mso-wrap-distance-bottom:0pt;margin-top:768.75pt;mso-position-vertical-relative:page;margin-left:537pt;mso-position-horizontal-relative:page">
              <v:textbox inset="0in,0in,0in,0in"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6819900</wp:posOffset>
              </wp:positionH>
              <wp:positionV relativeFrom="page">
                <wp:posOffset>9763125</wp:posOffset>
              </wp:positionV>
              <wp:extent cx="228600" cy="22288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pt;height:17.55pt;mso-wrap-distance-left:9pt;mso-wrap-distance-right:9pt;mso-wrap-distance-top:0pt;mso-wrap-distance-bottom:0pt;margin-top:768.75pt;mso-position-vertical-relative:page;margin-left:537pt;mso-position-horizontal-relative:page">
              <v:textbox inset="0in,0in,0in,0in"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104" w:hanging="260"/>
      </w:pPr>
      <w:rPr>
        <w:sz w:val="24"/>
        <w:spacing w:val="-17"/>
        <w:b/>
        <w:szCs w:val="24"/>
        <w:bCs/>
        <w:w w:val="100"/>
        <w:rFonts w:eastAsia="Times New Roman" w:cs="Times New Roman"/>
        <w:color w:val="212121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82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79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276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373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470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567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665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762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left="811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ru-RU" w:eastAsia="ru-RU" w:bidi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ind w:left="54" w:right="0" w:hanging="0"/>
    </w:pPr>
    <w:rPr>
      <w:rFonts w:ascii="Courier New" w:hAnsi="Courier New" w:eastAsia="Courier New" w:cs="Courier New"/>
      <w:lang w:val="ru-RU" w:eastAsia="ru-RU" w:bidi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LibreOffice/6.4.5.2$Linux_X86_64 LibreOffice_project/40$Build-2</Application>
  <Pages>7</Pages>
  <Words>678</Words>
  <Characters>3582</Characters>
  <CharactersWithSpaces>5428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2020-09-24T23:47:03Z</dcterms:created>
  <dc:creator/>
  <dc:description/>
  <dc:language>en-US</dc:language>
  <cp:lastModifiedBy/>
  <dcterms:modified xsi:type="dcterms:W3CDTF">2020-09-25T02:56:59Z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2020-06-07T00:00:00Z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